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19C04A" w14:textId="77777777" w:rsidR="009F7326" w:rsidRPr="007F2EF5" w:rsidRDefault="009F7326" w:rsidP="009B0F80">
      <w:pPr>
        <w:widowControl w:val="0"/>
        <w:jc w:val="center"/>
        <w:rPr>
          <w:sz w:val="28"/>
          <w:szCs w:val="28"/>
        </w:rPr>
      </w:pPr>
      <w:r w:rsidRPr="007F2EF5">
        <w:rPr>
          <w:sz w:val="28"/>
          <w:szCs w:val="28"/>
        </w:rPr>
        <w:t>Федеральное государственное образовательное бюджетное учреждение</w:t>
      </w:r>
    </w:p>
    <w:p w14:paraId="1EF2B1D9" w14:textId="77777777" w:rsidR="009F7326" w:rsidRPr="007F2EF5" w:rsidRDefault="009F7326" w:rsidP="009B0F80">
      <w:pPr>
        <w:widowControl w:val="0"/>
        <w:jc w:val="center"/>
        <w:rPr>
          <w:sz w:val="28"/>
          <w:szCs w:val="28"/>
        </w:rPr>
      </w:pPr>
      <w:r w:rsidRPr="007F2EF5">
        <w:rPr>
          <w:sz w:val="28"/>
          <w:szCs w:val="28"/>
        </w:rPr>
        <w:t>высшего образования</w:t>
      </w:r>
    </w:p>
    <w:p w14:paraId="5F9D98F0" w14:textId="77777777" w:rsidR="009F7326" w:rsidRPr="007F2EF5" w:rsidRDefault="009F7326" w:rsidP="009B0F80">
      <w:pPr>
        <w:widowControl w:val="0"/>
        <w:jc w:val="center"/>
        <w:rPr>
          <w:b/>
          <w:caps/>
          <w:sz w:val="28"/>
          <w:szCs w:val="28"/>
        </w:rPr>
      </w:pPr>
      <w:r w:rsidRPr="007F2EF5">
        <w:rPr>
          <w:b/>
          <w:caps/>
          <w:sz w:val="28"/>
          <w:szCs w:val="28"/>
        </w:rPr>
        <w:t>«ФинансовЫЙ УНИВЕРСИТЕТ при Правительстве</w:t>
      </w:r>
    </w:p>
    <w:p w14:paraId="3C01177D" w14:textId="77777777" w:rsidR="009F7326" w:rsidRPr="007F2EF5" w:rsidRDefault="009F7326" w:rsidP="009B0F80">
      <w:pPr>
        <w:widowControl w:val="0"/>
        <w:jc w:val="center"/>
        <w:rPr>
          <w:b/>
          <w:caps/>
          <w:sz w:val="28"/>
          <w:szCs w:val="28"/>
        </w:rPr>
      </w:pPr>
      <w:r w:rsidRPr="007F2EF5">
        <w:rPr>
          <w:b/>
          <w:caps/>
          <w:sz w:val="28"/>
          <w:szCs w:val="28"/>
        </w:rPr>
        <w:t>Российской Федерации»</w:t>
      </w:r>
    </w:p>
    <w:p w14:paraId="10EEEA42" w14:textId="77777777" w:rsidR="009F7326" w:rsidRPr="007F2EF5" w:rsidRDefault="009F7326" w:rsidP="009B0F80">
      <w:pPr>
        <w:widowControl w:val="0"/>
        <w:jc w:val="center"/>
        <w:rPr>
          <w:b/>
          <w:sz w:val="28"/>
          <w:szCs w:val="28"/>
        </w:rPr>
      </w:pPr>
      <w:r w:rsidRPr="007F2EF5">
        <w:rPr>
          <w:b/>
          <w:sz w:val="28"/>
          <w:szCs w:val="28"/>
        </w:rPr>
        <w:t>(Финансовый университет)</w:t>
      </w:r>
    </w:p>
    <w:p w14:paraId="389DA345" w14:textId="77777777" w:rsidR="009F7326" w:rsidRPr="007F2EF5" w:rsidRDefault="009F7326" w:rsidP="009B0F80">
      <w:pPr>
        <w:widowControl w:val="0"/>
        <w:tabs>
          <w:tab w:val="left" w:pos="709"/>
          <w:tab w:val="left" w:pos="993"/>
        </w:tabs>
        <w:rPr>
          <w:sz w:val="28"/>
          <w:szCs w:val="28"/>
        </w:rPr>
      </w:pPr>
    </w:p>
    <w:p w14:paraId="128D57E0" w14:textId="77777777" w:rsidR="009F7326" w:rsidRPr="007F2EF5" w:rsidRDefault="009F7326" w:rsidP="009B0F80">
      <w:pPr>
        <w:pStyle w:val="aff5"/>
        <w:widowControl w:val="0"/>
        <w:rPr>
          <w:sz w:val="28"/>
          <w:szCs w:val="28"/>
        </w:rPr>
      </w:pPr>
      <w:r w:rsidRPr="007F2EF5">
        <w:rPr>
          <w:sz w:val="28"/>
          <w:szCs w:val="28"/>
        </w:rPr>
        <w:t xml:space="preserve">Департамент </w:t>
      </w:r>
      <w:r w:rsidRPr="007F2EF5">
        <w:rPr>
          <w:sz w:val="28"/>
          <w:szCs w:val="28"/>
          <w:lang w:val="ru-RU"/>
        </w:rPr>
        <w:t>бизнес-аналитики</w:t>
      </w:r>
      <w:r w:rsidRPr="007F2EF5">
        <w:rPr>
          <w:sz w:val="28"/>
          <w:szCs w:val="28"/>
        </w:rPr>
        <w:t xml:space="preserve"> </w:t>
      </w:r>
    </w:p>
    <w:p w14:paraId="5370DCA1" w14:textId="7A7BA4A3" w:rsidR="009F7326" w:rsidRPr="007F2EF5" w:rsidRDefault="009F7326" w:rsidP="009B0F80">
      <w:pPr>
        <w:widowControl w:val="0"/>
        <w:jc w:val="center"/>
        <w:rPr>
          <w:b/>
          <w:sz w:val="28"/>
          <w:szCs w:val="28"/>
        </w:rPr>
      </w:pPr>
      <w:r w:rsidRPr="007F2EF5">
        <w:rPr>
          <w:b/>
          <w:sz w:val="28"/>
          <w:szCs w:val="28"/>
        </w:rPr>
        <w:t>Факультет</w:t>
      </w:r>
      <w:r w:rsidR="00175EA4">
        <w:rPr>
          <w:b/>
          <w:sz w:val="28"/>
          <w:szCs w:val="28"/>
        </w:rPr>
        <w:t>а</w:t>
      </w:r>
      <w:r w:rsidRPr="007F2EF5">
        <w:rPr>
          <w:b/>
          <w:sz w:val="28"/>
          <w:szCs w:val="28"/>
        </w:rPr>
        <w:t xml:space="preserve"> налогов, аудита и бизнес-анализа</w:t>
      </w:r>
    </w:p>
    <w:p w14:paraId="6E8A77BD" w14:textId="7E95A809" w:rsidR="00D66B8D" w:rsidRPr="00D66B8D" w:rsidRDefault="00D66B8D" w:rsidP="00916B53">
      <w:pPr>
        <w:rPr>
          <w:b/>
          <w:sz w:val="28"/>
          <w:szCs w:val="28"/>
        </w:rPr>
      </w:pPr>
    </w:p>
    <w:tbl>
      <w:tblPr>
        <w:tblpPr w:leftFromText="180" w:rightFromText="180" w:vertAnchor="text" w:horzAnchor="margin" w:tblpXSpec="right" w:tblpY="153"/>
        <w:tblOverlap w:val="never"/>
        <w:tblW w:w="2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
        <w:gridCol w:w="3539"/>
      </w:tblGrid>
      <w:tr w:rsidR="00336F58" w:rsidRPr="00D170F1" w14:paraId="14D70024" w14:textId="77777777" w:rsidTr="00336F58">
        <w:trPr>
          <w:trHeight w:val="2436"/>
        </w:trPr>
        <w:tc>
          <w:tcPr>
            <w:tcW w:w="444" w:type="pct"/>
            <w:tcBorders>
              <w:top w:val="nil"/>
              <w:left w:val="nil"/>
              <w:bottom w:val="nil"/>
              <w:right w:val="nil"/>
            </w:tcBorders>
            <w:shd w:val="clear" w:color="auto" w:fill="auto"/>
          </w:tcPr>
          <w:p w14:paraId="51207223" w14:textId="77777777" w:rsidR="00336F58" w:rsidRPr="00D170F1" w:rsidRDefault="00336F58" w:rsidP="009B0F80">
            <w:pPr>
              <w:widowControl w:val="0"/>
              <w:jc w:val="both"/>
              <w:rPr>
                <w:b/>
                <w:caps/>
                <w:sz w:val="28"/>
                <w:szCs w:val="28"/>
              </w:rPr>
            </w:pPr>
          </w:p>
        </w:tc>
        <w:tc>
          <w:tcPr>
            <w:tcW w:w="4556" w:type="pct"/>
            <w:tcBorders>
              <w:top w:val="nil"/>
              <w:left w:val="nil"/>
              <w:bottom w:val="nil"/>
              <w:right w:val="nil"/>
            </w:tcBorders>
            <w:shd w:val="clear" w:color="auto" w:fill="auto"/>
          </w:tcPr>
          <w:p w14:paraId="5840ECB8" w14:textId="77777777" w:rsidR="008001E0" w:rsidRPr="00215B07" w:rsidRDefault="008001E0" w:rsidP="008001E0">
            <w:pPr>
              <w:jc w:val="both"/>
              <w:rPr>
                <w:sz w:val="28"/>
                <w:szCs w:val="28"/>
                <w:lang w:eastAsia="zh-CN"/>
              </w:rPr>
            </w:pPr>
            <w:r w:rsidRPr="00215B07">
              <w:rPr>
                <w:sz w:val="28"/>
                <w:szCs w:val="28"/>
                <w:lang w:eastAsia="zh-CN"/>
              </w:rPr>
              <w:t>УТВЕРЖДАЮ</w:t>
            </w:r>
          </w:p>
          <w:p w14:paraId="4DC627C8" w14:textId="77777777" w:rsidR="008001E0" w:rsidRPr="00215B07" w:rsidRDefault="008001E0" w:rsidP="008001E0">
            <w:pPr>
              <w:jc w:val="both"/>
              <w:rPr>
                <w:sz w:val="28"/>
                <w:szCs w:val="28"/>
                <w:lang w:eastAsia="zh-CN"/>
              </w:rPr>
            </w:pPr>
            <w:r w:rsidRPr="00215B07">
              <w:rPr>
                <w:sz w:val="28"/>
                <w:szCs w:val="28"/>
                <w:lang w:eastAsia="zh-CN"/>
              </w:rPr>
              <w:t>Проректор по учебной</w:t>
            </w:r>
          </w:p>
          <w:p w14:paraId="45F114CC" w14:textId="77777777" w:rsidR="008001E0" w:rsidRPr="00215B07" w:rsidRDefault="008001E0" w:rsidP="008001E0">
            <w:pPr>
              <w:jc w:val="both"/>
              <w:rPr>
                <w:sz w:val="28"/>
                <w:szCs w:val="28"/>
                <w:lang w:eastAsia="zh-CN"/>
              </w:rPr>
            </w:pPr>
            <w:r w:rsidRPr="00215B07">
              <w:rPr>
                <w:sz w:val="28"/>
                <w:szCs w:val="28"/>
                <w:lang w:eastAsia="zh-CN"/>
              </w:rPr>
              <w:t>и методической работе</w:t>
            </w:r>
          </w:p>
          <w:p w14:paraId="4CB7BA96" w14:textId="77777777" w:rsidR="008001E0" w:rsidRPr="00215B07" w:rsidRDefault="008001E0" w:rsidP="008001E0">
            <w:pPr>
              <w:jc w:val="both"/>
              <w:rPr>
                <w:sz w:val="28"/>
                <w:szCs w:val="28"/>
                <w:lang w:eastAsia="zh-CN"/>
              </w:rPr>
            </w:pPr>
            <w:r w:rsidRPr="00215B07">
              <w:rPr>
                <w:sz w:val="28"/>
                <w:szCs w:val="28"/>
                <w:lang w:eastAsia="zh-CN"/>
              </w:rPr>
              <w:t>___________ Е.А.</w:t>
            </w:r>
            <w:r w:rsidR="00F206F8">
              <w:rPr>
                <w:sz w:val="28"/>
                <w:szCs w:val="28"/>
                <w:lang w:eastAsia="zh-CN"/>
              </w:rPr>
              <w:t xml:space="preserve"> </w:t>
            </w:r>
            <w:r w:rsidRPr="00215B07">
              <w:rPr>
                <w:sz w:val="28"/>
                <w:szCs w:val="28"/>
                <w:lang w:eastAsia="zh-CN"/>
              </w:rPr>
              <w:t>Каменева</w:t>
            </w:r>
          </w:p>
          <w:p w14:paraId="3F7DFC96" w14:textId="3E4A6913" w:rsidR="008001E0" w:rsidRPr="00215B07" w:rsidRDefault="008001E0" w:rsidP="008001E0">
            <w:pPr>
              <w:jc w:val="both"/>
              <w:rPr>
                <w:sz w:val="28"/>
                <w:szCs w:val="28"/>
                <w:lang w:eastAsia="zh-CN"/>
              </w:rPr>
            </w:pPr>
            <w:r w:rsidRPr="00215B07">
              <w:rPr>
                <w:sz w:val="28"/>
                <w:szCs w:val="28"/>
                <w:lang w:eastAsia="zh-CN"/>
              </w:rPr>
              <w:t>«</w:t>
            </w:r>
            <w:r w:rsidR="00916B53">
              <w:rPr>
                <w:sz w:val="28"/>
                <w:szCs w:val="28"/>
                <w:lang w:eastAsia="zh-CN"/>
              </w:rPr>
              <w:t>30</w:t>
            </w:r>
            <w:r w:rsidRPr="00215B07">
              <w:rPr>
                <w:sz w:val="28"/>
                <w:szCs w:val="28"/>
                <w:lang w:eastAsia="zh-CN"/>
              </w:rPr>
              <w:t>»</w:t>
            </w:r>
            <w:r>
              <w:rPr>
                <w:sz w:val="28"/>
                <w:szCs w:val="28"/>
                <w:lang w:eastAsia="zh-CN"/>
              </w:rPr>
              <w:t xml:space="preserve"> </w:t>
            </w:r>
            <w:r w:rsidR="00916B53">
              <w:rPr>
                <w:sz w:val="28"/>
                <w:szCs w:val="28"/>
                <w:lang w:eastAsia="zh-CN"/>
              </w:rPr>
              <w:t>ноября</w:t>
            </w:r>
            <w:r w:rsidRPr="00215B07">
              <w:rPr>
                <w:sz w:val="28"/>
                <w:szCs w:val="28"/>
                <w:lang w:eastAsia="zh-CN"/>
              </w:rPr>
              <w:t xml:space="preserve"> 202</w:t>
            </w:r>
            <w:r w:rsidR="004B49D5">
              <w:rPr>
                <w:sz w:val="28"/>
                <w:szCs w:val="28"/>
                <w:lang w:eastAsia="zh-CN"/>
              </w:rPr>
              <w:t>3</w:t>
            </w:r>
            <w:r w:rsidRPr="00215B07">
              <w:rPr>
                <w:sz w:val="28"/>
                <w:szCs w:val="28"/>
                <w:lang w:eastAsia="zh-CN"/>
              </w:rPr>
              <w:t xml:space="preserve"> г.</w:t>
            </w:r>
          </w:p>
          <w:p w14:paraId="5F4FD624" w14:textId="77777777" w:rsidR="00336F58" w:rsidRDefault="00336F58" w:rsidP="009B0F80">
            <w:pPr>
              <w:spacing w:line="256" w:lineRule="auto"/>
              <w:jc w:val="right"/>
              <w:rPr>
                <w:szCs w:val="22"/>
                <w:lang w:eastAsia="en-US"/>
              </w:rPr>
            </w:pPr>
          </w:p>
        </w:tc>
      </w:tr>
    </w:tbl>
    <w:p w14:paraId="172D2F7C" w14:textId="77777777" w:rsidR="0082605D" w:rsidRDefault="00336F58" w:rsidP="001505E0">
      <w:pPr>
        <w:tabs>
          <w:tab w:val="left" w:pos="6810"/>
        </w:tabs>
        <w:rPr>
          <w:b/>
          <w:bCs/>
          <w:color w:val="000000"/>
          <w:sz w:val="32"/>
          <w:szCs w:val="32"/>
        </w:rPr>
      </w:pPr>
      <w:r>
        <w:rPr>
          <w:sz w:val="28"/>
          <w:szCs w:val="28"/>
        </w:rPr>
        <w:tab/>
      </w:r>
    </w:p>
    <w:p w14:paraId="3B8369AF" w14:textId="77777777" w:rsidR="009F7326" w:rsidRDefault="009B0F80" w:rsidP="009B0F80">
      <w:pPr>
        <w:jc w:val="center"/>
        <w:rPr>
          <w:b/>
          <w:bCs/>
          <w:color w:val="000000"/>
          <w:sz w:val="32"/>
          <w:szCs w:val="32"/>
        </w:rPr>
      </w:pPr>
      <w:r>
        <w:rPr>
          <w:b/>
          <w:bCs/>
          <w:color w:val="000000"/>
          <w:sz w:val="32"/>
          <w:szCs w:val="32"/>
        </w:rPr>
        <w:t>Герасимова Е.Б.</w:t>
      </w:r>
    </w:p>
    <w:p w14:paraId="3B7A3CE9" w14:textId="77777777" w:rsidR="001505E0" w:rsidRDefault="001505E0" w:rsidP="009B0F80">
      <w:pPr>
        <w:jc w:val="center"/>
        <w:rPr>
          <w:b/>
          <w:bCs/>
          <w:color w:val="000000"/>
          <w:sz w:val="32"/>
          <w:szCs w:val="32"/>
        </w:rPr>
      </w:pPr>
      <w:proofErr w:type="spellStart"/>
      <w:r>
        <w:rPr>
          <w:b/>
          <w:bCs/>
          <w:color w:val="000000"/>
          <w:sz w:val="32"/>
          <w:szCs w:val="32"/>
        </w:rPr>
        <w:t>Иззука</w:t>
      </w:r>
      <w:proofErr w:type="spellEnd"/>
      <w:r>
        <w:rPr>
          <w:b/>
          <w:bCs/>
          <w:color w:val="000000"/>
          <w:sz w:val="32"/>
          <w:szCs w:val="32"/>
        </w:rPr>
        <w:t xml:space="preserve"> Т.Б.</w:t>
      </w:r>
    </w:p>
    <w:p w14:paraId="5B7F846B" w14:textId="77777777" w:rsidR="001505E0" w:rsidRPr="00D22204" w:rsidRDefault="001505E0" w:rsidP="009B0F80">
      <w:pPr>
        <w:jc w:val="center"/>
        <w:rPr>
          <w:b/>
          <w:bCs/>
          <w:color w:val="000000"/>
          <w:sz w:val="32"/>
          <w:szCs w:val="32"/>
        </w:rPr>
      </w:pPr>
      <w:r>
        <w:rPr>
          <w:b/>
          <w:bCs/>
          <w:color w:val="000000"/>
          <w:sz w:val="32"/>
          <w:szCs w:val="32"/>
        </w:rPr>
        <w:t>Никифорова Е.В.</w:t>
      </w:r>
    </w:p>
    <w:p w14:paraId="4607EB8A" w14:textId="77777777" w:rsidR="009F7326" w:rsidRDefault="009F7326" w:rsidP="009B0F80">
      <w:pPr>
        <w:jc w:val="center"/>
        <w:rPr>
          <w:b/>
          <w:bCs/>
          <w:color w:val="000000"/>
          <w:sz w:val="28"/>
          <w:szCs w:val="28"/>
        </w:rPr>
      </w:pPr>
    </w:p>
    <w:p w14:paraId="38E3F1D6" w14:textId="77777777" w:rsidR="009F7326" w:rsidRPr="009F7326" w:rsidRDefault="009B0F80" w:rsidP="009B0F80">
      <w:pPr>
        <w:ind w:hanging="720"/>
        <w:jc w:val="center"/>
        <w:rPr>
          <w:b/>
          <w:bCs/>
          <w:sz w:val="36"/>
          <w:szCs w:val="36"/>
        </w:rPr>
      </w:pPr>
      <w:r>
        <w:rPr>
          <w:b/>
          <w:bCs/>
          <w:sz w:val="36"/>
          <w:szCs w:val="36"/>
        </w:rPr>
        <w:t>Экономический анализ</w:t>
      </w:r>
    </w:p>
    <w:p w14:paraId="1BC17D61" w14:textId="77777777" w:rsidR="009F7326" w:rsidRDefault="009F7326" w:rsidP="009B0F80">
      <w:pPr>
        <w:jc w:val="center"/>
        <w:rPr>
          <w:b/>
          <w:bCs/>
          <w:color w:val="000000"/>
          <w:sz w:val="28"/>
          <w:szCs w:val="28"/>
        </w:rPr>
      </w:pPr>
    </w:p>
    <w:p w14:paraId="68F3B586" w14:textId="77777777" w:rsidR="009F7326" w:rsidRPr="007F2EF5" w:rsidRDefault="009F7326" w:rsidP="009B0F80">
      <w:pPr>
        <w:widowControl w:val="0"/>
        <w:jc w:val="center"/>
        <w:rPr>
          <w:b/>
          <w:sz w:val="28"/>
          <w:szCs w:val="28"/>
        </w:rPr>
      </w:pPr>
      <w:r w:rsidRPr="007F2EF5">
        <w:rPr>
          <w:b/>
          <w:sz w:val="28"/>
          <w:szCs w:val="28"/>
        </w:rPr>
        <w:t>Рабочая программа дисциплины</w:t>
      </w:r>
    </w:p>
    <w:p w14:paraId="6887B3DD" w14:textId="77777777" w:rsidR="009F7326" w:rsidRPr="007F2EF5" w:rsidRDefault="009F7326" w:rsidP="009B0F80">
      <w:pPr>
        <w:widowControl w:val="0"/>
        <w:jc w:val="center"/>
        <w:rPr>
          <w:sz w:val="28"/>
          <w:szCs w:val="28"/>
        </w:rPr>
      </w:pPr>
      <w:r w:rsidRPr="007F2EF5">
        <w:rPr>
          <w:sz w:val="28"/>
          <w:szCs w:val="28"/>
        </w:rPr>
        <w:t>для студентов, обучающихся по направлению подготовки</w:t>
      </w:r>
    </w:p>
    <w:p w14:paraId="390C0B7D" w14:textId="455DBE2E" w:rsidR="009F7326" w:rsidRDefault="009F7326" w:rsidP="009B0F80">
      <w:pPr>
        <w:widowControl w:val="0"/>
        <w:jc w:val="center"/>
        <w:rPr>
          <w:sz w:val="28"/>
          <w:szCs w:val="28"/>
        </w:rPr>
      </w:pPr>
      <w:r w:rsidRPr="007F2EF5">
        <w:rPr>
          <w:sz w:val="28"/>
          <w:szCs w:val="28"/>
        </w:rPr>
        <w:t>38.0</w:t>
      </w:r>
      <w:r w:rsidR="009B0F80">
        <w:rPr>
          <w:sz w:val="28"/>
          <w:szCs w:val="28"/>
        </w:rPr>
        <w:t>3</w:t>
      </w:r>
      <w:r w:rsidRPr="007F2EF5">
        <w:rPr>
          <w:sz w:val="28"/>
          <w:szCs w:val="28"/>
        </w:rPr>
        <w:t>.01 «Экономика»</w:t>
      </w:r>
    </w:p>
    <w:p w14:paraId="07DCBCF6" w14:textId="7B626DC8" w:rsidR="0082605D" w:rsidRPr="00843A90" w:rsidRDefault="00843A90" w:rsidP="00843A90">
      <w:pPr>
        <w:widowControl w:val="0"/>
        <w:jc w:val="center"/>
        <w:rPr>
          <w:sz w:val="28"/>
          <w:szCs w:val="28"/>
        </w:rPr>
      </w:pPr>
      <w:r w:rsidRPr="00843A90">
        <w:rPr>
          <w:sz w:val="28"/>
          <w:szCs w:val="28"/>
        </w:rPr>
        <w:t>ОП "Экономика корпорации, ESG и корпоративное право" (профиль "Экономика корпорации, ESG и корпоративное право")</w:t>
      </w:r>
    </w:p>
    <w:p w14:paraId="0A1A95AF" w14:textId="7D5F861C" w:rsidR="00843A90" w:rsidRDefault="00843A90" w:rsidP="007673A0">
      <w:pPr>
        <w:rPr>
          <w:i/>
          <w:iCs/>
        </w:rPr>
      </w:pPr>
    </w:p>
    <w:p w14:paraId="54A8E2FF" w14:textId="36C5F646" w:rsidR="00843A90" w:rsidRDefault="00843A90" w:rsidP="007673A0">
      <w:pPr>
        <w:rPr>
          <w:i/>
          <w:iCs/>
        </w:rPr>
      </w:pPr>
    </w:p>
    <w:p w14:paraId="63859F9D" w14:textId="77777777" w:rsidR="00843A90" w:rsidRDefault="00843A90" w:rsidP="007673A0">
      <w:pPr>
        <w:rPr>
          <w:i/>
          <w:iCs/>
        </w:rPr>
      </w:pPr>
    </w:p>
    <w:p w14:paraId="6489A1C5" w14:textId="77777777" w:rsidR="00A3666D" w:rsidRDefault="00A3666D" w:rsidP="00A3666D">
      <w:pPr>
        <w:widowControl w:val="0"/>
        <w:ind w:right="138"/>
        <w:jc w:val="center"/>
        <w:rPr>
          <w:rFonts w:eastAsia="Arial Unicode MS"/>
          <w:i/>
          <w:color w:val="000000"/>
          <w:sz w:val="28"/>
          <w:szCs w:val="28"/>
          <w:lang w:bidi="ru-RU"/>
        </w:rPr>
      </w:pPr>
      <w:r>
        <w:rPr>
          <w:rFonts w:eastAsia="Arial Unicode MS"/>
          <w:i/>
          <w:color w:val="000000"/>
          <w:sz w:val="28"/>
          <w:szCs w:val="28"/>
          <w:lang w:bidi="ru-RU"/>
        </w:rPr>
        <w:t xml:space="preserve">Рекомендовано заседанием ученого совета Факультета налогов, аудита </w:t>
      </w:r>
      <w:r>
        <w:rPr>
          <w:rFonts w:eastAsia="Arial Unicode MS"/>
          <w:i/>
          <w:color w:val="000000"/>
          <w:sz w:val="28"/>
          <w:szCs w:val="28"/>
          <w:lang w:bidi="ru-RU"/>
        </w:rPr>
        <w:br/>
        <w:t>и бизнес-анализа</w:t>
      </w:r>
    </w:p>
    <w:p w14:paraId="728C6527" w14:textId="6DF6A882" w:rsidR="00A3666D" w:rsidRDefault="00A3666D" w:rsidP="00A3666D">
      <w:pPr>
        <w:widowControl w:val="0"/>
        <w:jc w:val="center"/>
        <w:rPr>
          <w:rFonts w:eastAsia="Arial Unicode MS"/>
          <w:i/>
          <w:color w:val="000000"/>
          <w:sz w:val="28"/>
          <w:szCs w:val="28"/>
          <w:lang w:bidi="ru-RU"/>
        </w:rPr>
      </w:pPr>
      <w:r>
        <w:rPr>
          <w:rFonts w:eastAsia="Arial Unicode MS"/>
          <w:i/>
          <w:color w:val="000000"/>
          <w:sz w:val="28"/>
          <w:szCs w:val="28"/>
          <w:lang w:bidi="ru-RU"/>
        </w:rPr>
        <w:t>(протокол № 35 от 24 ноября 2023 г.)</w:t>
      </w:r>
      <w:r>
        <w:rPr>
          <w:rFonts w:eastAsia="Microsoft Sans Serif"/>
          <w:i/>
          <w:color w:val="000000"/>
          <w:sz w:val="28"/>
          <w:szCs w:val="28"/>
          <w:lang w:bidi="ru-RU"/>
        </w:rPr>
        <w:br/>
      </w:r>
      <w:r>
        <w:rPr>
          <w:rFonts w:eastAsia="Arial Unicode MS"/>
          <w:i/>
          <w:color w:val="000000"/>
          <w:sz w:val="28"/>
          <w:szCs w:val="28"/>
          <w:lang w:bidi="ru-RU"/>
        </w:rPr>
        <w:t>Одобрено заседанием учебно-научного Департамента бизнес-аналитики</w:t>
      </w:r>
    </w:p>
    <w:p w14:paraId="0F117764" w14:textId="5249B191" w:rsidR="00A3666D" w:rsidRDefault="00A3666D" w:rsidP="00A3666D">
      <w:pPr>
        <w:widowControl w:val="0"/>
        <w:ind w:right="138"/>
        <w:jc w:val="center"/>
        <w:rPr>
          <w:rFonts w:eastAsia="Microsoft Sans Serif"/>
          <w:b/>
          <w:i/>
          <w:color w:val="000000"/>
          <w:sz w:val="28"/>
          <w:szCs w:val="28"/>
          <w:lang w:bidi="ru-RU"/>
        </w:rPr>
      </w:pPr>
      <w:r>
        <w:rPr>
          <w:rFonts w:eastAsia="Arial Unicode MS"/>
          <w:i/>
          <w:color w:val="000000"/>
          <w:sz w:val="28"/>
          <w:szCs w:val="28"/>
          <w:lang w:bidi="ru-RU"/>
        </w:rPr>
        <w:t>(протокол № 3 от 09 ноября 2023 г.)</w:t>
      </w:r>
      <w:r>
        <w:rPr>
          <w:rFonts w:eastAsia="Microsoft Sans Serif"/>
          <w:i/>
          <w:color w:val="000000"/>
          <w:sz w:val="28"/>
          <w:szCs w:val="28"/>
          <w:lang w:bidi="ru-RU"/>
        </w:rPr>
        <w:br/>
      </w:r>
    </w:p>
    <w:p w14:paraId="702DE230" w14:textId="78655851" w:rsidR="00843A90" w:rsidRDefault="00843A90" w:rsidP="00A3666D">
      <w:pPr>
        <w:widowControl w:val="0"/>
        <w:ind w:right="138"/>
        <w:jc w:val="center"/>
        <w:rPr>
          <w:rFonts w:eastAsia="Microsoft Sans Serif"/>
          <w:b/>
          <w:i/>
          <w:color w:val="000000"/>
          <w:sz w:val="28"/>
          <w:szCs w:val="28"/>
          <w:lang w:bidi="ru-RU"/>
        </w:rPr>
      </w:pPr>
    </w:p>
    <w:p w14:paraId="62FA13AF" w14:textId="58CCDC12" w:rsidR="00843A90" w:rsidRDefault="00843A90" w:rsidP="00A3666D">
      <w:pPr>
        <w:widowControl w:val="0"/>
        <w:ind w:right="138"/>
        <w:jc w:val="center"/>
        <w:rPr>
          <w:rFonts w:eastAsia="Microsoft Sans Serif"/>
          <w:b/>
          <w:i/>
          <w:color w:val="000000"/>
          <w:sz w:val="28"/>
          <w:szCs w:val="28"/>
          <w:lang w:bidi="ru-RU"/>
        </w:rPr>
      </w:pPr>
    </w:p>
    <w:p w14:paraId="46238677" w14:textId="77777777" w:rsidR="00843A90" w:rsidRDefault="00843A90" w:rsidP="00A3666D">
      <w:pPr>
        <w:widowControl w:val="0"/>
        <w:ind w:right="138"/>
        <w:jc w:val="center"/>
        <w:rPr>
          <w:rFonts w:eastAsia="Microsoft Sans Serif"/>
          <w:b/>
          <w:i/>
          <w:color w:val="000000"/>
          <w:sz w:val="28"/>
          <w:szCs w:val="28"/>
          <w:lang w:bidi="ru-RU"/>
        </w:rPr>
      </w:pPr>
      <w:bookmarkStart w:id="0" w:name="_GoBack"/>
      <w:bookmarkEnd w:id="0"/>
    </w:p>
    <w:p w14:paraId="38ADF6B3" w14:textId="77777777" w:rsidR="0082605D" w:rsidRDefault="0082605D" w:rsidP="009B0F80">
      <w:pPr>
        <w:jc w:val="center"/>
        <w:rPr>
          <w:b/>
          <w:bCs/>
          <w:sz w:val="28"/>
          <w:szCs w:val="28"/>
        </w:rPr>
      </w:pPr>
    </w:p>
    <w:p w14:paraId="56E09F2A" w14:textId="6A07ADA6" w:rsidR="00D14310" w:rsidRDefault="00273A36" w:rsidP="007673A0">
      <w:pPr>
        <w:tabs>
          <w:tab w:val="center" w:pos="4677"/>
          <w:tab w:val="right" w:pos="9355"/>
        </w:tabs>
        <w:jc w:val="center"/>
        <w:rPr>
          <w:b/>
          <w:bCs/>
          <w:caps/>
          <w:sz w:val="28"/>
          <w:szCs w:val="28"/>
        </w:rPr>
      </w:pPr>
      <w:r w:rsidRPr="00C60A7E">
        <w:rPr>
          <w:b/>
          <w:bCs/>
          <w:sz w:val="28"/>
          <w:szCs w:val="28"/>
        </w:rPr>
        <w:t>Москва</w:t>
      </w:r>
      <w:r w:rsidRPr="00C60A7E">
        <w:rPr>
          <w:b/>
          <w:bCs/>
          <w:caps/>
          <w:sz w:val="28"/>
          <w:szCs w:val="28"/>
        </w:rPr>
        <w:t xml:space="preserve"> 20</w:t>
      </w:r>
      <w:r w:rsidR="00A279DD">
        <w:rPr>
          <w:b/>
          <w:bCs/>
          <w:caps/>
          <w:sz w:val="28"/>
          <w:szCs w:val="28"/>
        </w:rPr>
        <w:t>2</w:t>
      </w:r>
      <w:r w:rsidR="004B49D5">
        <w:rPr>
          <w:b/>
          <w:bCs/>
          <w:caps/>
          <w:sz w:val="28"/>
          <w:szCs w:val="28"/>
        </w:rPr>
        <w:t>3</w:t>
      </w:r>
    </w:p>
    <w:p w14:paraId="439DB636" w14:textId="77777777" w:rsidR="00916B53" w:rsidRDefault="00916B53" w:rsidP="007673A0">
      <w:pPr>
        <w:tabs>
          <w:tab w:val="center" w:pos="4677"/>
          <w:tab w:val="right" w:pos="9355"/>
        </w:tabs>
        <w:jc w:val="center"/>
        <w:rPr>
          <w:sz w:val="28"/>
          <w:szCs w:val="28"/>
        </w:rPr>
      </w:pPr>
    </w:p>
    <w:p w14:paraId="6BB9DD08" w14:textId="19C9341B" w:rsidR="00BA1945" w:rsidRPr="00D14310" w:rsidRDefault="00BA1945" w:rsidP="00D14310">
      <w:pPr>
        <w:tabs>
          <w:tab w:val="center" w:pos="4677"/>
          <w:tab w:val="right" w:pos="9355"/>
        </w:tabs>
        <w:jc w:val="center"/>
        <w:rPr>
          <w:sz w:val="28"/>
          <w:szCs w:val="28"/>
        </w:rPr>
      </w:pPr>
      <w:r w:rsidRPr="005E54C6">
        <w:rPr>
          <w:b/>
          <w:sz w:val="28"/>
          <w:szCs w:val="28"/>
        </w:rPr>
        <w:lastRenderedPageBreak/>
        <w:t>СОДЕРЖАНИЕ</w:t>
      </w:r>
    </w:p>
    <w:p w14:paraId="546162C8" w14:textId="77777777" w:rsidR="00EE309F" w:rsidRPr="005E54C6" w:rsidRDefault="00EE309F" w:rsidP="00EE309F">
      <w:pPr>
        <w:jc w:val="center"/>
        <w:rPr>
          <w:b/>
          <w:sz w:val="28"/>
          <w:szCs w:val="28"/>
        </w:rPr>
      </w:pPr>
    </w:p>
    <w:tbl>
      <w:tblPr>
        <w:tblStyle w:val="af7"/>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0"/>
        <w:gridCol w:w="1134"/>
      </w:tblGrid>
      <w:tr w:rsidR="0066536F" w:rsidRPr="005E54C6" w14:paraId="53A30D80" w14:textId="77777777" w:rsidTr="0066536F">
        <w:tc>
          <w:tcPr>
            <w:tcW w:w="8080" w:type="dxa"/>
          </w:tcPr>
          <w:p w14:paraId="37177BA2"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1. Наименование дисциплины………………………………………</w:t>
            </w:r>
          </w:p>
        </w:tc>
        <w:tc>
          <w:tcPr>
            <w:tcW w:w="1134" w:type="dxa"/>
            <w:vAlign w:val="bottom"/>
          </w:tcPr>
          <w:p w14:paraId="0245682F" w14:textId="356E8A0B" w:rsidR="0066536F" w:rsidRPr="005E54C6" w:rsidRDefault="0066536F" w:rsidP="0066536F">
            <w:pPr>
              <w:jc w:val="center"/>
              <w:rPr>
                <w:noProof/>
                <w:sz w:val="28"/>
                <w:szCs w:val="28"/>
              </w:rPr>
            </w:pPr>
            <w:r w:rsidRPr="005E54C6">
              <w:rPr>
                <w:rFonts w:ascii="Times New Roman" w:hAnsi="Times New Roman"/>
                <w:noProof/>
                <w:sz w:val="28"/>
                <w:szCs w:val="28"/>
              </w:rPr>
              <w:t>3</w:t>
            </w:r>
          </w:p>
        </w:tc>
      </w:tr>
      <w:tr w:rsidR="0066536F" w:rsidRPr="005E54C6" w14:paraId="2FBB75AE" w14:textId="77777777" w:rsidTr="0066536F">
        <w:tc>
          <w:tcPr>
            <w:tcW w:w="8080" w:type="dxa"/>
          </w:tcPr>
          <w:p w14:paraId="3149DB0A"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p>
        </w:tc>
        <w:tc>
          <w:tcPr>
            <w:tcW w:w="1134" w:type="dxa"/>
            <w:vAlign w:val="bottom"/>
          </w:tcPr>
          <w:p w14:paraId="002445BE" w14:textId="6CB293BF" w:rsidR="0066536F" w:rsidRPr="005E54C6" w:rsidRDefault="0066536F" w:rsidP="0066536F">
            <w:pPr>
              <w:jc w:val="center"/>
              <w:rPr>
                <w:noProof/>
                <w:sz w:val="28"/>
                <w:szCs w:val="28"/>
              </w:rPr>
            </w:pPr>
            <w:r w:rsidRPr="005E54C6">
              <w:rPr>
                <w:rFonts w:ascii="Times New Roman" w:hAnsi="Times New Roman"/>
                <w:noProof/>
                <w:sz w:val="28"/>
                <w:szCs w:val="28"/>
              </w:rPr>
              <w:t>3</w:t>
            </w:r>
          </w:p>
        </w:tc>
      </w:tr>
      <w:tr w:rsidR="0066536F" w:rsidRPr="005E54C6" w14:paraId="29C57B75" w14:textId="77777777" w:rsidTr="0066536F">
        <w:tc>
          <w:tcPr>
            <w:tcW w:w="8080" w:type="dxa"/>
          </w:tcPr>
          <w:p w14:paraId="459E6FD9"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3. Место дисциплины в структуре образовательной программы…</w:t>
            </w:r>
          </w:p>
        </w:tc>
        <w:tc>
          <w:tcPr>
            <w:tcW w:w="1134" w:type="dxa"/>
            <w:vAlign w:val="bottom"/>
          </w:tcPr>
          <w:p w14:paraId="7433473B" w14:textId="19DAF8BB" w:rsidR="0066536F" w:rsidRPr="005E54C6" w:rsidRDefault="0066536F" w:rsidP="0066536F">
            <w:pPr>
              <w:jc w:val="center"/>
              <w:rPr>
                <w:noProof/>
                <w:sz w:val="28"/>
                <w:szCs w:val="28"/>
              </w:rPr>
            </w:pPr>
            <w:r w:rsidRPr="005E54C6">
              <w:rPr>
                <w:rFonts w:ascii="Times New Roman" w:hAnsi="Times New Roman"/>
                <w:noProof/>
                <w:sz w:val="28"/>
                <w:szCs w:val="28"/>
              </w:rPr>
              <w:t>7</w:t>
            </w:r>
          </w:p>
        </w:tc>
      </w:tr>
      <w:tr w:rsidR="0066536F" w:rsidRPr="005E54C6" w14:paraId="0D45A8CC" w14:textId="77777777" w:rsidTr="0066536F">
        <w:tc>
          <w:tcPr>
            <w:tcW w:w="8080" w:type="dxa"/>
          </w:tcPr>
          <w:p w14:paraId="181E0EB9"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34" w:type="dxa"/>
            <w:vAlign w:val="bottom"/>
          </w:tcPr>
          <w:p w14:paraId="3F3EAD73" w14:textId="0084D89B" w:rsidR="0066536F" w:rsidRPr="005E54C6" w:rsidRDefault="0066536F" w:rsidP="0066536F">
            <w:pPr>
              <w:jc w:val="center"/>
              <w:rPr>
                <w:noProof/>
                <w:sz w:val="28"/>
                <w:szCs w:val="28"/>
              </w:rPr>
            </w:pPr>
            <w:r w:rsidRPr="005E54C6">
              <w:rPr>
                <w:rFonts w:ascii="Times New Roman" w:hAnsi="Times New Roman"/>
                <w:noProof/>
                <w:sz w:val="28"/>
                <w:szCs w:val="28"/>
              </w:rPr>
              <w:t>7</w:t>
            </w:r>
          </w:p>
        </w:tc>
      </w:tr>
      <w:tr w:rsidR="0066536F" w:rsidRPr="005E54C6" w14:paraId="01C37DC1" w14:textId="77777777" w:rsidTr="0066536F">
        <w:tc>
          <w:tcPr>
            <w:tcW w:w="8080" w:type="dxa"/>
          </w:tcPr>
          <w:p w14:paraId="44695B39"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34" w:type="dxa"/>
            <w:vAlign w:val="bottom"/>
          </w:tcPr>
          <w:p w14:paraId="6CC8B8F3" w14:textId="03766E68" w:rsidR="0066536F" w:rsidRPr="005E54C6" w:rsidRDefault="0066536F" w:rsidP="0066536F">
            <w:pPr>
              <w:jc w:val="center"/>
              <w:rPr>
                <w:noProof/>
                <w:sz w:val="28"/>
                <w:szCs w:val="28"/>
              </w:rPr>
            </w:pPr>
            <w:r w:rsidRPr="005E54C6">
              <w:rPr>
                <w:rFonts w:ascii="Times New Roman" w:hAnsi="Times New Roman"/>
                <w:noProof/>
                <w:sz w:val="28"/>
                <w:szCs w:val="28"/>
              </w:rPr>
              <w:t>9</w:t>
            </w:r>
          </w:p>
        </w:tc>
      </w:tr>
      <w:tr w:rsidR="0066536F" w:rsidRPr="005E54C6" w14:paraId="527A98D9" w14:textId="77777777" w:rsidTr="0066536F">
        <w:tc>
          <w:tcPr>
            <w:tcW w:w="8080" w:type="dxa"/>
          </w:tcPr>
          <w:p w14:paraId="43BBF46F"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5.1. Содержание дисциплины………………………………………</w:t>
            </w:r>
          </w:p>
        </w:tc>
        <w:tc>
          <w:tcPr>
            <w:tcW w:w="1134" w:type="dxa"/>
            <w:vAlign w:val="bottom"/>
          </w:tcPr>
          <w:p w14:paraId="2EB5EEAE" w14:textId="717632D1" w:rsidR="0066536F" w:rsidRPr="005E54C6" w:rsidRDefault="0066536F" w:rsidP="0066536F">
            <w:pPr>
              <w:jc w:val="center"/>
              <w:rPr>
                <w:noProof/>
                <w:sz w:val="28"/>
                <w:szCs w:val="28"/>
              </w:rPr>
            </w:pPr>
            <w:r w:rsidRPr="005E54C6">
              <w:rPr>
                <w:rFonts w:ascii="Times New Roman" w:hAnsi="Times New Roman"/>
                <w:noProof/>
                <w:sz w:val="28"/>
                <w:szCs w:val="28"/>
              </w:rPr>
              <w:t>9</w:t>
            </w:r>
          </w:p>
        </w:tc>
      </w:tr>
      <w:tr w:rsidR="0066536F" w:rsidRPr="005E54C6" w14:paraId="3770AD37" w14:textId="77777777" w:rsidTr="0066536F">
        <w:tc>
          <w:tcPr>
            <w:tcW w:w="8080" w:type="dxa"/>
          </w:tcPr>
          <w:p w14:paraId="4446904D"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5.2. Учебно-тематический план…………………………………….</w:t>
            </w:r>
          </w:p>
        </w:tc>
        <w:tc>
          <w:tcPr>
            <w:tcW w:w="1134" w:type="dxa"/>
            <w:vAlign w:val="bottom"/>
          </w:tcPr>
          <w:p w14:paraId="4C7657D9" w14:textId="5E88799D" w:rsidR="0066536F" w:rsidRPr="005E54C6" w:rsidRDefault="0066536F" w:rsidP="0066536F">
            <w:pPr>
              <w:jc w:val="center"/>
              <w:rPr>
                <w:noProof/>
                <w:sz w:val="28"/>
                <w:szCs w:val="28"/>
              </w:rPr>
            </w:pPr>
            <w:r w:rsidRPr="005E54C6">
              <w:rPr>
                <w:rFonts w:ascii="Times New Roman" w:hAnsi="Times New Roman"/>
                <w:noProof/>
                <w:sz w:val="28"/>
                <w:szCs w:val="28"/>
              </w:rPr>
              <w:t>1</w:t>
            </w:r>
            <w:r w:rsidRPr="005E54C6">
              <w:rPr>
                <w:rFonts w:ascii="Times New Roman" w:hAnsi="Times New Roman"/>
                <w:noProof/>
                <w:sz w:val="28"/>
                <w:szCs w:val="28"/>
                <w:lang w:val="en-US"/>
              </w:rPr>
              <w:t>5</w:t>
            </w:r>
          </w:p>
        </w:tc>
      </w:tr>
      <w:tr w:rsidR="0066536F" w:rsidRPr="005E54C6" w14:paraId="744F8B57" w14:textId="77777777" w:rsidTr="0066536F">
        <w:tc>
          <w:tcPr>
            <w:tcW w:w="8080" w:type="dxa"/>
          </w:tcPr>
          <w:p w14:paraId="78B1EBB9"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5.3. Содержание семинаров, практических занятий……………….</w:t>
            </w:r>
          </w:p>
        </w:tc>
        <w:tc>
          <w:tcPr>
            <w:tcW w:w="1134" w:type="dxa"/>
            <w:vAlign w:val="bottom"/>
          </w:tcPr>
          <w:p w14:paraId="048D6640" w14:textId="6F48AE3F" w:rsidR="0066536F" w:rsidRPr="00EA1D75" w:rsidRDefault="0066536F" w:rsidP="00EA1D75">
            <w:pPr>
              <w:jc w:val="center"/>
              <w:rPr>
                <w:noProof/>
                <w:sz w:val="28"/>
                <w:szCs w:val="28"/>
              </w:rPr>
            </w:pPr>
            <w:r w:rsidRPr="005E54C6">
              <w:rPr>
                <w:rFonts w:ascii="Times New Roman" w:hAnsi="Times New Roman"/>
                <w:noProof/>
                <w:sz w:val="28"/>
                <w:szCs w:val="28"/>
              </w:rPr>
              <w:t>1</w:t>
            </w:r>
            <w:r w:rsidR="00EA1D75">
              <w:rPr>
                <w:rFonts w:ascii="Times New Roman" w:hAnsi="Times New Roman"/>
                <w:noProof/>
                <w:sz w:val="28"/>
                <w:szCs w:val="28"/>
              </w:rPr>
              <w:t>8</w:t>
            </w:r>
          </w:p>
        </w:tc>
      </w:tr>
      <w:tr w:rsidR="0066536F" w:rsidRPr="005E54C6" w14:paraId="1322B9EE" w14:textId="77777777" w:rsidTr="0066536F">
        <w:tc>
          <w:tcPr>
            <w:tcW w:w="8080" w:type="dxa"/>
          </w:tcPr>
          <w:p w14:paraId="2AA171A8"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p>
        </w:tc>
        <w:tc>
          <w:tcPr>
            <w:tcW w:w="1134" w:type="dxa"/>
            <w:vAlign w:val="bottom"/>
          </w:tcPr>
          <w:p w14:paraId="5193B49F" w14:textId="7CA64FA5" w:rsidR="0066536F" w:rsidRPr="00EA1D75" w:rsidRDefault="0066536F" w:rsidP="00EA1D75">
            <w:pPr>
              <w:jc w:val="center"/>
              <w:rPr>
                <w:noProof/>
                <w:sz w:val="28"/>
                <w:szCs w:val="28"/>
              </w:rPr>
            </w:pPr>
            <w:r w:rsidRPr="005E54C6">
              <w:rPr>
                <w:rFonts w:ascii="Times New Roman" w:hAnsi="Times New Roman"/>
                <w:noProof/>
                <w:sz w:val="28"/>
                <w:szCs w:val="28"/>
              </w:rPr>
              <w:t>2</w:t>
            </w:r>
            <w:r w:rsidR="00EA1D75">
              <w:rPr>
                <w:rFonts w:ascii="Times New Roman" w:hAnsi="Times New Roman"/>
                <w:noProof/>
                <w:sz w:val="28"/>
                <w:szCs w:val="28"/>
              </w:rPr>
              <w:t>1</w:t>
            </w:r>
          </w:p>
        </w:tc>
      </w:tr>
      <w:tr w:rsidR="0066536F" w:rsidRPr="005E54C6" w14:paraId="2AE48D4A" w14:textId="77777777" w:rsidTr="0066536F">
        <w:tc>
          <w:tcPr>
            <w:tcW w:w="8080" w:type="dxa"/>
          </w:tcPr>
          <w:p w14:paraId="3643A4C5"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p>
        </w:tc>
        <w:tc>
          <w:tcPr>
            <w:tcW w:w="1134" w:type="dxa"/>
            <w:vAlign w:val="bottom"/>
          </w:tcPr>
          <w:p w14:paraId="508AB564" w14:textId="3DC16571" w:rsidR="0066536F" w:rsidRPr="00EA1D75" w:rsidRDefault="0066536F" w:rsidP="00EA1D75">
            <w:pPr>
              <w:jc w:val="center"/>
              <w:rPr>
                <w:noProof/>
                <w:sz w:val="28"/>
                <w:szCs w:val="28"/>
              </w:rPr>
            </w:pPr>
            <w:r w:rsidRPr="005E54C6">
              <w:rPr>
                <w:rFonts w:ascii="Times New Roman" w:hAnsi="Times New Roman"/>
                <w:noProof/>
                <w:sz w:val="28"/>
                <w:szCs w:val="28"/>
              </w:rPr>
              <w:t>2</w:t>
            </w:r>
            <w:r w:rsidR="00EA1D75">
              <w:rPr>
                <w:rFonts w:ascii="Times New Roman" w:hAnsi="Times New Roman"/>
                <w:noProof/>
                <w:sz w:val="28"/>
                <w:szCs w:val="28"/>
              </w:rPr>
              <w:t>1</w:t>
            </w:r>
          </w:p>
        </w:tc>
      </w:tr>
      <w:tr w:rsidR="0066536F" w:rsidRPr="005E54C6" w14:paraId="580570ED" w14:textId="77777777" w:rsidTr="0066536F">
        <w:tc>
          <w:tcPr>
            <w:tcW w:w="8080" w:type="dxa"/>
          </w:tcPr>
          <w:p w14:paraId="1D0D2A8C"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6.2. Перечень вопросов, заданий, тем для подготовки к текущему контролю……………………………………………………………..</w:t>
            </w:r>
          </w:p>
        </w:tc>
        <w:tc>
          <w:tcPr>
            <w:tcW w:w="1134" w:type="dxa"/>
            <w:vAlign w:val="bottom"/>
          </w:tcPr>
          <w:p w14:paraId="43D3B16F" w14:textId="583DDBF2" w:rsidR="0066536F" w:rsidRPr="00EA1D75" w:rsidRDefault="0066536F" w:rsidP="00EA1D75">
            <w:pPr>
              <w:jc w:val="center"/>
              <w:rPr>
                <w:noProof/>
                <w:sz w:val="28"/>
                <w:szCs w:val="28"/>
              </w:rPr>
            </w:pPr>
            <w:r w:rsidRPr="005E54C6">
              <w:rPr>
                <w:rFonts w:ascii="Times New Roman" w:hAnsi="Times New Roman"/>
                <w:noProof/>
                <w:sz w:val="28"/>
                <w:szCs w:val="28"/>
              </w:rPr>
              <w:t>2</w:t>
            </w:r>
            <w:r w:rsidR="00EA1D75">
              <w:rPr>
                <w:rFonts w:ascii="Times New Roman" w:hAnsi="Times New Roman"/>
                <w:noProof/>
                <w:sz w:val="28"/>
                <w:szCs w:val="28"/>
              </w:rPr>
              <w:t>3</w:t>
            </w:r>
          </w:p>
        </w:tc>
      </w:tr>
      <w:tr w:rsidR="0066536F" w:rsidRPr="005E54C6" w14:paraId="5E52513E" w14:textId="77777777" w:rsidTr="0066536F">
        <w:tc>
          <w:tcPr>
            <w:tcW w:w="8080" w:type="dxa"/>
          </w:tcPr>
          <w:p w14:paraId="63CA0671"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7. Фонд оценочных средств для проведения промежуточной аттестации обучающихся по дисциплине………………………….</w:t>
            </w:r>
          </w:p>
        </w:tc>
        <w:tc>
          <w:tcPr>
            <w:tcW w:w="1134" w:type="dxa"/>
            <w:vAlign w:val="bottom"/>
          </w:tcPr>
          <w:p w14:paraId="6E73292B" w14:textId="2D735A15" w:rsidR="0066536F" w:rsidRPr="00EA1D75" w:rsidRDefault="00EA1D75" w:rsidP="0066536F">
            <w:pPr>
              <w:jc w:val="center"/>
              <w:rPr>
                <w:noProof/>
                <w:sz w:val="28"/>
                <w:szCs w:val="28"/>
              </w:rPr>
            </w:pPr>
            <w:r>
              <w:rPr>
                <w:rFonts w:ascii="Times New Roman" w:hAnsi="Times New Roman"/>
                <w:noProof/>
                <w:sz w:val="28"/>
                <w:szCs w:val="28"/>
              </w:rPr>
              <w:t>31</w:t>
            </w:r>
          </w:p>
        </w:tc>
      </w:tr>
      <w:tr w:rsidR="0066536F" w:rsidRPr="005E54C6" w14:paraId="42D4F98C" w14:textId="77777777" w:rsidTr="0066536F">
        <w:tc>
          <w:tcPr>
            <w:tcW w:w="8080" w:type="dxa"/>
          </w:tcPr>
          <w:p w14:paraId="1703AD04"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8. Перечень основной и дополнительной учебной литературы, необходимой для освоения дисциплины…………………………..</w:t>
            </w:r>
          </w:p>
        </w:tc>
        <w:tc>
          <w:tcPr>
            <w:tcW w:w="1134" w:type="dxa"/>
            <w:vAlign w:val="bottom"/>
          </w:tcPr>
          <w:p w14:paraId="28B86E24" w14:textId="1C0BFE37" w:rsidR="0066536F" w:rsidRPr="005E54C6" w:rsidRDefault="0066536F" w:rsidP="002604D5">
            <w:pPr>
              <w:jc w:val="center"/>
              <w:rPr>
                <w:noProof/>
                <w:sz w:val="28"/>
                <w:szCs w:val="28"/>
              </w:rPr>
            </w:pPr>
            <w:r w:rsidRPr="005E54C6">
              <w:rPr>
                <w:rFonts w:ascii="Times New Roman" w:hAnsi="Times New Roman"/>
                <w:noProof/>
                <w:sz w:val="28"/>
                <w:szCs w:val="28"/>
              </w:rPr>
              <w:t>5</w:t>
            </w:r>
            <w:r w:rsidR="002604D5">
              <w:rPr>
                <w:rFonts w:ascii="Times New Roman" w:hAnsi="Times New Roman"/>
                <w:noProof/>
                <w:sz w:val="28"/>
                <w:szCs w:val="28"/>
              </w:rPr>
              <w:t>1</w:t>
            </w:r>
          </w:p>
        </w:tc>
      </w:tr>
      <w:tr w:rsidR="0066536F" w:rsidRPr="005E54C6" w14:paraId="1378BCF4" w14:textId="77777777" w:rsidTr="0066536F">
        <w:tc>
          <w:tcPr>
            <w:tcW w:w="8080" w:type="dxa"/>
          </w:tcPr>
          <w:p w14:paraId="7F76553C"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9. Перечень ресурсов информационно-телекоммуникационной сети «Интернет», необходимых для освоения дисциплины………</w:t>
            </w:r>
          </w:p>
        </w:tc>
        <w:tc>
          <w:tcPr>
            <w:tcW w:w="1134" w:type="dxa"/>
            <w:vAlign w:val="bottom"/>
          </w:tcPr>
          <w:p w14:paraId="59C6D004" w14:textId="0A28EB6F" w:rsidR="0066536F" w:rsidRPr="005E54C6" w:rsidRDefault="0066536F" w:rsidP="0066536F">
            <w:pPr>
              <w:jc w:val="center"/>
              <w:rPr>
                <w:noProof/>
                <w:sz w:val="28"/>
                <w:szCs w:val="28"/>
              </w:rPr>
            </w:pPr>
            <w:r w:rsidRPr="005E54C6">
              <w:rPr>
                <w:rFonts w:ascii="Times New Roman" w:hAnsi="Times New Roman"/>
                <w:noProof/>
                <w:sz w:val="28"/>
                <w:szCs w:val="28"/>
              </w:rPr>
              <w:t>53</w:t>
            </w:r>
          </w:p>
        </w:tc>
      </w:tr>
      <w:tr w:rsidR="0066536F" w:rsidRPr="005E54C6" w14:paraId="38A0E3B0" w14:textId="77777777" w:rsidTr="0066536F">
        <w:tc>
          <w:tcPr>
            <w:tcW w:w="8080" w:type="dxa"/>
          </w:tcPr>
          <w:p w14:paraId="19F59FB4"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10. Методические указания для обучающихся по освоению дисциплины………………………………………………………….</w:t>
            </w:r>
          </w:p>
        </w:tc>
        <w:tc>
          <w:tcPr>
            <w:tcW w:w="1134" w:type="dxa"/>
            <w:vAlign w:val="bottom"/>
          </w:tcPr>
          <w:p w14:paraId="6559A786" w14:textId="5EDCBE3D" w:rsidR="0066536F" w:rsidRPr="005E54C6" w:rsidRDefault="0066536F" w:rsidP="0066536F">
            <w:pPr>
              <w:jc w:val="center"/>
              <w:rPr>
                <w:noProof/>
                <w:sz w:val="28"/>
                <w:szCs w:val="28"/>
              </w:rPr>
            </w:pPr>
            <w:r w:rsidRPr="005E54C6">
              <w:rPr>
                <w:rFonts w:ascii="Times New Roman" w:hAnsi="Times New Roman"/>
                <w:noProof/>
                <w:sz w:val="28"/>
                <w:szCs w:val="28"/>
              </w:rPr>
              <w:t>54</w:t>
            </w:r>
          </w:p>
        </w:tc>
      </w:tr>
      <w:tr w:rsidR="0066536F" w:rsidRPr="005E54C6" w14:paraId="0F492F36" w14:textId="77777777" w:rsidTr="0066536F">
        <w:tc>
          <w:tcPr>
            <w:tcW w:w="8080" w:type="dxa"/>
          </w:tcPr>
          <w:p w14:paraId="0F4BA671"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134" w:type="dxa"/>
            <w:vAlign w:val="bottom"/>
          </w:tcPr>
          <w:p w14:paraId="3A6183B7" w14:textId="4BD6C775" w:rsidR="0066536F" w:rsidRPr="005E54C6" w:rsidRDefault="0066536F" w:rsidP="00427A65">
            <w:pPr>
              <w:jc w:val="center"/>
              <w:rPr>
                <w:noProof/>
                <w:sz w:val="28"/>
                <w:szCs w:val="28"/>
              </w:rPr>
            </w:pPr>
            <w:r w:rsidRPr="005E54C6">
              <w:rPr>
                <w:rFonts w:ascii="Times New Roman" w:hAnsi="Times New Roman"/>
                <w:noProof/>
                <w:sz w:val="28"/>
                <w:szCs w:val="28"/>
              </w:rPr>
              <w:t>5</w:t>
            </w:r>
            <w:r w:rsidR="00427A65">
              <w:rPr>
                <w:rFonts w:ascii="Times New Roman" w:hAnsi="Times New Roman"/>
                <w:noProof/>
                <w:sz w:val="28"/>
                <w:szCs w:val="28"/>
              </w:rPr>
              <w:t>7</w:t>
            </w:r>
          </w:p>
        </w:tc>
      </w:tr>
      <w:tr w:rsidR="0066536F" w:rsidRPr="004038F6" w14:paraId="4362B025" w14:textId="77777777" w:rsidTr="0066536F">
        <w:tc>
          <w:tcPr>
            <w:tcW w:w="8080" w:type="dxa"/>
          </w:tcPr>
          <w:p w14:paraId="05A4EB82" w14:textId="77777777" w:rsidR="0066536F" w:rsidRPr="005E54C6" w:rsidRDefault="0066536F" w:rsidP="0066536F">
            <w:pPr>
              <w:rPr>
                <w:rFonts w:ascii="Times New Roman" w:hAnsi="Times New Roman"/>
                <w:noProof/>
                <w:sz w:val="28"/>
                <w:szCs w:val="28"/>
              </w:rPr>
            </w:pPr>
            <w:r w:rsidRPr="005E54C6">
              <w:rPr>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p>
        </w:tc>
        <w:tc>
          <w:tcPr>
            <w:tcW w:w="1134" w:type="dxa"/>
            <w:vAlign w:val="bottom"/>
          </w:tcPr>
          <w:p w14:paraId="04BE8075" w14:textId="7413DF60" w:rsidR="0066536F" w:rsidRPr="0066536F" w:rsidRDefault="0066536F" w:rsidP="00427A65">
            <w:pPr>
              <w:jc w:val="center"/>
              <w:rPr>
                <w:noProof/>
                <w:sz w:val="28"/>
                <w:szCs w:val="28"/>
              </w:rPr>
            </w:pPr>
            <w:r w:rsidRPr="005E54C6">
              <w:rPr>
                <w:rFonts w:ascii="Times New Roman" w:hAnsi="Times New Roman"/>
                <w:noProof/>
                <w:sz w:val="28"/>
                <w:szCs w:val="28"/>
              </w:rPr>
              <w:t>5</w:t>
            </w:r>
            <w:r w:rsidR="00427A65">
              <w:rPr>
                <w:rFonts w:ascii="Times New Roman" w:hAnsi="Times New Roman"/>
                <w:noProof/>
                <w:sz w:val="28"/>
                <w:szCs w:val="28"/>
              </w:rPr>
              <w:t>8</w:t>
            </w:r>
          </w:p>
        </w:tc>
      </w:tr>
    </w:tbl>
    <w:p w14:paraId="3C0C665D" w14:textId="77777777" w:rsidR="009443C7" w:rsidRDefault="009443C7" w:rsidP="009443C7">
      <w:bookmarkStart w:id="1" w:name="_Toc418764140"/>
      <w:bookmarkStart w:id="2" w:name="_Toc117591891"/>
    </w:p>
    <w:p w14:paraId="42BFDF58" w14:textId="77777777" w:rsidR="009443C7" w:rsidRDefault="009443C7">
      <w:r>
        <w:br w:type="page"/>
      </w:r>
    </w:p>
    <w:p w14:paraId="55E7F97A" w14:textId="77777777" w:rsidR="00B52A17" w:rsidRPr="009443C7" w:rsidRDefault="002E1BFA" w:rsidP="009443C7">
      <w:pPr>
        <w:rPr>
          <w:b/>
          <w:noProof/>
          <w:sz w:val="28"/>
          <w:szCs w:val="28"/>
        </w:rPr>
      </w:pPr>
      <w:r w:rsidRPr="009443C7">
        <w:rPr>
          <w:b/>
          <w:noProof/>
          <w:sz w:val="28"/>
          <w:szCs w:val="28"/>
        </w:rPr>
        <w:lastRenderedPageBreak/>
        <w:t xml:space="preserve">1. </w:t>
      </w:r>
      <w:r w:rsidR="00AB2989" w:rsidRPr="009443C7">
        <w:rPr>
          <w:b/>
          <w:noProof/>
          <w:sz w:val="28"/>
          <w:szCs w:val="28"/>
        </w:rPr>
        <w:t>Наименование дисциплины</w:t>
      </w:r>
      <w:bookmarkEnd w:id="1"/>
      <w:bookmarkEnd w:id="2"/>
    </w:p>
    <w:p w14:paraId="3F5A943D" w14:textId="77777777" w:rsidR="000A4CBB" w:rsidRDefault="000A4CBB" w:rsidP="000A4CBB">
      <w:pPr>
        <w:rPr>
          <w:noProof/>
          <w:sz w:val="28"/>
          <w:szCs w:val="28"/>
        </w:rPr>
      </w:pPr>
    </w:p>
    <w:p w14:paraId="10F5B69D" w14:textId="77777777" w:rsidR="00AB2989" w:rsidRPr="000A4CBB" w:rsidRDefault="00F549BC" w:rsidP="000A4CBB">
      <w:pPr>
        <w:rPr>
          <w:noProof/>
          <w:sz w:val="28"/>
          <w:szCs w:val="28"/>
        </w:rPr>
      </w:pPr>
      <w:r w:rsidRPr="000A4CBB">
        <w:rPr>
          <w:noProof/>
          <w:sz w:val="28"/>
          <w:szCs w:val="28"/>
        </w:rPr>
        <w:t>«</w:t>
      </w:r>
      <w:r w:rsidR="00BD717A" w:rsidRPr="000A4CBB">
        <w:rPr>
          <w:noProof/>
          <w:sz w:val="28"/>
          <w:szCs w:val="28"/>
        </w:rPr>
        <w:t>Экономический</w:t>
      </w:r>
      <w:r w:rsidRPr="000A4CBB">
        <w:rPr>
          <w:noProof/>
          <w:sz w:val="28"/>
          <w:szCs w:val="28"/>
        </w:rPr>
        <w:t xml:space="preserve"> анализ</w:t>
      </w:r>
      <w:r w:rsidRPr="009443C7">
        <w:rPr>
          <w:noProof/>
          <w:sz w:val="28"/>
          <w:szCs w:val="28"/>
        </w:rPr>
        <w:t>»</w:t>
      </w:r>
      <w:r w:rsidR="00836053" w:rsidRPr="000A4CBB">
        <w:rPr>
          <w:noProof/>
          <w:sz w:val="28"/>
          <w:szCs w:val="28"/>
        </w:rPr>
        <w:t>.</w:t>
      </w:r>
    </w:p>
    <w:p w14:paraId="3D6B5F54" w14:textId="77777777" w:rsidR="004C734A" w:rsidRPr="009443C7" w:rsidRDefault="004C734A" w:rsidP="009443C7">
      <w:pPr>
        <w:rPr>
          <w:noProof/>
          <w:sz w:val="28"/>
          <w:szCs w:val="28"/>
        </w:rPr>
      </w:pPr>
    </w:p>
    <w:p w14:paraId="5B34FF7E" w14:textId="77777777" w:rsidR="00C72174" w:rsidRDefault="002E1BFA" w:rsidP="007B63B2">
      <w:pPr>
        <w:jc w:val="both"/>
        <w:rPr>
          <w:b/>
          <w:sz w:val="28"/>
          <w:szCs w:val="28"/>
        </w:rPr>
      </w:pPr>
      <w:bookmarkStart w:id="3" w:name="_Toc418764141"/>
      <w:r w:rsidRPr="000A4CBB">
        <w:rPr>
          <w:b/>
          <w:sz w:val="28"/>
          <w:szCs w:val="28"/>
        </w:rPr>
        <w:t xml:space="preserve">2. </w:t>
      </w:r>
      <w:bookmarkEnd w:id="3"/>
      <w:r w:rsidR="00C72174" w:rsidRPr="000A4CBB">
        <w:rPr>
          <w:b/>
          <w:sz w:val="28"/>
          <w:szCs w:val="28"/>
        </w:rPr>
        <w:t>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p>
    <w:p w14:paraId="1B3A66C8" w14:textId="77777777" w:rsidR="005B38B1" w:rsidRPr="009B3DB5" w:rsidRDefault="005B38B1" w:rsidP="00455C0E">
      <w:pPr>
        <w:jc w:val="right"/>
        <w:rPr>
          <w:b/>
        </w:rPr>
      </w:pPr>
      <w:bookmarkStart w:id="4" w:name="_Hlk505262176"/>
    </w:p>
    <w:tbl>
      <w:tblPr>
        <w:tblW w:w="1003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985"/>
        <w:gridCol w:w="2409"/>
        <w:gridCol w:w="4536"/>
      </w:tblGrid>
      <w:tr w:rsidR="002A39FB" w:rsidRPr="009B3DB5" w14:paraId="6F215527" w14:textId="77777777" w:rsidTr="007B03D7">
        <w:tc>
          <w:tcPr>
            <w:tcW w:w="1106" w:type="dxa"/>
            <w:shd w:val="clear" w:color="auto" w:fill="auto"/>
            <w:vAlign w:val="center"/>
          </w:tcPr>
          <w:p w14:paraId="2A85D09D" w14:textId="77777777" w:rsidR="002A39FB" w:rsidRPr="009B3DB5" w:rsidRDefault="002A39FB" w:rsidP="00A57DFF">
            <w:pPr>
              <w:tabs>
                <w:tab w:val="left" w:pos="540"/>
              </w:tabs>
              <w:contextualSpacing/>
              <w:jc w:val="center"/>
              <w:rPr>
                <w:rFonts w:eastAsia="Calibri"/>
                <w:bCs/>
              </w:rPr>
            </w:pPr>
            <w:bookmarkStart w:id="5" w:name="_Toc418764142"/>
            <w:bookmarkEnd w:id="4"/>
            <w:r w:rsidRPr="009B3DB5">
              <w:rPr>
                <w:rFonts w:eastAsia="Calibri"/>
                <w:bCs/>
              </w:rPr>
              <w:t>Код компетенции</w:t>
            </w:r>
          </w:p>
        </w:tc>
        <w:tc>
          <w:tcPr>
            <w:tcW w:w="1985" w:type="dxa"/>
            <w:shd w:val="clear" w:color="auto" w:fill="auto"/>
            <w:vAlign w:val="center"/>
          </w:tcPr>
          <w:p w14:paraId="6AA0D539" w14:textId="77777777" w:rsidR="002A39FB" w:rsidRPr="009B3DB5" w:rsidRDefault="002A39FB" w:rsidP="00A57DFF">
            <w:pPr>
              <w:tabs>
                <w:tab w:val="left" w:pos="540"/>
              </w:tabs>
              <w:contextualSpacing/>
              <w:jc w:val="center"/>
              <w:rPr>
                <w:rFonts w:eastAsia="Calibri"/>
                <w:bCs/>
              </w:rPr>
            </w:pPr>
            <w:r w:rsidRPr="009B3DB5">
              <w:rPr>
                <w:rFonts w:eastAsia="Calibri"/>
                <w:bCs/>
              </w:rPr>
              <w:t>Наименование компетенции</w:t>
            </w:r>
          </w:p>
        </w:tc>
        <w:tc>
          <w:tcPr>
            <w:tcW w:w="2409" w:type="dxa"/>
            <w:shd w:val="clear" w:color="auto" w:fill="auto"/>
            <w:vAlign w:val="center"/>
          </w:tcPr>
          <w:p w14:paraId="3720E2C5" w14:textId="77777777" w:rsidR="002A39FB" w:rsidRPr="009B3DB5" w:rsidRDefault="002A39FB" w:rsidP="00A57DFF">
            <w:pPr>
              <w:tabs>
                <w:tab w:val="left" w:pos="540"/>
              </w:tabs>
              <w:contextualSpacing/>
              <w:jc w:val="center"/>
              <w:rPr>
                <w:rFonts w:eastAsia="Calibri"/>
                <w:bCs/>
              </w:rPr>
            </w:pPr>
            <w:r w:rsidRPr="009B3DB5">
              <w:rPr>
                <w:rFonts w:eastAsia="Calibri"/>
                <w:bCs/>
              </w:rPr>
              <w:t>Индикаторы достижения компетенции</w:t>
            </w:r>
          </w:p>
        </w:tc>
        <w:tc>
          <w:tcPr>
            <w:tcW w:w="4536" w:type="dxa"/>
            <w:shd w:val="clear" w:color="auto" w:fill="auto"/>
            <w:vAlign w:val="center"/>
          </w:tcPr>
          <w:p w14:paraId="03A86B19" w14:textId="77777777" w:rsidR="002A39FB" w:rsidRPr="009B3DB5" w:rsidRDefault="002A39FB" w:rsidP="00A57DFF">
            <w:pPr>
              <w:tabs>
                <w:tab w:val="left" w:pos="540"/>
              </w:tabs>
              <w:contextualSpacing/>
              <w:jc w:val="center"/>
              <w:rPr>
                <w:rFonts w:eastAsia="Calibri"/>
                <w:bCs/>
              </w:rPr>
            </w:pPr>
            <w:r w:rsidRPr="009B3DB5">
              <w:rPr>
                <w:rFonts w:eastAsia="Calibri"/>
                <w:bCs/>
              </w:rPr>
              <w:t xml:space="preserve">Результаты обучения </w:t>
            </w:r>
            <w:r w:rsidR="008D28BE">
              <w:rPr>
                <w:rFonts w:eastAsia="Calibri"/>
                <w:bCs/>
              </w:rPr>
              <w:t>(</w:t>
            </w:r>
            <w:r w:rsidRPr="009B3DB5">
              <w:rPr>
                <w:rFonts w:eastAsia="Calibri"/>
                <w:bCs/>
              </w:rPr>
              <w:t>умения и знания), соотнесенные с индикаторами достижения компетенции</w:t>
            </w:r>
          </w:p>
        </w:tc>
      </w:tr>
      <w:tr w:rsidR="00836053" w:rsidRPr="009B3DB5" w14:paraId="54C83E99" w14:textId="77777777" w:rsidTr="007B03D7">
        <w:tc>
          <w:tcPr>
            <w:tcW w:w="1106" w:type="dxa"/>
            <w:shd w:val="clear" w:color="auto" w:fill="auto"/>
          </w:tcPr>
          <w:p w14:paraId="6CCCA669" w14:textId="40E4D9D2" w:rsidR="00836053" w:rsidRPr="00395E22" w:rsidRDefault="00B42306" w:rsidP="00836053">
            <w:pPr>
              <w:tabs>
                <w:tab w:val="left" w:pos="540"/>
              </w:tabs>
              <w:contextualSpacing/>
              <w:jc w:val="both"/>
              <w:rPr>
                <w:rFonts w:eastAsia="Calibri"/>
                <w:b/>
                <w:vertAlign w:val="superscript"/>
              </w:rPr>
            </w:pPr>
            <w:r w:rsidRPr="00395E22">
              <w:t>П</w:t>
            </w:r>
            <w:r w:rsidR="00395E22" w:rsidRPr="00395E22">
              <w:t>КН-2</w:t>
            </w:r>
          </w:p>
        </w:tc>
        <w:tc>
          <w:tcPr>
            <w:tcW w:w="1985" w:type="dxa"/>
            <w:shd w:val="clear" w:color="auto" w:fill="auto"/>
          </w:tcPr>
          <w:p w14:paraId="0219040F" w14:textId="77777777" w:rsidR="00836053" w:rsidRPr="00C952F0" w:rsidRDefault="00150393" w:rsidP="00C952F0">
            <w:pPr>
              <w:pStyle w:val="a7"/>
              <w:tabs>
                <w:tab w:val="left" w:pos="390"/>
              </w:tabs>
              <w:spacing w:before="0" w:beforeAutospacing="0" w:after="0" w:afterAutospacing="0"/>
            </w:pPr>
            <w:r w:rsidRPr="00150393">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w:t>
            </w:r>
            <w:r>
              <w:t>оцессов на микро и макро уровне.</w:t>
            </w:r>
          </w:p>
        </w:tc>
        <w:tc>
          <w:tcPr>
            <w:tcW w:w="2409" w:type="dxa"/>
            <w:shd w:val="clear" w:color="auto" w:fill="auto"/>
          </w:tcPr>
          <w:p w14:paraId="14BD54F2" w14:textId="77777777" w:rsidR="00836053" w:rsidRDefault="00372524" w:rsidP="00C952F0">
            <w:pPr>
              <w:pStyle w:val="a7"/>
              <w:tabs>
                <w:tab w:val="left" w:pos="390"/>
              </w:tabs>
              <w:spacing w:before="0" w:beforeAutospacing="0" w:after="0" w:afterAutospacing="0"/>
            </w:pPr>
            <w:r w:rsidRPr="00372524">
              <w:t>1.</w:t>
            </w:r>
            <w:r w:rsidR="00150393" w:rsidRPr="00150393">
              <w:rPr>
                <w:lang w:eastAsia="en-US"/>
              </w:rPr>
              <w:t xml:space="preserve"> </w:t>
            </w:r>
            <w:r w:rsidR="00150393" w:rsidRPr="00150393">
              <w:t>Применяет нормативно-правовую базу, регламентирующую порядок расчета финансово-экономических показателей</w:t>
            </w:r>
            <w:r w:rsidRPr="00372524">
              <w:t>.</w:t>
            </w:r>
          </w:p>
          <w:p w14:paraId="3E7082CF" w14:textId="77777777" w:rsidR="00C952F0" w:rsidRPr="00E42864" w:rsidRDefault="00C952F0" w:rsidP="00C952F0">
            <w:pPr>
              <w:pStyle w:val="Default"/>
              <w:rPr>
                <w:color w:val="auto"/>
              </w:rPr>
            </w:pPr>
            <w:r w:rsidRPr="00E42864">
              <w:rPr>
                <w:color w:val="auto"/>
              </w:rPr>
              <w:t xml:space="preserve">2. </w:t>
            </w:r>
            <w:r w:rsidR="00150393" w:rsidRPr="00150393">
              <w:rPr>
                <w:color w:val="auto"/>
              </w:rPr>
              <w:t>Производит расчет финансово-экономических показателей на макро-, мезо- и микроуровнях</w:t>
            </w:r>
            <w:r w:rsidR="000D4368">
              <w:rPr>
                <w:color w:val="auto"/>
              </w:rPr>
              <w:t>.</w:t>
            </w:r>
          </w:p>
          <w:p w14:paraId="7D572732" w14:textId="77777777" w:rsidR="00C952F0" w:rsidRPr="00372524" w:rsidRDefault="00E42864" w:rsidP="00E42864">
            <w:pPr>
              <w:pStyle w:val="Default"/>
            </w:pPr>
            <w:r w:rsidRPr="00E42864">
              <w:rPr>
                <w:color w:val="auto"/>
              </w:rPr>
              <w:t xml:space="preserve">3. </w:t>
            </w:r>
            <w:r w:rsidR="00150393" w:rsidRPr="00150393">
              <w:rPr>
                <w:color w:val="auto"/>
              </w:rPr>
              <w:t>Анализирует и раскрывает природу экономических процессов на основе полученных финансово-экономических показателей на м</w:t>
            </w:r>
            <w:r w:rsidR="00CD03FA">
              <w:rPr>
                <w:color w:val="auto"/>
              </w:rPr>
              <w:t>акро-, мезо- и микро</w:t>
            </w:r>
            <w:r w:rsidR="00150393" w:rsidRPr="00150393">
              <w:rPr>
                <w:color w:val="auto"/>
              </w:rPr>
              <w:t>уровнях</w:t>
            </w:r>
            <w:r w:rsidR="00150393">
              <w:rPr>
                <w:color w:val="auto"/>
              </w:rPr>
              <w:t>.</w:t>
            </w:r>
          </w:p>
        </w:tc>
        <w:tc>
          <w:tcPr>
            <w:tcW w:w="4536" w:type="dxa"/>
            <w:shd w:val="clear" w:color="auto" w:fill="auto"/>
          </w:tcPr>
          <w:p w14:paraId="1387ADDD" w14:textId="77777777" w:rsidR="00836053" w:rsidRPr="003840AC" w:rsidRDefault="00836053" w:rsidP="00836053">
            <w:pPr>
              <w:tabs>
                <w:tab w:val="left" w:pos="540"/>
              </w:tabs>
              <w:contextualSpacing/>
              <w:jc w:val="both"/>
            </w:pPr>
            <w:r w:rsidRPr="003840AC">
              <w:t>1</w:t>
            </w:r>
            <w:r w:rsidRPr="00E42864">
              <w:t xml:space="preserve">. </w:t>
            </w:r>
            <w:r w:rsidRPr="000D4368">
              <w:rPr>
                <w:b/>
              </w:rPr>
              <w:t>Знать</w:t>
            </w:r>
            <w:r w:rsidRPr="003840AC">
              <w:t xml:space="preserve">: </w:t>
            </w:r>
            <w:r w:rsidR="007072C3">
              <w:t xml:space="preserve">положения нормативно-правовых актов, регламентирующих деятельность экономических субъектов; </w:t>
            </w:r>
            <w:r w:rsidR="00792C8D">
              <w:t>требования к раскрытию информации об итоговой результативности и эффективности деятельности экономических субъектов</w:t>
            </w:r>
            <w:r w:rsidR="008B3D56">
              <w:t>.</w:t>
            </w:r>
          </w:p>
          <w:p w14:paraId="5725C522" w14:textId="77777777" w:rsidR="00836053" w:rsidRPr="003840AC" w:rsidRDefault="00836053" w:rsidP="00836053">
            <w:pPr>
              <w:tabs>
                <w:tab w:val="left" w:pos="540"/>
              </w:tabs>
              <w:contextualSpacing/>
              <w:jc w:val="both"/>
            </w:pPr>
            <w:r w:rsidRPr="000D4368">
              <w:rPr>
                <w:b/>
              </w:rPr>
              <w:t>Уметь</w:t>
            </w:r>
            <w:r w:rsidRPr="003840AC">
              <w:t xml:space="preserve">: </w:t>
            </w:r>
            <w:r w:rsidR="008B3D56">
              <w:t>формировать информационное обеспечение процесса диагностики результативности и эффективности деятельности экономических субъектов.</w:t>
            </w:r>
          </w:p>
          <w:p w14:paraId="5F089EFD" w14:textId="77777777" w:rsidR="00836053" w:rsidRPr="003840AC" w:rsidRDefault="00836053" w:rsidP="00836053">
            <w:pPr>
              <w:tabs>
                <w:tab w:val="left" w:pos="540"/>
              </w:tabs>
              <w:contextualSpacing/>
              <w:jc w:val="both"/>
            </w:pPr>
            <w:r w:rsidRPr="003840AC">
              <w:t>2.</w:t>
            </w:r>
            <w:r w:rsidRPr="000D4368">
              <w:rPr>
                <w:b/>
              </w:rPr>
              <w:t>Знать</w:t>
            </w:r>
            <w:r w:rsidRPr="00E42864">
              <w:t>:</w:t>
            </w:r>
            <w:r w:rsidRPr="003840AC">
              <w:t xml:space="preserve"> </w:t>
            </w:r>
            <w:r w:rsidR="008B3D56">
              <w:t>основные методики анализа финансово-хозяйственной деятельности экономических субъектов.</w:t>
            </w:r>
          </w:p>
          <w:p w14:paraId="68C8307E" w14:textId="77777777" w:rsidR="00836053" w:rsidRPr="003840AC" w:rsidRDefault="00836053" w:rsidP="00836053">
            <w:pPr>
              <w:pStyle w:val="a7"/>
              <w:tabs>
                <w:tab w:val="left" w:pos="390"/>
              </w:tabs>
              <w:spacing w:before="0" w:beforeAutospacing="0" w:after="0" w:afterAutospacing="0"/>
            </w:pPr>
            <w:r w:rsidRPr="000D4368">
              <w:rPr>
                <w:b/>
              </w:rPr>
              <w:t>Уметь</w:t>
            </w:r>
            <w:r w:rsidRPr="003840AC">
              <w:t xml:space="preserve">: </w:t>
            </w:r>
            <w:r w:rsidR="008B3D56">
              <w:t>применять на практике методические подходы к анализу финансово-хозяйственной деятельности экономических субъектов</w:t>
            </w:r>
            <w:r w:rsidRPr="003840AC">
              <w:t>.</w:t>
            </w:r>
          </w:p>
          <w:p w14:paraId="62F930C8" w14:textId="77777777" w:rsidR="00836053" w:rsidRPr="003840AC" w:rsidRDefault="00836053" w:rsidP="00FE3D93">
            <w:pPr>
              <w:pStyle w:val="a7"/>
              <w:tabs>
                <w:tab w:val="left" w:pos="390"/>
              </w:tabs>
              <w:spacing w:before="0" w:beforeAutospacing="0" w:after="0" w:afterAutospacing="0"/>
            </w:pPr>
            <w:r w:rsidRPr="003840AC">
              <w:t>3.</w:t>
            </w:r>
            <w:r w:rsidRPr="000D4368">
              <w:rPr>
                <w:b/>
              </w:rPr>
              <w:t>Знать</w:t>
            </w:r>
            <w:r w:rsidRPr="003840AC">
              <w:t xml:space="preserve">: </w:t>
            </w:r>
            <w:r w:rsidR="00FE3D93" w:rsidRPr="00FE3D93">
              <w:t>основные принципы</w:t>
            </w:r>
            <w:r w:rsidR="00FE3D93">
              <w:t>,</w:t>
            </w:r>
            <w:r w:rsidR="00FE3D93" w:rsidRPr="00FE3D93">
              <w:t xml:space="preserve"> направления </w:t>
            </w:r>
            <w:r w:rsidR="00FE3D93">
              <w:t xml:space="preserve">и методы </w:t>
            </w:r>
            <w:r w:rsidR="00FE3D93" w:rsidRPr="00FE3D93">
              <w:t>исследовани</w:t>
            </w:r>
            <w:r w:rsidR="00FE3D93">
              <w:t>я</w:t>
            </w:r>
            <w:r w:rsidR="00FE3D93" w:rsidRPr="00FE3D93">
              <w:t xml:space="preserve"> </w:t>
            </w:r>
            <w:r w:rsidR="00FE3D93">
              <w:t xml:space="preserve">экономических </w:t>
            </w:r>
            <w:r w:rsidR="00FE3D93" w:rsidRPr="00FE3D93">
              <w:t>процессов и явлений на микро-, мезо- и макроуровнях их организации</w:t>
            </w:r>
            <w:r w:rsidR="00FE3D93">
              <w:t>.</w:t>
            </w:r>
          </w:p>
          <w:p w14:paraId="0CD14EC9" w14:textId="77777777" w:rsidR="00836053" w:rsidRPr="00E42864" w:rsidRDefault="00836053" w:rsidP="00CF7994">
            <w:pPr>
              <w:tabs>
                <w:tab w:val="left" w:pos="540"/>
              </w:tabs>
              <w:contextualSpacing/>
              <w:jc w:val="both"/>
            </w:pPr>
            <w:r w:rsidRPr="000D4368">
              <w:rPr>
                <w:b/>
              </w:rPr>
              <w:t>Уметь</w:t>
            </w:r>
            <w:r w:rsidRPr="003840AC">
              <w:t xml:space="preserve">: </w:t>
            </w:r>
            <w:r w:rsidR="00CF7994">
              <w:t>п</w:t>
            </w:r>
            <w:r w:rsidR="00CF7994" w:rsidRPr="00CF7994">
              <w:t>рименять современный аналитический инструментарий для проведения анализа деятельности организации и ее структурных подразделений</w:t>
            </w:r>
          </w:p>
        </w:tc>
      </w:tr>
      <w:tr w:rsidR="003840AC" w:rsidRPr="00AA23DA" w14:paraId="70EA3D35" w14:textId="77777777" w:rsidTr="007B03D7">
        <w:tc>
          <w:tcPr>
            <w:tcW w:w="1106" w:type="dxa"/>
            <w:shd w:val="clear" w:color="auto" w:fill="auto"/>
          </w:tcPr>
          <w:p w14:paraId="21165BA9" w14:textId="77777777" w:rsidR="003840AC" w:rsidRPr="00AA23DA" w:rsidRDefault="00CF7994" w:rsidP="003840AC">
            <w:pPr>
              <w:tabs>
                <w:tab w:val="left" w:pos="540"/>
              </w:tabs>
              <w:contextualSpacing/>
              <w:jc w:val="both"/>
              <w:rPr>
                <w:b/>
              </w:rPr>
            </w:pPr>
            <w:r w:rsidRPr="00AA23DA">
              <w:t>П</w:t>
            </w:r>
            <w:r w:rsidR="003840AC" w:rsidRPr="00AA23DA">
              <w:t>КН-4</w:t>
            </w:r>
          </w:p>
        </w:tc>
        <w:tc>
          <w:tcPr>
            <w:tcW w:w="1985" w:type="dxa"/>
            <w:shd w:val="clear" w:color="auto" w:fill="auto"/>
          </w:tcPr>
          <w:p w14:paraId="71C72155" w14:textId="77777777" w:rsidR="003840AC" w:rsidRPr="00AA23DA" w:rsidRDefault="00150393" w:rsidP="00CF7994">
            <w:pPr>
              <w:pStyle w:val="a7"/>
            </w:pPr>
            <w:r w:rsidRPr="00150393">
              <w:t>Способность оценивать показатели деятельности экономических  субъектов</w:t>
            </w:r>
            <w:r>
              <w:t>.</w:t>
            </w:r>
          </w:p>
        </w:tc>
        <w:tc>
          <w:tcPr>
            <w:tcW w:w="2409" w:type="dxa"/>
            <w:shd w:val="clear" w:color="auto" w:fill="auto"/>
          </w:tcPr>
          <w:p w14:paraId="7F56A9E5" w14:textId="77777777" w:rsidR="00CF7994" w:rsidRPr="00AA23DA" w:rsidRDefault="00CF7994" w:rsidP="00CF7994">
            <w:pPr>
              <w:pStyle w:val="Default"/>
              <w:rPr>
                <w:color w:val="auto"/>
              </w:rPr>
            </w:pPr>
            <w:r w:rsidRPr="00AA23DA">
              <w:rPr>
                <w:color w:val="auto"/>
              </w:rPr>
              <w:t xml:space="preserve">1. </w:t>
            </w:r>
            <w:r w:rsidR="00150393" w:rsidRPr="00150393">
              <w:rPr>
                <w:color w:val="auto"/>
              </w:rPr>
              <w:t xml:space="preserve">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w:t>
            </w:r>
            <w:r w:rsidR="00150393" w:rsidRPr="00150393">
              <w:rPr>
                <w:color w:val="auto"/>
              </w:rPr>
              <w:lastRenderedPageBreak/>
              <w:t>потенциала экономических субъектов</w:t>
            </w:r>
            <w:r w:rsidRPr="00AA23DA">
              <w:rPr>
                <w:color w:val="auto"/>
              </w:rPr>
              <w:t>.</w:t>
            </w:r>
          </w:p>
          <w:p w14:paraId="3AC0A550" w14:textId="77777777" w:rsidR="003840AC" w:rsidRPr="00AA23DA" w:rsidRDefault="00CF7994" w:rsidP="00CF7994">
            <w:pPr>
              <w:pStyle w:val="Default"/>
            </w:pPr>
            <w:r w:rsidRPr="00AA23DA">
              <w:rPr>
                <w:color w:val="auto"/>
              </w:rPr>
              <w:t xml:space="preserve">2. </w:t>
            </w:r>
            <w:r w:rsidR="00150393" w:rsidRPr="00150393">
              <w:rPr>
                <w:color w:val="auto"/>
              </w:rPr>
              <w:t>Рассчитывает и интерпретирует показатели деятельности экономических субъектов</w:t>
            </w:r>
            <w:r w:rsidR="00150393">
              <w:rPr>
                <w:color w:val="auto"/>
              </w:rPr>
              <w:t>.</w:t>
            </w:r>
          </w:p>
        </w:tc>
        <w:tc>
          <w:tcPr>
            <w:tcW w:w="4536" w:type="dxa"/>
            <w:shd w:val="clear" w:color="auto" w:fill="auto"/>
          </w:tcPr>
          <w:p w14:paraId="0B92AFEE" w14:textId="77777777" w:rsidR="003840AC" w:rsidRPr="00AA23DA" w:rsidRDefault="003840AC" w:rsidP="00997F04">
            <w:pPr>
              <w:tabs>
                <w:tab w:val="left" w:pos="540"/>
              </w:tabs>
              <w:contextualSpacing/>
              <w:jc w:val="both"/>
            </w:pPr>
            <w:r w:rsidRPr="00AA23DA">
              <w:lastRenderedPageBreak/>
              <w:t>1.</w:t>
            </w:r>
            <w:r w:rsidRPr="00AA23DA">
              <w:rPr>
                <w:b/>
                <w:bCs/>
              </w:rPr>
              <w:t>Знать</w:t>
            </w:r>
            <w:r w:rsidRPr="00AA23DA">
              <w:t xml:space="preserve">: </w:t>
            </w:r>
            <w:r w:rsidR="00E1253B" w:rsidRPr="00AA23DA">
              <w:t>методы информационно-аналитического обеспечения деятельности экономических субъектов</w:t>
            </w:r>
            <w:r w:rsidRPr="00AA23DA">
              <w:t>.</w:t>
            </w:r>
          </w:p>
          <w:p w14:paraId="1573E3FA" w14:textId="77777777" w:rsidR="003840AC" w:rsidRPr="00AA23DA" w:rsidRDefault="003840AC" w:rsidP="00997F04">
            <w:pPr>
              <w:tabs>
                <w:tab w:val="left" w:pos="540"/>
              </w:tabs>
              <w:contextualSpacing/>
              <w:jc w:val="both"/>
            </w:pPr>
            <w:r w:rsidRPr="00AA23DA">
              <w:rPr>
                <w:b/>
                <w:bCs/>
              </w:rPr>
              <w:t>Уметь:</w:t>
            </w:r>
            <w:r w:rsidRPr="00AA23DA">
              <w:t xml:space="preserve"> </w:t>
            </w:r>
            <w:r w:rsidR="00E1253B" w:rsidRPr="00AA23DA">
              <w:t>проводить анализ бизнес-окружения, выявлять основные движущие факторы обеспечения эффективности деятельности, выявлять «узкие» места и резервы повышения эффективности</w:t>
            </w:r>
            <w:r w:rsidRPr="00AA23DA">
              <w:t>.</w:t>
            </w:r>
          </w:p>
          <w:p w14:paraId="19FDAF3C" w14:textId="77777777" w:rsidR="003840AC" w:rsidRPr="00AA23DA" w:rsidRDefault="003840AC" w:rsidP="00997F04">
            <w:pPr>
              <w:tabs>
                <w:tab w:val="left" w:pos="540"/>
              </w:tabs>
              <w:contextualSpacing/>
              <w:jc w:val="both"/>
            </w:pPr>
            <w:r w:rsidRPr="00AA23DA">
              <w:t>2.</w:t>
            </w:r>
            <w:r w:rsidRPr="00AA23DA">
              <w:rPr>
                <w:b/>
                <w:bCs/>
              </w:rPr>
              <w:t>Знать</w:t>
            </w:r>
            <w:r w:rsidR="008E0D80" w:rsidRPr="00AA23DA">
              <w:rPr>
                <w:b/>
                <w:bCs/>
              </w:rPr>
              <w:t>:</w:t>
            </w:r>
            <w:r w:rsidRPr="00AA23DA">
              <w:t xml:space="preserve"> </w:t>
            </w:r>
            <w:r w:rsidR="008E0D80" w:rsidRPr="00AA23DA">
              <w:t xml:space="preserve">методики диагностики состояния финансово-хозяйственной деятельности экономических субъектов; возможности современных </w:t>
            </w:r>
            <w:r w:rsidR="008E0D80" w:rsidRPr="00AA23DA">
              <w:lastRenderedPageBreak/>
              <w:t>аналитических систем управления при реализации планово- контрольных функций в различных сферах бизнеса.</w:t>
            </w:r>
          </w:p>
          <w:p w14:paraId="34385A3A" w14:textId="77777777" w:rsidR="003840AC" w:rsidRPr="00AA23DA" w:rsidRDefault="003840AC" w:rsidP="0079468D">
            <w:pPr>
              <w:pStyle w:val="a7"/>
              <w:spacing w:before="0" w:beforeAutospacing="0" w:after="0" w:afterAutospacing="0"/>
              <w:rPr>
                <w:rFonts w:eastAsia="Calibri"/>
                <w:b/>
              </w:rPr>
            </w:pPr>
            <w:r w:rsidRPr="00AA23DA">
              <w:rPr>
                <w:b/>
                <w:bCs/>
              </w:rPr>
              <w:t>Уметь</w:t>
            </w:r>
            <w:r w:rsidRPr="00AA23DA">
              <w:t xml:space="preserve">: </w:t>
            </w:r>
            <w:r w:rsidR="001F6982" w:rsidRPr="00AA23DA">
              <w:t>проводить оперативный, текущий и итоговый анализ деятельности экономических субъектов, включая анализ производственной, сбытовой и финансовой деятельности</w:t>
            </w:r>
          </w:p>
        </w:tc>
      </w:tr>
      <w:tr w:rsidR="00997F04" w:rsidRPr="009B3DB5" w14:paraId="37F9F632" w14:textId="77777777" w:rsidTr="007B03D7">
        <w:tc>
          <w:tcPr>
            <w:tcW w:w="1106" w:type="dxa"/>
            <w:shd w:val="clear" w:color="auto" w:fill="auto"/>
          </w:tcPr>
          <w:p w14:paraId="653B07CC" w14:textId="6A0F3A7C" w:rsidR="00997F04" w:rsidRPr="00395E22" w:rsidRDefault="005806AF" w:rsidP="003840AC">
            <w:pPr>
              <w:tabs>
                <w:tab w:val="left" w:pos="540"/>
              </w:tabs>
              <w:contextualSpacing/>
              <w:jc w:val="both"/>
              <w:rPr>
                <w:vertAlign w:val="superscript"/>
              </w:rPr>
            </w:pPr>
            <w:r w:rsidRPr="00395E22">
              <w:lastRenderedPageBreak/>
              <w:t>ПКН-5</w:t>
            </w:r>
          </w:p>
        </w:tc>
        <w:tc>
          <w:tcPr>
            <w:tcW w:w="1985" w:type="dxa"/>
            <w:shd w:val="clear" w:color="auto" w:fill="auto"/>
          </w:tcPr>
          <w:p w14:paraId="24A70C88" w14:textId="77777777" w:rsidR="00997F04" w:rsidRPr="00DA3758" w:rsidRDefault="00150393" w:rsidP="003C0431">
            <w:pPr>
              <w:pStyle w:val="Default"/>
            </w:pPr>
            <w:r w:rsidRPr="00150393">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r>
              <w:t>.</w:t>
            </w:r>
          </w:p>
        </w:tc>
        <w:tc>
          <w:tcPr>
            <w:tcW w:w="2409" w:type="dxa"/>
            <w:shd w:val="clear" w:color="auto" w:fill="auto"/>
          </w:tcPr>
          <w:p w14:paraId="379874B4" w14:textId="77777777" w:rsidR="00D030FD" w:rsidRPr="00DA3758" w:rsidRDefault="00D030FD" w:rsidP="00DA3758">
            <w:pPr>
              <w:pStyle w:val="Default"/>
            </w:pPr>
            <w:r w:rsidRPr="00DA3758">
              <w:t xml:space="preserve">1. </w:t>
            </w:r>
            <w:r w:rsidR="006C25B8" w:rsidRPr="006C25B8">
              <w:t>Применяет положения международных и национальных стандартов для составления и подтверждении достоверности отчетности организации</w:t>
            </w:r>
            <w:r w:rsidRPr="00DA3758">
              <w:t>.</w:t>
            </w:r>
          </w:p>
          <w:p w14:paraId="6EC1F92D" w14:textId="77777777" w:rsidR="00997F04" w:rsidRPr="00DA3758" w:rsidRDefault="00D030FD" w:rsidP="00114B18">
            <w:pPr>
              <w:pStyle w:val="Default"/>
              <w:rPr>
                <w:color w:val="auto"/>
              </w:rPr>
            </w:pPr>
            <w:r w:rsidRPr="00DA3758">
              <w:t xml:space="preserve">2. </w:t>
            </w:r>
            <w:r w:rsidR="006C25B8" w:rsidRPr="006C25B8">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006C25B8">
              <w:t>.</w:t>
            </w:r>
          </w:p>
        </w:tc>
        <w:tc>
          <w:tcPr>
            <w:tcW w:w="4536" w:type="dxa"/>
            <w:shd w:val="clear" w:color="auto" w:fill="auto"/>
          </w:tcPr>
          <w:p w14:paraId="228120BF" w14:textId="77777777" w:rsidR="00D030FD" w:rsidRPr="00DA3758" w:rsidRDefault="00D030FD" w:rsidP="00DA3758">
            <w:pPr>
              <w:pStyle w:val="Default"/>
              <w:jc w:val="both"/>
            </w:pPr>
            <w:r w:rsidRPr="00DA3758">
              <w:rPr>
                <w:b/>
                <w:bCs/>
              </w:rPr>
              <w:t xml:space="preserve">1. Знать: </w:t>
            </w:r>
            <w:r w:rsidR="00DA3758" w:rsidRPr="00DA3758">
              <w:rPr>
                <w:bCs/>
              </w:rPr>
              <w:t xml:space="preserve">требования </w:t>
            </w:r>
            <w:r w:rsidRPr="00DA3758">
              <w:t>систем учета и контроллинга на международном, национальном и внутрифирменном уровнях управления; метод</w:t>
            </w:r>
            <w:r w:rsidR="00DA3758">
              <w:t>ы оценки качества</w:t>
            </w:r>
            <w:r w:rsidRPr="00DA3758">
              <w:t xml:space="preserve"> информационной базы</w:t>
            </w:r>
            <w:r w:rsidR="00DA3758">
              <w:t xml:space="preserve"> анализа.</w:t>
            </w:r>
          </w:p>
          <w:p w14:paraId="4ED1FA5B" w14:textId="77777777" w:rsidR="00D030FD" w:rsidRPr="00DA3758" w:rsidRDefault="00D030FD" w:rsidP="003C0431">
            <w:pPr>
              <w:tabs>
                <w:tab w:val="left" w:pos="540"/>
              </w:tabs>
              <w:contextualSpacing/>
              <w:jc w:val="both"/>
            </w:pPr>
            <w:r w:rsidRPr="00DA3758">
              <w:rPr>
                <w:b/>
                <w:bCs/>
              </w:rPr>
              <w:t xml:space="preserve">Уметь: </w:t>
            </w:r>
            <w:r w:rsidR="003C0431" w:rsidRPr="003C0431">
              <w:t>собирать</w:t>
            </w:r>
            <w:r w:rsidRPr="00DA3758">
              <w:t>, систематиз</w:t>
            </w:r>
            <w:r w:rsidR="003C0431">
              <w:t xml:space="preserve">ировать </w:t>
            </w:r>
            <w:r w:rsidRPr="00DA3758">
              <w:t>и обраб</w:t>
            </w:r>
            <w:r w:rsidR="003C0431">
              <w:t xml:space="preserve">атывать </w:t>
            </w:r>
            <w:r w:rsidRPr="00DA3758">
              <w:t>информаци</w:t>
            </w:r>
            <w:r w:rsidR="003C0431">
              <w:t>ю</w:t>
            </w:r>
            <w:r w:rsidRPr="00DA3758">
              <w:t xml:space="preserve"> для </w:t>
            </w:r>
            <w:r w:rsidR="003C0431">
              <w:t xml:space="preserve">принятия управленческих </w:t>
            </w:r>
            <w:r w:rsidRPr="00DA3758">
              <w:t>решени</w:t>
            </w:r>
            <w:r w:rsidR="003C0431">
              <w:t>й</w:t>
            </w:r>
            <w:r w:rsidRPr="00DA3758">
              <w:t>; оценивать риски искажения информации в финансовой и управленческой отчетности</w:t>
            </w:r>
            <w:r w:rsidR="003C0431">
              <w:t>.</w:t>
            </w:r>
          </w:p>
          <w:p w14:paraId="687E4D06" w14:textId="77777777" w:rsidR="00D030FD" w:rsidRPr="00DA3758" w:rsidRDefault="00D030FD" w:rsidP="00DA3758">
            <w:pPr>
              <w:pStyle w:val="Default"/>
              <w:jc w:val="both"/>
            </w:pPr>
            <w:r w:rsidRPr="00DA3758">
              <w:rPr>
                <w:b/>
                <w:bCs/>
              </w:rPr>
              <w:t>2. Знать</w:t>
            </w:r>
            <w:r w:rsidRPr="0043456A">
              <w:rPr>
                <w:bCs/>
              </w:rPr>
              <w:t xml:space="preserve">: </w:t>
            </w:r>
            <w:r w:rsidRPr="0043456A">
              <w:t>методы,</w:t>
            </w:r>
            <w:r w:rsidRPr="00DA3758">
              <w:t xml:space="preserve"> способы и средства современного учета и анализа</w:t>
            </w:r>
            <w:r w:rsidR="0063406D">
              <w:t xml:space="preserve"> </w:t>
            </w:r>
            <w:r w:rsidRPr="00DA3758">
              <w:t xml:space="preserve">с целью принятия </w:t>
            </w:r>
            <w:r w:rsidR="0063406D">
              <w:t>качественных</w:t>
            </w:r>
            <w:r w:rsidRPr="00DA3758">
              <w:t xml:space="preserve"> управленческих решений в </w:t>
            </w:r>
            <w:r w:rsidR="00357B5A" w:rsidRPr="00DA3758">
              <w:t>изменяющ</w:t>
            </w:r>
            <w:r w:rsidR="00357B5A">
              <w:t>их</w:t>
            </w:r>
            <w:r w:rsidR="00357B5A" w:rsidRPr="00DA3758">
              <w:t xml:space="preserve">ся </w:t>
            </w:r>
            <w:r w:rsidRPr="00DA3758">
              <w:t xml:space="preserve">условиях </w:t>
            </w:r>
            <w:r w:rsidR="00357B5A">
              <w:t>деятельности</w:t>
            </w:r>
            <w:r w:rsidRPr="00DA3758">
              <w:t>; современные программные средства</w:t>
            </w:r>
            <w:r w:rsidR="00C10B15">
              <w:t xml:space="preserve"> </w:t>
            </w:r>
            <w:r w:rsidRPr="00DA3758">
              <w:t>учета и анализа, их характеристики и условия практического применения; подходы к обоснованию и формированию прогностических и диагностических финансово- экономических показателей</w:t>
            </w:r>
            <w:r w:rsidR="007547AA">
              <w:t>,</w:t>
            </w:r>
            <w:r w:rsidRPr="00DA3758">
              <w:t xml:space="preserve"> и моделей</w:t>
            </w:r>
            <w:r w:rsidR="002D11A8">
              <w:t>.</w:t>
            </w:r>
          </w:p>
          <w:p w14:paraId="505DC276" w14:textId="77777777" w:rsidR="00997F04" w:rsidRPr="00DA3758" w:rsidRDefault="00D030FD" w:rsidP="005527BC">
            <w:pPr>
              <w:tabs>
                <w:tab w:val="left" w:pos="540"/>
              </w:tabs>
              <w:contextualSpacing/>
              <w:jc w:val="both"/>
            </w:pPr>
            <w:r w:rsidRPr="00DA3758">
              <w:rPr>
                <w:b/>
                <w:bCs/>
              </w:rPr>
              <w:t xml:space="preserve">Уметь: </w:t>
            </w:r>
            <w:r w:rsidRPr="00DA3758">
              <w:t>применять навыки разработки и обоснования финансовых и нефинансовых планов</w:t>
            </w:r>
            <w:r w:rsidR="00211AE2">
              <w:t>ых показателей, включая показатели б</w:t>
            </w:r>
            <w:r w:rsidRPr="00DA3758">
              <w:t>юджет</w:t>
            </w:r>
            <w:r w:rsidR="00211AE2">
              <w:t xml:space="preserve">ов и </w:t>
            </w:r>
            <w:r w:rsidRPr="00DA3758">
              <w:t>инвестиционны</w:t>
            </w:r>
            <w:r w:rsidR="00211AE2">
              <w:t>х</w:t>
            </w:r>
            <w:r w:rsidRPr="00DA3758">
              <w:t xml:space="preserve"> проект</w:t>
            </w:r>
            <w:r w:rsidR="00211AE2">
              <w:t>ов</w:t>
            </w:r>
            <w:r w:rsidRPr="00DA3758">
              <w:t>; интерпрет</w:t>
            </w:r>
            <w:r w:rsidR="005527BC">
              <w:t xml:space="preserve">ировать </w:t>
            </w:r>
            <w:r w:rsidRPr="00DA3758">
              <w:t>информаци</w:t>
            </w:r>
            <w:r w:rsidR="005527BC">
              <w:t>ю с целью удовлетворения информационно-аналитических требований разных групп пользователей; формулировать варианты принятия управленческих решений с учетом их последствий для результатов деятельности экономических субъектов</w:t>
            </w:r>
          </w:p>
        </w:tc>
      </w:tr>
      <w:tr w:rsidR="00750660" w:rsidRPr="00AA23DA" w14:paraId="393C6661" w14:textId="77777777" w:rsidTr="007B03D7">
        <w:tc>
          <w:tcPr>
            <w:tcW w:w="1106" w:type="dxa"/>
            <w:shd w:val="clear" w:color="auto" w:fill="auto"/>
          </w:tcPr>
          <w:p w14:paraId="0B66A107" w14:textId="77777777" w:rsidR="00750660" w:rsidRPr="00AA23DA" w:rsidRDefault="00804F6F" w:rsidP="003840AC">
            <w:pPr>
              <w:tabs>
                <w:tab w:val="left" w:pos="540"/>
              </w:tabs>
              <w:contextualSpacing/>
              <w:jc w:val="both"/>
            </w:pPr>
            <w:r w:rsidRPr="00AA23DA">
              <w:t>УК-10</w:t>
            </w:r>
          </w:p>
        </w:tc>
        <w:tc>
          <w:tcPr>
            <w:tcW w:w="1985" w:type="dxa"/>
            <w:shd w:val="clear" w:color="auto" w:fill="auto"/>
          </w:tcPr>
          <w:p w14:paraId="7B3C3A3E" w14:textId="77777777" w:rsidR="00750660" w:rsidRPr="00AA23DA" w:rsidRDefault="006C25B8" w:rsidP="00093A29">
            <w:pPr>
              <w:pStyle w:val="Default"/>
            </w:pPr>
            <w:r w:rsidRPr="006C25B8">
              <w:t xml:space="preserve">Способность осуществлять поиск, критически анализировать, обобщать и систематизировать информацию, использовать </w:t>
            </w:r>
            <w:r w:rsidRPr="006C25B8">
              <w:lastRenderedPageBreak/>
              <w:t>системный подход для решения поставленных задач</w:t>
            </w:r>
            <w:r>
              <w:t>.</w:t>
            </w:r>
          </w:p>
        </w:tc>
        <w:tc>
          <w:tcPr>
            <w:tcW w:w="2409" w:type="dxa"/>
            <w:shd w:val="clear" w:color="auto" w:fill="auto"/>
          </w:tcPr>
          <w:p w14:paraId="50935F46" w14:textId="77777777" w:rsidR="00092AB8" w:rsidRPr="00AA23DA" w:rsidRDefault="00092AB8" w:rsidP="00092AB8">
            <w:pPr>
              <w:pStyle w:val="Default"/>
            </w:pPr>
            <w:r w:rsidRPr="00AA23DA">
              <w:lastRenderedPageBreak/>
              <w:t xml:space="preserve">1. </w:t>
            </w:r>
            <w:r w:rsidR="006C25B8" w:rsidRPr="006C25B8">
              <w:t>Четко описывает состав и структуру требуемых данных и информации, грамотно реализует процессы их сбора, обработки и интерпретации</w:t>
            </w:r>
            <w:r w:rsidR="00093A29">
              <w:t>.</w:t>
            </w:r>
          </w:p>
          <w:p w14:paraId="40BAD8EC" w14:textId="77777777" w:rsidR="00F701BE" w:rsidRPr="00AA23DA" w:rsidRDefault="00F701BE" w:rsidP="00F701BE">
            <w:pPr>
              <w:pStyle w:val="Default"/>
            </w:pPr>
            <w:r w:rsidRPr="00AA23DA">
              <w:lastRenderedPageBreak/>
              <w:t xml:space="preserve">2. </w:t>
            </w:r>
            <w:r w:rsidR="006C25B8" w:rsidRPr="006C25B8">
              <w:t>Обосновывает сущность происходящего, выявляет закономерности, понимает природу вариабельности</w:t>
            </w:r>
            <w:r w:rsidR="00093A29">
              <w:t>.</w:t>
            </w:r>
          </w:p>
          <w:p w14:paraId="5B209D11" w14:textId="77777777" w:rsidR="00F701BE" w:rsidRPr="00AA23DA" w:rsidRDefault="00F701BE" w:rsidP="00F701BE">
            <w:pPr>
              <w:pStyle w:val="Default"/>
            </w:pPr>
            <w:r w:rsidRPr="00AA23DA">
              <w:t xml:space="preserve">3. </w:t>
            </w:r>
            <w:r w:rsidR="006C25B8" w:rsidRPr="006C25B8">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00093A29">
              <w:t>.</w:t>
            </w:r>
          </w:p>
          <w:p w14:paraId="0D366C05" w14:textId="77777777" w:rsidR="00F701BE" w:rsidRPr="00AA23DA" w:rsidRDefault="00F701BE" w:rsidP="00F701BE">
            <w:pPr>
              <w:pStyle w:val="Default"/>
            </w:pPr>
            <w:r w:rsidRPr="00AA23DA">
              <w:t xml:space="preserve">4. </w:t>
            </w:r>
            <w:r w:rsidR="006C25B8" w:rsidRPr="006C25B8">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00093A29">
              <w:t>.</w:t>
            </w:r>
          </w:p>
          <w:p w14:paraId="7BDAC34B" w14:textId="77777777" w:rsidR="00750660" w:rsidRPr="00AA23DA" w:rsidRDefault="00F701BE" w:rsidP="00093A29">
            <w:pPr>
              <w:pStyle w:val="Default"/>
              <w:rPr>
                <w:color w:val="auto"/>
              </w:rPr>
            </w:pPr>
            <w:r w:rsidRPr="00AA23DA">
              <w:t xml:space="preserve">5. </w:t>
            </w:r>
            <w:r w:rsidR="006C25B8" w:rsidRPr="006C25B8">
              <w:t>Аргументированно и логично представляет свою точку зрения посредством и на основе системного описания</w:t>
            </w:r>
            <w:r w:rsidR="006C25B8">
              <w:t>.</w:t>
            </w:r>
          </w:p>
        </w:tc>
        <w:tc>
          <w:tcPr>
            <w:tcW w:w="4536" w:type="dxa"/>
            <w:shd w:val="clear" w:color="auto" w:fill="auto"/>
          </w:tcPr>
          <w:p w14:paraId="12831F64" w14:textId="77777777" w:rsidR="00092AB8" w:rsidRPr="0094167D" w:rsidRDefault="00092AB8" w:rsidP="00092AB8">
            <w:pPr>
              <w:pStyle w:val="Default"/>
              <w:jc w:val="both"/>
            </w:pPr>
            <w:r w:rsidRPr="0094167D">
              <w:rPr>
                <w:b/>
                <w:bCs/>
              </w:rPr>
              <w:lastRenderedPageBreak/>
              <w:t>1. Знать</w:t>
            </w:r>
            <w:r w:rsidRPr="0094167D">
              <w:rPr>
                <w:bCs/>
              </w:rPr>
              <w:t xml:space="preserve">: </w:t>
            </w:r>
            <w:r w:rsidRPr="0094167D">
              <w:t xml:space="preserve">основные цели и задачи экономического анализа; </w:t>
            </w:r>
            <w:r w:rsidR="0094167D" w:rsidRPr="0094167D">
              <w:t>место и значение экономического анализа в системе экономических наук;</w:t>
            </w:r>
            <w:r w:rsidR="0094167D">
              <w:t xml:space="preserve"> </w:t>
            </w:r>
            <w:r w:rsidR="0094167D" w:rsidRPr="0094167D">
              <w:t>метод комплексного экономического анализа; особенност</w:t>
            </w:r>
            <w:r w:rsidR="0094167D">
              <w:t>и</w:t>
            </w:r>
            <w:r w:rsidR="0094167D" w:rsidRPr="0094167D">
              <w:t xml:space="preserve"> организации комплексного экономического анализа в </w:t>
            </w:r>
            <w:r w:rsidR="0094167D">
              <w:t xml:space="preserve">экономических субъектах </w:t>
            </w:r>
            <w:r w:rsidR="0094167D" w:rsidRPr="0094167D">
              <w:t>разного типа</w:t>
            </w:r>
            <w:r w:rsidR="0094167D">
              <w:t xml:space="preserve"> с учетом </w:t>
            </w:r>
            <w:r w:rsidRPr="0094167D">
              <w:t>отечественн</w:t>
            </w:r>
            <w:r w:rsidR="0094167D">
              <w:t>ого</w:t>
            </w:r>
            <w:r w:rsidRPr="0094167D">
              <w:t xml:space="preserve"> и зарубежн</w:t>
            </w:r>
            <w:r w:rsidR="0094167D">
              <w:t>ого</w:t>
            </w:r>
            <w:r w:rsidRPr="0094167D">
              <w:t xml:space="preserve"> опыт</w:t>
            </w:r>
            <w:r w:rsidR="0094167D">
              <w:t>а</w:t>
            </w:r>
            <w:r w:rsidRPr="0094167D">
              <w:t xml:space="preserve"> </w:t>
            </w:r>
            <w:r w:rsidRPr="0094167D">
              <w:lastRenderedPageBreak/>
              <w:t>подготовки информации для принятия управленческих решений</w:t>
            </w:r>
            <w:r w:rsidR="0094167D">
              <w:t>.</w:t>
            </w:r>
          </w:p>
          <w:p w14:paraId="4B57FEA4" w14:textId="77777777" w:rsidR="00F701BE" w:rsidRPr="0094167D" w:rsidRDefault="00092AB8" w:rsidP="00A05778">
            <w:pPr>
              <w:tabs>
                <w:tab w:val="left" w:pos="540"/>
              </w:tabs>
              <w:contextualSpacing/>
              <w:jc w:val="both"/>
            </w:pPr>
            <w:r w:rsidRPr="0094167D">
              <w:rPr>
                <w:b/>
                <w:bCs/>
              </w:rPr>
              <w:t xml:space="preserve">Уметь: </w:t>
            </w:r>
            <w:r w:rsidRPr="0094167D">
              <w:t>выделять и обоснов</w:t>
            </w:r>
            <w:r w:rsidR="00A05778">
              <w:t>ыв</w:t>
            </w:r>
            <w:r w:rsidRPr="0094167D">
              <w:t xml:space="preserve">ать </w:t>
            </w:r>
            <w:r w:rsidR="00A05778">
              <w:t>систему показателей деятельности экономических субъектов (включая ключевые факторы успеха, ключевые показатели деятельности и движущие факторы процесса);</w:t>
            </w:r>
            <w:r w:rsidR="00F701BE" w:rsidRPr="0094167D">
              <w:t xml:space="preserve"> формировать релевантную информацию для </w:t>
            </w:r>
            <w:r w:rsidR="00A05778">
              <w:t>о</w:t>
            </w:r>
            <w:r w:rsidR="00F701BE" w:rsidRPr="0094167D">
              <w:t xml:space="preserve">боснования </w:t>
            </w:r>
            <w:r w:rsidR="00A05778" w:rsidRPr="0094167D">
              <w:t xml:space="preserve">выбора </w:t>
            </w:r>
            <w:r w:rsidR="00F701BE" w:rsidRPr="0094167D">
              <w:t>управленческ</w:t>
            </w:r>
            <w:r w:rsidR="00A05778">
              <w:t xml:space="preserve">ого </w:t>
            </w:r>
            <w:r w:rsidR="00F701BE" w:rsidRPr="0094167D">
              <w:t>решени</w:t>
            </w:r>
            <w:r w:rsidR="00A05778">
              <w:t>я.</w:t>
            </w:r>
          </w:p>
          <w:p w14:paraId="09D0C614" w14:textId="77777777" w:rsidR="00F701BE" w:rsidRPr="0094167D" w:rsidRDefault="00F701BE" w:rsidP="00F701BE">
            <w:pPr>
              <w:pStyle w:val="Default"/>
              <w:jc w:val="both"/>
            </w:pPr>
            <w:r w:rsidRPr="0094167D">
              <w:rPr>
                <w:b/>
                <w:bCs/>
              </w:rPr>
              <w:t xml:space="preserve">2. Знать: </w:t>
            </w:r>
            <w:r w:rsidRPr="0094167D">
              <w:t>роль экономического анализа при создании системы эффективного управления экономическим субъектом; экономическую сущность происходящих в процессе осуществления финансово- хозяйственной деятельности явлений, их взаимосвязь и взаимозависимость, причинность возникновения; понятия системности и комплексности; методологию комплексной оценки финансово-хозяйственной деятельности организации; логику и принципы управления бизнес-процессами; аналитические методы обеспечения сопряженности стратегических планов и оперативных решений; направления использования результатов анализа для обоснования и реализации управленческих решений с учетом факторов риска в условиях быстроменяющейся среды ведения бизнеса</w:t>
            </w:r>
            <w:r w:rsidR="00867ED1">
              <w:t>.</w:t>
            </w:r>
          </w:p>
          <w:p w14:paraId="294BA158" w14:textId="77777777" w:rsidR="002729B7" w:rsidRPr="0094167D" w:rsidRDefault="00F701BE" w:rsidP="002729B7">
            <w:pPr>
              <w:tabs>
                <w:tab w:val="left" w:pos="540"/>
              </w:tabs>
              <w:contextualSpacing/>
              <w:jc w:val="both"/>
            </w:pPr>
            <w:r w:rsidRPr="0094167D">
              <w:rPr>
                <w:b/>
                <w:bCs/>
              </w:rPr>
              <w:t xml:space="preserve">Уметь: </w:t>
            </w:r>
            <w:r w:rsidRPr="0094167D">
              <w:t>применять методы экономического анализа для выявления причинно-следственных взаимосвязей; формировать логические схемы анализа; определ</w:t>
            </w:r>
            <w:r w:rsidR="00867ED1">
              <w:t>я</w:t>
            </w:r>
            <w:r w:rsidRPr="0094167D">
              <w:t>ть приоритетные направления развития</w:t>
            </w:r>
            <w:r w:rsidR="00867ED1">
              <w:t xml:space="preserve"> экономического субъекта</w:t>
            </w:r>
            <w:r w:rsidRPr="0094167D">
              <w:t xml:space="preserve">, потребителей </w:t>
            </w:r>
            <w:r w:rsidR="00867ED1">
              <w:t xml:space="preserve">результатов </w:t>
            </w:r>
            <w:r w:rsidRPr="0094167D">
              <w:t>экономического анализа</w:t>
            </w:r>
            <w:r w:rsidR="00867ED1">
              <w:t>;</w:t>
            </w:r>
            <w:r w:rsidRPr="0094167D">
              <w:t xml:space="preserve"> обоснов</w:t>
            </w:r>
            <w:r w:rsidR="00867ED1">
              <w:t>ыв</w:t>
            </w:r>
            <w:r w:rsidRPr="0094167D">
              <w:t>ать</w:t>
            </w:r>
            <w:r w:rsidR="00867ED1">
              <w:t xml:space="preserve"> и детализировать </w:t>
            </w:r>
            <w:r w:rsidRPr="0094167D">
              <w:t xml:space="preserve">систему мероприятий по достижению целей </w:t>
            </w:r>
            <w:r w:rsidR="00867ED1">
              <w:t xml:space="preserve">деятельности; </w:t>
            </w:r>
            <w:r w:rsidR="002729B7" w:rsidRPr="0094167D">
              <w:t>оценивать возможные последствия принятия управленческих решений и проводить сравнительный анализ их эффективности; проводить оценку деятельности в условиях неопре</w:t>
            </w:r>
            <w:r w:rsidR="002729B7">
              <w:t>деленности.</w:t>
            </w:r>
          </w:p>
          <w:p w14:paraId="557969A9" w14:textId="77777777" w:rsidR="00F701BE" w:rsidRPr="0094167D" w:rsidRDefault="00F701BE" w:rsidP="00F701BE">
            <w:pPr>
              <w:pStyle w:val="Default"/>
              <w:jc w:val="both"/>
            </w:pPr>
            <w:r w:rsidRPr="0094167D">
              <w:rPr>
                <w:b/>
                <w:bCs/>
              </w:rPr>
              <w:t xml:space="preserve">3. Знать: </w:t>
            </w:r>
            <w:r w:rsidRPr="0094167D">
              <w:t xml:space="preserve">подходы и принципы классификации экономических процессов и явлений, </w:t>
            </w:r>
            <w:r w:rsidR="005A325C">
              <w:t xml:space="preserve">аналитической </w:t>
            </w:r>
            <w:r w:rsidRPr="0094167D">
              <w:t xml:space="preserve">информации; концепции и методы формирования </w:t>
            </w:r>
            <w:r w:rsidRPr="0094167D">
              <w:lastRenderedPageBreak/>
              <w:t>учетно- аналитическо</w:t>
            </w:r>
            <w:r w:rsidR="00B34ECB">
              <w:t>го обеспечения принятия решений в сфере планирования, учета и анализа ресурсов и результатов деятельности</w:t>
            </w:r>
            <w:r w:rsidR="007547AA">
              <w:t>,</w:t>
            </w:r>
            <w:r w:rsidR="00B34ECB">
              <w:t xml:space="preserve"> и </w:t>
            </w:r>
            <w:r w:rsidRPr="0094167D">
              <w:t>инвестиционных проектов; методики построения аналитических группировок</w:t>
            </w:r>
            <w:r w:rsidR="00E02EAD">
              <w:t xml:space="preserve"> и систем показателей</w:t>
            </w:r>
            <w:r w:rsidRPr="0094167D">
              <w:t>.</w:t>
            </w:r>
          </w:p>
          <w:p w14:paraId="2DD7572E" w14:textId="77777777" w:rsidR="00F701BE" w:rsidRPr="0094167D" w:rsidRDefault="00F701BE" w:rsidP="00F701BE">
            <w:pPr>
              <w:pStyle w:val="Default"/>
              <w:jc w:val="both"/>
            </w:pPr>
            <w:r w:rsidRPr="0094167D">
              <w:rPr>
                <w:b/>
                <w:bCs/>
              </w:rPr>
              <w:t xml:space="preserve">Уметь: </w:t>
            </w:r>
            <w:r w:rsidRPr="0094167D">
              <w:t>обосновывать и выделять классификационный признак для формирования групп однородных «объектов», идентифицировать общие свойства элементов этих групп, устанавливать причинно-следственные связи; разраб</w:t>
            </w:r>
            <w:r w:rsidR="005C20E8">
              <w:t xml:space="preserve">атывать </w:t>
            </w:r>
            <w:r w:rsidRPr="0094167D">
              <w:t>и обоснов</w:t>
            </w:r>
            <w:r w:rsidR="005C20E8">
              <w:t xml:space="preserve">ывать </w:t>
            </w:r>
            <w:r w:rsidRPr="0094167D">
              <w:t>ключевые показатели, отражающие цели организации, их целевые значения</w:t>
            </w:r>
            <w:r w:rsidR="005C20E8">
              <w:t xml:space="preserve"> и</w:t>
            </w:r>
            <w:r w:rsidRPr="0094167D">
              <w:t xml:space="preserve"> действия</w:t>
            </w:r>
            <w:r w:rsidR="005C20E8">
              <w:t xml:space="preserve"> по </w:t>
            </w:r>
            <w:r w:rsidRPr="0094167D">
              <w:t>достижени</w:t>
            </w:r>
            <w:r w:rsidR="005C20E8">
              <w:t>ю целей</w:t>
            </w:r>
            <w:r w:rsidRPr="0094167D">
              <w:t>; разраб</w:t>
            </w:r>
            <w:r w:rsidR="005C20E8">
              <w:t>атыват</w:t>
            </w:r>
            <w:r w:rsidRPr="0094167D">
              <w:t>ь и обосно</w:t>
            </w:r>
            <w:r w:rsidR="005C20E8">
              <w:t>вы</w:t>
            </w:r>
            <w:r w:rsidRPr="0094167D">
              <w:t>вать системы показателей</w:t>
            </w:r>
            <w:r w:rsidR="005C20E8">
              <w:t xml:space="preserve"> комплексного анализа экономических субъектов разного типа</w:t>
            </w:r>
            <w:r w:rsidRPr="0094167D">
              <w:t>.</w:t>
            </w:r>
          </w:p>
          <w:p w14:paraId="393850EF" w14:textId="77777777" w:rsidR="00F701BE" w:rsidRPr="0094167D" w:rsidRDefault="00F701BE" w:rsidP="00F701BE">
            <w:pPr>
              <w:pStyle w:val="Default"/>
              <w:jc w:val="both"/>
            </w:pPr>
            <w:r w:rsidRPr="0094167D">
              <w:rPr>
                <w:b/>
                <w:bCs/>
              </w:rPr>
              <w:t>4. Знать</w:t>
            </w:r>
            <w:r w:rsidRPr="005C20E8">
              <w:rPr>
                <w:bCs/>
              </w:rPr>
              <w:t xml:space="preserve">: </w:t>
            </w:r>
            <w:r w:rsidRPr="005C20E8">
              <w:t>содержание</w:t>
            </w:r>
            <w:r w:rsidRPr="0094167D">
              <w:t xml:space="preserve"> и логику проведения экономического анализа, подходы и аналитические приемы обоснования оперативных, тактических и стратегических управленческих решений; современные методы экономического анализа, помогающие обобщать результаты научного исследования на основе современных междисциплинарных подходов</w:t>
            </w:r>
            <w:r w:rsidR="00DC57AC">
              <w:t>.</w:t>
            </w:r>
          </w:p>
          <w:p w14:paraId="4085B6C4" w14:textId="77777777" w:rsidR="00F701BE" w:rsidRPr="0094167D" w:rsidRDefault="00F701BE" w:rsidP="00DC57AC">
            <w:pPr>
              <w:tabs>
                <w:tab w:val="left" w:pos="540"/>
              </w:tabs>
              <w:contextualSpacing/>
              <w:jc w:val="both"/>
            </w:pPr>
            <w:r w:rsidRPr="0094167D">
              <w:rPr>
                <w:b/>
                <w:bCs/>
              </w:rPr>
              <w:t xml:space="preserve">Уметь: </w:t>
            </w:r>
            <w:r w:rsidRPr="0094167D">
              <w:t>применять количественные и качественные методы анализа при принятии управленческих решений; по результатам выполненных аналитических исследований доказательно строить обобщения и формулировать предложения, направленные на повышение эффективности и результативности деятельности экономического субъекта, оценивать риски, доходность и эффективность принимаемых управленческих решений.</w:t>
            </w:r>
          </w:p>
          <w:p w14:paraId="64C16427" w14:textId="77777777" w:rsidR="00F701BE" w:rsidRPr="0094167D" w:rsidRDefault="00F701BE" w:rsidP="00F701BE">
            <w:pPr>
              <w:pStyle w:val="Default"/>
              <w:jc w:val="both"/>
            </w:pPr>
            <w:r w:rsidRPr="0094167D">
              <w:rPr>
                <w:b/>
                <w:bCs/>
              </w:rPr>
              <w:t>5. Знать</w:t>
            </w:r>
            <w:r w:rsidRPr="00C86F96">
              <w:rPr>
                <w:bCs/>
              </w:rPr>
              <w:t xml:space="preserve">: </w:t>
            </w:r>
            <w:r w:rsidRPr="00C86F96">
              <w:t>методические</w:t>
            </w:r>
            <w:r w:rsidRPr="0094167D">
              <w:t xml:space="preserve"> подходы и алгоритмы формирования отчетности для различных уровней управления; теорию и методологию проведения аналитических исследований; методику подготовки аналитических материалов для управления бизнес-процессами и оценки их эффективности, составления мотивированных заключений, аналитических</w:t>
            </w:r>
            <w:r w:rsidR="00B94231">
              <w:t xml:space="preserve"> и</w:t>
            </w:r>
            <w:r w:rsidRPr="0094167D">
              <w:t xml:space="preserve"> </w:t>
            </w:r>
            <w:r w:rsidR="00B94231">
              <w:t>по</w:t>
            </w:r>
            <w:r w:rsidRPr="0094167D">
              <w:t xml:space="preserve">яснительных записок </w:t>
            </w:r>
            <w:r w:rsidRPr="0094167D">
              <w:lastRenderedPageBreak/>
              <w:t>по направлениям деятельности организации</w:t>
            </w:r>
            <w:r w:rsidR="00C86F96">
              <w:t>.</w:t>
            </w:r>
          </w:p>
          <w:p w14:paraId="6A2C1C09" w14:textId="77777777" w:rsidR="00F701BE" w:rsidRPr="0094167D" w:rsidRDefault="00F701BE" w:rsidP="00B843BD">
            <w:pPr>
              <w:tabs>
                <w:tab w:val="left" w:pos="540"/>
              </w:tabs>
              <w:contextualSpacing/>
              <w:jc w:val="both"/>
            </w:pPr>
            <w:r w:rsidRPr="0094167D">
              <w:rPr>
                <w:b/>
                <w:bCs/>
              </w:rPr>
              <w:t xml:space="preserve">Уметь: </w:t>
            </w:r>
            <w:r w:rsidRPr="0094167D">
              <w:t xml:space="preserve">обоснованно формулировать цели и задачи проведения аналитических исследований, оформлять расчеты, обосновывать выбор стандартов презентации информации финансового и нефинансового характера при подготовке отчетов и проектных решений; последовательно и доказательно аргументировать целесообразность принятия </w:t>
            </w:r>
            <w:r w:rsidR="00B843BD">
              <w:t>конкретного</w:t>
            </w:r>
            <w:r w:rsidRPr="0094167D">
              <w:t xml:space="preserve"> управленческого решения</w:t>
            </w:r>
          </w:p>
        </w:tc>
      </w:tr>
    </w:tbl>
    <w:p w14:paraId="0D7B019A" w14:textId="77777777" w:rsidR="00395E22" w:rsidRDefault="00395E22" w:rsidP="007B03D7">
      <w:pPr>
        <w:spacing w:line="360" w:lineRule="auto"/>
        <w:jc w:val="both"/>
        <w:rPr>
          <w:b/>
          <w:sz w:val="28"/>
          <w:szCs w:val="28"/>
        </w:rPr>
      </w:pPr>
    </w:p>
    <w:p w14:paraId="23050541" w14:textId="7751857D" w:rsidR="000434CC" w:rsidRPr="007C29F3" w:rsidRDefault="002A39FB" w:rsidP="007B03D7">
      <w:pPr>
        <w:spacing w:line="360" w:lineRule="auto"/>
        <w:jc w:val="both"/>
        <w:rPr>
          <w:b/>
          <w:sz w:val="28"/>
          <w:szCs w:val="28"/>
        </w:rPr>
      </w:pPr>
      <w:r w:rsidRPr="007C29F3">
        <w:rPr>
          <w:b/>
          <w:sz w:val="28"/>
          <w:szCs w:val="28"/>
        </w:rPr>
        <w:t>3.</w:t>
      </w:r>
      <w:r w:rsidR="000356CB" w:rsidRPr="007C29F3">
        <w:rPr>
          <w:b/>
          <w:sz w:val="28"/>
          <w:szCs w:val="28"/>
        </w:rPr>
        <w:t xml:space="preserve"> Место дисциплины в структуре образовательной программы</w:t>
      </w:r>
      <w:bookmarkEnd w:id="5"/>
    </w:p>
    <w:p w14:paraId="12A75AD2" w14:textId="15C16037" w:rsidR="006F5703" w:rsidRDefault="009D1B4C" w:rsidP="007547AA">
      <w:pPr>
        <w:spacing w:line="360" w:lineRule="auto"/>
        <w:ind w:firstLine="708"/>
        <w:jc w:val="both"/>
        <w:rPr>
          <w:sz w:val="28"/>
          <w:szCs w:val="28"/>
        </w:rPr>
      </w:pPr>
      <w:r w:rsidRPr="007C29F3">
        <w:rPr>
          <w:sz w:val="28"/>
          <w:szCs w:val="28"/>
        </w:rPr>
        <w:t xml:space="preserve">Дисциплина </w:t>
      </w:r>
      <w:r w:rsidR="0095612D" w:rsidRPr="007C29F3">
        <w:rPr>
          <w:sz w:val="28"/>
          <w:szCs w:val="28"/>
        </w:rPr>
        <w:t>«</w:t>
      </w:r>
      <w:r w:rsidR="00630DBB" w:rsidRPr="007C29F3">
        <w:rPr>
          <w:sz w:val="28"/>
          <w:szCs w:val="28"/>
        </w:rPr>
        <w:t>Экономический</w:t>
      </w:r>
      <w:r w:rsidR="0095612D" w:rsidRPr="007C29F3">
        <w:rPr>
          <w:sz w:val="28"/>
          <w:szCs w:val="28"/>
        </w:rPr>
        <w:t xml:space="preserve"> анализ» </w:t>
      </w:r>
      <w:r w:rsidRPr="007C29F3">
        <w:rPr>
          <w:sz w:val="28"/>
          <w:szCs w:val="28"/>
        </w:rPr>
        <w:t>входит в блок «</w:t>
      </w:r>
      <w:r w:rsidR="007C29F3" w:rsidRPr="007C29F3">
        <w:rPr>
          <w:sz w:val="28"/>
          <w:szCs w:val="28"/>
        </w:rPr>
        <w:t>Общепрофессиональный цикл</w:t>
      </w:r>
      <w:r w:rsidRPr="007C29F3">
        <w:rPr>
          <w:sz w:val="28"/>
          <w:szCs w:val="28"/>
        </w:rPr>
        <w:t>», по направлению подготовки</w:t>
      </w:r>
      <w:r w:rsidR="00153562" w:rsidRPr="007C29F3">
        <w:rPr>
          <w:sz w:val="28"/>
          <w:szCs w:val="28"/>
        </w:rPr>
        <w:t>: 38.0</w:t>
      </w:r>
      <w:r w:rsidR="00BA7FCC">
        <w:rPr>
          <w:sz w:val="28"/>
          <w:szCs w:val="28"/>
        </w:rPr>
        <w:t>3</w:t>
      </w:r>
      <w:r w:rsidR="00153562" w:rsidRPr="007C29F3">
        <w:rPr>
          <w:sz w:val="28"/>
          <w:szCs w:val="28"/>
        </w:rPr>
        <w:t>.01. «Экономика».</w:t>
      </w:r>
    </w:p>
    <w:p w14:paraId="3694E949" w14:textId="77777777" w:rsidR="003F06F9" w:rsidRDefault="003F06F9" w:rsidP="007547AA">
      <w:pPr>
        <w:spacing w:line="360" w:lineRule="auto"/>
        <w:ind w:firstLine="708"/>
        <w:jc w:val="both"/>
        <w:rPr>
          <w:sz w:val="28"/>
          <w:szCs w:val="28"/>
        </w:rPr>
      </w:pPr>
    </w:p>
    <w:p w14:paraId="2DEDA6DA" w14:textId="77777777" w:rsidR="003F06F9" w:rsidRPr="002B0D79" w:rsidRDefault="003F06F9" w:rsidP="003F06F9">
      <w:pPr>
        <w:jc w:val="both"/>
        <w:rPr>
          <w:b/>
          <w:sz w:val="28"/>
          <w:szCs w:val="28"/>
        </w:rPr>
      </w:pPr>
      <w:bookmarkStart w:id="6" w:name="_Toc418764143"/>
      <w:r w:rsidRPr="002B0D79">
        <w:rPr>
          <w:b/>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1126CF4B" w14:textId="77777777" w:rsidR="003F06F9" w:rsidRDefault="003F06F9" w:rsidP="003F06F9">
      <w:pPr>
        <w:jc w:val="both"/>
        <w:rPr>
          <w:sz w:val="28"/>
        </w:rPr>
      </w:pPr>
    </w:p>
    <w:p w14:paraId="18EB1869" w14:textId="77777777" w:rsidR="003F06F9" w:rsidRPr="007B03D7" w:rsidRDefault="003F06F9" w:rsidP="003F06F9">
      <w:pPr>
        <w:jc w:val="both"/>
        <w:rPr>
          <w:sz w:val="28"/>
        </w:rPr>
      </w:pPr>
      <w:r w:rsidRPr="007B03D7">
        <w:rPr>
          <w:sz w:val="28"/>
        </w:rPr>
        <w:t>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2268"/>
        <w:gridCol w:w="2262"/>
      </w:tblGrid>
      <w:tr w:rsidR="003F06F9" w:rsidRPr="007B03D7" w14:paraId="09AF7DFE" w14:textId="77777777" w:rsidTr="0029115E">
        <w:trPr>
          <w:jc w:val="center"/>
        </w:trPr>
        <w:tc>
          <w:tcPr>
            <w:tcW w:w="4815" w:type="dxa"/>
            <w:shd w:val="clear" w:color="auto" w:fill="auto"/>
          </w:tcPr>
          <w:p w14:paraId="0E143569" w14:textId="77777777" w:rsidR="003F06F9" w:rsidRPr="007B03D7" w:rsidRDefault="003F06F9" w:rsidP="0029115E">
            <w:pPr>
              <w:jc w:val="both"/>
              <w:rPr>
                <w:b/>
                <w:sz w:val="28"/>
              </w:rPr>
            </w:pPr>
            <w:r w:rsidRPr="007B03D7">
              <w:rPr>
                <w:b/>
                <w:sz w:val="28"/>
              </w:rPr>
              <w:t>Вид учебной работы по дисциплине</w:t>
            </w:r>
          </w:p>
        </w:tc>
        <w:tc>
          <w:tcPr>
            <w:tcW w:w="2268" w:type="dxa"/>
            <w:shd w:val="clear" w:color="auto" w:fill="auto"/>
          </w:tcPr>
          <w:p w14:paraId="3851B8A3" w14:textId="77777777" w:rsidR="003F06F9" w:rsidRPr="007B03D7" w:rsidRDefault="003F06F9" w:rsidP="0029115E">
            <w:pPr>
              <w:jc w:val="center"/>
              <w:rPr>
                <w:sz w:val="28"/>
              </w:rPr>
            </w:pPr>
            <w:r w:rsidRPr="007B03D7">
              <w:rPr>
                <w:sz w:val="28"/>
              </w:rPr>
              <w:t>Всего</w:t>
            </w:r>
          </w:p>
          <w:p w14:paraId="32252799" w14:textId="77777777" w:rsidR="003F06F9" w:rsidRPr="007B03D7" w:rsidRDefault="003F06F9" w:rsidP="0029115E">
            <w:pPr>
              <w:jc w:val="center"/>
              <w:rPr>
                <w:sz w:val="28"/>
              </w:rPr>
            </w:pPr>
            <w:r w:rsidRPr="007B03D7">
              <w:rPr>
                <w:sz w:val="28"/>
              </w:rPr>
              <w:t>(в з/е и часах)</w:t>
            </w:r>
          </w:p>
        </w:tc>
        <w:tc>
          <w:tcPr>
            <w:tcW w:w="2262" w:type="dxa"/>
            <w:shd w:val="clear" w:color="auto" w:fill="auto"/>
          </w:tcPr>
          <w:p w14:paraId="566CDF03" w14:textId="77777777" w:rsidR="003F06F9" w:rsidRPr="007B03D7" w:rsidRDefault="003F06F9" w:rsidP="0029115E">
            <w:pPr>
              <w:jc w:val="center"/>
              <w:rPr>
                <w:sz w:val="28"/>
              </w:rPr>
            </w:pPr>
            <w:r>
              <w:rPr>
                <w:sz w:val="28"/>
              </w:rPr>
              <w:t>С</w:t>
            </w:r>
            <w:r w:rsidRPr="007B03D7">
              <w:rPr>
                <w:sz w:val="28"/>
              </w:rPr>
              <w:t>еместр</w:t>
            </w:r>
            <w:r w:rsidRPr="007B03D7">
              <w:rPr>
                <w:sz w:val="28"/>
                <w:lang w:val="en-US"/>
              </w:rPr>
              <w:t xml:space="preserve"> </w:t>
            </w:r>
            <w:r w:rsidRPr="007B03D7">
              <w:rPr>
                <w:sz w:val="28"/>
              </w:rPr>
              <w:t>4</w:t>
            </w:r>
            <w:r>
              <w:rPr>
                <w:sz w:val="28"/>
              </w:rPr>
              <w:t>/5</w:t>
            </w:r>
          </w:p>
          <w:p w14:paraId="29B46C67" w14:textId="77777777" w:rsidR="003F06F9" w:rsidRPr="007B03D7" w:rsidRDefault="003F06F9" w:rsidP="0029115E">
            <w:pPr>
              <w:jc w:val="center"/>
              <w:rPr>
                <w:sz w:val="28"/>
              </w:rPr>
            </w:pPr>
            <w:r w:rsidRPr="007B03D7">
              <w:rPr>
                <w:sz w:val="28"/>
              </w:rPr>
              <w:t>(в часах)</w:t>
            </w:r>
          </w:p>
        </w:tc>
      </w:tr>
      <w:tr w:rsidR="003F06F9" w:rsidRPr="007B03D7" w14:paraId="1D8C0CDE" w14:textId="77777777" w:rsidTr="0029115E">
        <w:trPr>
          <w:jc w:val="center"/>
        </w:trPr>
        <w:tc>
          <w:tcPr>
            <w:tcW w:w="4815" w:type="dxa"/>
            <w:shd w:val="clear" w:color="auto" w:fill="auto"/>
          </w:tcPr>
          <w:p w14:paraId="2C813332" w14:textId="77777777" w:rsidR="003F06F9" w:rsidRPr="007B03D7" w:rsidRDefault="003F06F9" w:rsidP="0029115E">
            <w:pPr>
              <w:jc w:val="both"/>
              <w:rPr>
                <w:b/>
                <w:sz w:val="28"/>
              </w:rPr>
            </w:pPr>
            <w:r w:rsidRPr="007B03D7">
              <w:rPr>
                <w:b/>
                <w:sz w:val="28"/>
              </w:rPr>
              <w:t>Общая трудоемкость дисциплины</w:t>
            </w:r>
          </w:p>
        </w:tc>
        <w:tc>
          <w:tcPr>
            <w:tcW w:w="2268" w:type="dxa"/>
            <w:shd w:val="clear" w:color="auto" w:fill="auto"/>
          </w:tcPr>
          <w:p w14:paraId="7395C84C" w14:textId="77777777" w:rsidR="003F06F9" w:rsidRPr="007B03D7" w:rsidRDefault="003F06F9" w:rsidP="0029115E">
            <w:pPr>
              <w:jc w:val="center"/>
              <w:rPr>
                <w:sz w:val="28"/>
              </w:rPr>
            </w:pPr>
            <w:r w:rsidRPr="007B03D7">
              <w:rPr>
                <w:sz w:val="28"/>
              </w:rPr>
              <w:t>5/</w:t>
            </w:r>
            <w:r w:rsidRPr="007B03D7">
              <w:rPr>
                <w:sz w:val="28"/>
                <w:lang w:val="en-US"/>
              </w:rPr>
              <w:t>1</w:t>
            </w:r>
            <w:r w:rsidRPr="007B03D7">
              <w:rPr>
                <w:sz w:val="28"/>
              </w:rPr>
              <w:t>80</w:t>
            </w:r>
          </w:p>
        </w:tc>
        <w:tc>
          <w:tcPr>
            <w:tcW w:w="2262" w:type="dxa"/>
            <w:shd w:val="clear" w:color="auto" w:fill="auto"/>
          </w:tcPr>
          <w:p w14:paraId="54320238" w14:textId="77777777" w:rsidR="003F06F9" w:rsidRPr="007B03D7" w:rsidRDefault="003F06F9" w:rsidP="0029115E">
            <w:pPr>
              <w:jc w:val="center"/>
              <w:rPr>
                <w:sz w:val="28"/>
              </w:rPr>
            </w:pPr>
            <w:r w:rsidRPr="007B03D7">
              <w:rPr>
                <w:sz w:val="28"/>
              </w:rPr>
              <w:t>5/</w:t>
            </w:r>
            <w:r w:rsidRPr="007B03D7">
              <w:rPr>
                <w:sz w:val="28"/>
                <w:lang w:val="en-US"/>
              </w:rPr>
              <w:t>1</w:t>
            </w:r>
            <w:r w:rsidRPr="007B03D7">
              <w:rPr>
                <w:sz w:val="28"/>
              </w:rPr>
              <w:t>80</w:t>
            </w:r>
          </w:p>
        </w:tc>
      </w:tr>
      <w:tr w:rsidR="003F06F9" w:rsidRPr="007B03D7" w14:paraId="3B3D07EA" w14:textId="77777777" w:rsidTr="0029115E">
        <w:trPr>
          <w:jc w:val="center"/>
        </w:trPr>
        <w:tc>
          <w:tcPr>
            <w:tcW w:w="4815" w:type="dxa"/>
            <w:shd w:val="clear" w:color="auto" w:fill="auto"/>
          </w:tcPr>
          <w:p w14:paraId="20D6510E" w14:textId="77777777" w:rsidR="003F06F9" w:rsidRPr="007B03D7" w:rsidRDefault="003F06F9" w:rsidP="0029115E">
            <w:pPr>
              <w:jc w:val="both"/>
              <w:rPr>
                <w:b/>
                <w:i/>
                <w:sz w:val="28"/>
              </w:rPr>
            </w:pPr>
            <w:r w:rsidRPr="007B03D7">
              <w:rPr>
                <w:b/>
                <w:i/>
                <w:sz w:val="28"/>
              </w:rPr>
              <w:t>Контактная работа - Аудиторные занятия</w:t>
            </w:r>
          </w:p>
        </w:tc>
        <w:tc>
          <w:tcPr>
            <w:tcW w:w="2268" w:type="dxa"/>
            <w:shd w:val="clear" w:color="auto" w:fill="auto"/>
          </w:tcPr>
          <w:p w14:paraId="58F04699" w14:textId="77777777" w:rsidR="003F06F9" w:rsidRPr="007B03D7" w:rsidRDefault="003F06F9" w:rsidP="0029115E">
            <w:pPr>
              <w:jc w:val="center"/>
              <w:rPr>
                <w:sz w:val="28"/>
                <w:lang w:val="en-US"/>
              </w:rPr>
            </w:pPr>
            <w:r w:rsidRPr="007B03D7">
              <w:rPr>
                <w:sz w:val="28"/>
                <w:lang w:val="en-US"/>
              </w:rPr>
              <w:t>68</w:t>
            </w:r>
          </w:p>
        </w:tc>
        <w:tc>
          <w:tcPr>
            <w:tcW w:w="2262" w:type="dxa"/>
            <w:shd w:val="clear" w:color="auto" w:fill="auto"/>
          </w:tcPr>
          <w:p w14:paraId="14D1447C" w14:textId="77777777" w:rsidR="003F06F9" w:rsidRPr="007B03D7" w:rsidRDefault="003F06F9" w:rsidP="0029115E">
            <w:pPr>
              <w:jc w:val="center"/>
              <w:rPr>
                <w:sz w:val="28"/>
                <w:lang w:val="en-US"/>
              </w:rPr>
            </w:pPr>
            <w:r w:rsidRPr="007B03D7">
              <w:rPr>
                <w:sz w:val="28"/>
                <w:lang w:val="en-US"/>
              </w:rPr>
              <w:t>68</w:t>
            </w:r>
          </w:p>
        </w:tc>
      </w:tr>
      <w:tr w:rsidR="003F06F9" w:rsidRPr="007B03D7" w14:paraId="59F8422F" w14:textId="77777777" w:rsidTr="0029115E">
        <w:trPr>
          <w:jc w:val="center"/>
        </w:trPr>
        <w:tc>
          <w:tcPr>
            <w:tcW w:w="4815" w:type="dxa"/>
            <w:shd w:val="clear" w:color="auto" w:fill="auto"/>
          </w:tcPr>
          <w:p w14:paraId="2F655EB2" w14:textId="77777777" w:rsidR="003F06F9" w:rsidRPr="007B03D7" w:rsidRDefault="003F06F9" w:rsidP="0029115E">
            <w:pPr>
              <w:jc w:val="both"/>
              <w:rPr>
                <w:sz w:val="28"/>
              </w:rPr>
            </w:pPr>
            <w:r w:rsidRPr="007B03D7">
              <w:rPr>
                <w:sz w:val="28"/>
              </w:rPr>
              <w:t xml:space="preserve">Лекции </w:t>
            </w:r>
          </w:p>
        </w:tc>
        <w:tc>
          <w:tcPr>
            <w:tcW w:w="2268" w:type="dxa"/>
            <w:shd w:val="clear" w:color="auto" w:fill="auto"/>
          </w:tcPr>
          <w:p w14:paraId="5EEE9F77" w14:textId="77777777" w:rsidR="003F06F9" w:rsidRPr="007B03D7" w:rsidRDefault="003F06F9" w:rsidP="0029115E">
            <w:pPr>
              <w:jc w:val="center"/>
              <w:rPr>
                <w:sz w:val="28"/>
              </w:rPr>
            </w:pPr>
            <w:r w:rsidRPr="007B03D7">
              <w:rPr>
                <w:sz w:val="28"/>
              </w:rPr>
              <w:t>16</w:t>
            </w:r>
          </w:p>
        </w:tc>
        <w:tc>
          <w:tcPr>
            <w:tcW w:w="2262" w:type="dxa"/>
            <w:shd w:val="clear" w:color="auto" w:fill="auto"/>
          </w:tcPr>
          <w:p w14:paraId="0368790B" w14:textId="77777777" w:rsidR="003F06F9" w:rsidRPr="007B03D7" w:rsidRDefault="003F06F9" w:rsidP="0029115E">
            <w:pPr>
              <w:jc w:val="center"/>
              <w:rPr>
                <w:sz w:val="28"/>
              </w:rPr>
            </w:pPr>
            <w:r w:rsidRPr="007B03D7">
              <w:rPr>
                <w:sz w:val="28"/>
              </w:rPr>
              <w:t>16</w:t>
            </w:r>
          </w:p>
        </w:tc>
      </w:tr>
      <w:tr w:rsidR="003F06F9" w:rsidRPr="007B03D7" w14:paraId="203515F8" w14:textId="77777777" w:rsidTr="0029115E">
        <w:trPr>
          <w:jc w:val="center"/>
        </w:trPr>
        <w:tc>
          <w:tcPr>
            <w:tcW w:w="4815" w:type="dxa"/>
            <w:shd w:val="clear" w:color="auto" w:fill="auto"/>
          </w:tcPr>
          <w:p w14:paraId="240FDED7" w14:textId="77777777" w:rsidR="003F06F9" w:rsidRPr="007B03D7" w:rsidRDefault="003F06F9" w:rsidP="0029115E">
            <w:pPr>
              <w:jc w:val="both"/>
              <w:rPr>
                <w:sz w:val="28"/>
              </w:rPr>
            </w:pPr>
            <w:r w:rsidRPr="007B03D7">
              <w:rPr>
                <w:sz w:val="28"/>
              </w:rPr>
              <w:t>Семинары, практические занятия</w:t>
            </w:r>
          </w:p>
        </w:tc>
        <w:tc>
          <w:tcPr>
            <w:tcW w:w="2268" w:type="dxa"/>
            <w:shd w:val="clear" w:color="auto" w:fill="auto"/>
          </w:tcPr>
          <w:p w14:paraId="0FE4A8D0" w14:textId="77777777" w:rsidR="003F06F9" w:rsidRPr="007B03D7" w:rsidRDefault="003F06F9" w:rsidP="0029115E">
            <w:pPr>
              <w:jc w:val="center"/>
              <w:rPr>
                <w:sz w:val="28"/>
              </w:rPr>
            </w:pPr>
            <w:r w:rsidRPr="007B03D7">
              <w:rPr>
                <w:sz w:val="28"/>
              </w:rPr>
              <w:t>52</w:t>
            </w:r>
          </w:p>
        </w:tc>
        <w:tc>
          <w:tcPr>
            <w:tcW w:w="2262" w:type="dxa"/>
            <w:shd w:val="clear" w:color="auto" w:fill="auto"/>
          </w:tcPr>
          <w:p w14:paraId="522CEAB5" w14:textId="77777777" w:rsidR="003F06F9" w:rsidRPr="007B03D7" w:rsidRDefault="003F06F9" w:rsidP="0029115E">
            <w:pPr>
              <w:jc w:val="center"/>
              <w:rPr>
                <w:sz w:val="28"/>
              </w:rPr>
            </w:pPr>
            <w:r w:rsidRPr="007B03D7">
              <w:rPr>
                <w:sz w:val="28"/>
              </w:rPr>
              <w:t>52</w:t>
            </w:r>
          </w:p>
        </w:tc>
      </w:tr>
      <w:tr w:rsidR="003F06F9" w:rsidRPr="007B03D7" w14:paraId="58F7FFAD" w14:textId="77777777" w:rsidTr="0029115E">
        <w:trPr>
          <w:jc w:val="center"/>
        </w:trPr>
        <w:tc>
          <w:tcPr>
            <w:tcW w:w="4815" w:type="dxa"/>
            <w:shd w:val="clear" w:color="auto" w:fill="auto"/>
          </w:tcPr>
          <w:p w14:paraId="2F989A5F" w14:textId="77777777" w:rsidR="003F06F9" w:rsidRPr="007B03D7" w:rsidRDefault="003F06F9" w:rsidP="0029115E">
            <w:pPr>
              <w:jc w:val="both"/>
              <w:rPr>
                <w:b/>
                <w:i/>
                <w:sz w:val="28"/>
              </w:rPr>
            </w:pPr>
            <w:r w:rsidRPr="007B03D7">
              <w:rPr>
                <w:b/>
                <w:i/>
                <w:sz w:val="28"/>
              </w:rPr>
              <w:t xml:space="preserve">Самостоятельная работа </w:t>
            </w:r>
          </w:p>
        </w:tc>
        <w:tc>
          <w:tcPr>
            <w:tcW w:w="2268" w:type="dxa"/>
            <w:shd w:val="clear" w:color="auto" w:fill="auto"/>
          </w:tcPr>
          <w:p w14:paraId="0C66E8BC" w14:textId="77777777" w:rsidR="003F06F9" w:rsidRPr="007B03D7" w:rsidRDefault="003F06F9" w:rsidP="0029115E">
            <w:pPr>
              <w:jc w:val="center"/>
              <w:rPr>
                <w:sz w:val="28"/>
              </w:rPr>
            </w:pPr>
            <w:r w:rsidRPr="007B03D7">
              <w:rPr>
                <w:sz w:val="28"/>
              </w:rPr>
              <w:t>112</w:t>
            </w:r>
          </w:p>
        </w:tc>
        <w:tc>
          <w:tcPr>
            <w:tcW w:w="2262" w:type="dxa"/>
            <w:shd w:val="clear" w:color="auto" w:fill="auto"/>
          </w:tcPr>
          <w:p w14:paraId="62FB2CF1" w14:textId="77777777" w:rsidR="003F06F9" w:rsidRPr="007B03D7" w:rsidRDefault="003F06F9" w:rsidP="0029115E">
            <w:pPr>
              <w:jc w:val="center"/>
              <w:rPr>
                <w:sz w:val="28"/>
              </w:rPr>
            </w:pPr>
            <w:r w:rsidRPr="007B03D7">
              <w:rPr>
                <w:sz w:val="28"/>
              </w:rPr>
              <w:t>112</w:t>
            </w:r>
          </w:p>
        </w:tc>
      </w:tr>
      <w:tr w:rsidR="003F06F9" w:rsidRPr="007B03D7" w14:paraId="433937DB" w14:textId="77777777" w:rsidTr="0029115E">
        <w:trPr>
          <w:jc w:val="center"/>
        </w:trPr>
        <w:tc>
          <w:tcPr>
            <w:tcW w:w="4815" w:type="dxa"/>
            <w:shd w:val="clear" w:color="auto" w:fill="auto"/>
          </w:tcPr>
          <w:p w14:paraId="3D187FCB" w14:textId="77777777" w:rsidR="003F06F9" w:rsidRPr="007B03D7" w:rsidRDefault="003F06F9" w:rsidP="0029115E">
            <w:pPr>
              <w:jc w:val="both"/>
              <w:rPr>
                <w:b/>
                <w:i/>
                <w:sz w:val="28"/>
              </w:rPr>
            </w:pPr>
            <w:r w:rsidRPr="007B03D7">
              <w:rPr>
                <w:sz w:val="28"/>
              </w:rPr>
              <w:t>Вид текущего контроля</w:t>
            </w:r>
          </w:p>
        </w:tc>
        <w:tc>
          <w:tcPr>
            <w:tcW w:w="2268" w:type="dxa"/>
            <w:shd w:val="clear" w:color="auto" w:fill="auto"/>
          </w:tcPr>
          <w:p w14:paraId="6FEB5075" w14:textId="77777777" w:rsidR="003F06F9" w:rsidRPr="007B03D7" w:rsidRDefault="003F06F9" w:rsidP="0029115E">
            <w:pPr>
              <w:jc w:val="center"/>
              <w:rPr>
                <w:sz w:val="28"/>
              </w:rPr>
            </w:pPr>
            <w:r w:rsidRPr="007B03D7">
              <w:rPr>
                <w:sz w:val="28"/>
              </w:rPr>
              <w:t>Контрольная работа</w:t>
            </w:r>
          </w:p>
        </w:tc>
        <w:tc>
          <w:tcPr>
            <w:tcW w:w="2262" w:type="dxa"/>
            <w:shd w:val="clear" w:color="auto" w:fill="auto"/>
          </w:tcPr>
          <w:p w14:paraId="317A7DCF" w14:textId="77777777" w:rsidR="003F06F9" w:rsidRPr="007B03D7" w:rsidRDefault="003F06F9" w:rsidP="0029115E">
            <w:pPr>
              <w:jc w:val="center"/>
              <w:rPr>
                <w:sz w:val="28"/>
              </w:rPr>
            </w:pPr>
            <w:r w:rsidRPr="007B03D7">
              <w:rPr>
                <w:sz w:val="28"/>
              </w:rPr>
              <w:t>Контрольная работа</w:t>
            </w:r>
          </w:p>
        </w:tc>
      </w:tr>
      <w:tr w:rsidR="003F06F9" w:rsidRPr="007B03D7" w14:paraId="6C9E6D28" w14:textId="77777777" w:rsidTr="0029115E">
        <w:trPr>
          <w:jc w:val="center"/>
        </w:trPr>
        <w:tc>
          <w:tcPr>
            <w:tcW w:w="4815" w:type="dxa"/>
            <w:shd w:val="clear" w:color="auto" w:fill="auto"/>
          </w:tcPr>
          <w:p w14:paraId="0520953E" w14:textId="77777777" w:rsidR="003F06F9" w:rsidRPr="007B03D7" w:rsidRDefault="003F06F9" w:rsidP="0029115E">
            <w:pPr>
              <w:jc w:val="both"/>
              <w:rPr>
                <w:sz w:val="28"/>
              </w:rPr>
            </w:pPr>
            <w:r w:rsidRPr="007B03D7">
              <w:rPr>
                <w:sz w:val="28"/>
              </w:rPr>
              <w:t>Вид промежуточной аттестации</w:t>
            </w:r>
          </w:p>
        </w:tc>
        <w:tc>
          <w:tcPr>
            <w:tcW w:w="2268" w:type="dxa"/>
            <w:shd w:val="clear" w:color="auto" w:fill="auto"/>
          </w:tcPr>
          <w:p w14:paraId="4E0A2657" w14:textId="77777777" w:rsidR="003F06F9" w:rsidRPr="007B03D7" w:rsidRDefault="003F06F9" w:rsidP="0029115E">
            <w:pPr>
              <w:jc w:val="center"/>
              <w:rPr>
                <w:sz w:val="28"/>
              </w:rPr>
            </w:pPr>
            <w:r w:rsidRPr="007B03D7">
              <w:rPr>
                <w:sz w:val="28"/>
              </w:rPr>
              <w:t>Экзамен</w:t>
            </w:r>
          </w:p>
        </w:tc>
        <w:tc>
          <w:tcPr>
            <w:tcW w:w="2262" w:type="dxa"/>
            <w:shd w:val="clear" w:color="auto" w:fill="auto"/>
          </w:tcPr>
          <w:p w14:paraId="766DC7FF" w14:textId="77777777" w:rsidR="003F06F9" w:rsidRPr="007B03D7" w:rsidRDefault="003F06F9" w:rsidP="0029115E">
            <w:pPr>
              <w:jc w:val="center"/>
              <w:rPr>
                <w:sz w:val="28"/>
              </w:rPr>
            </w:pPr>
            <w:r w:rsidRPr="007B03D7">
              <w:rPr>
                <w:sz w:val="28"/>
              </w:rPr>
              <w:t>Экзамен</w:t>
            </w:r>
          </w:p>
        </w:tc>
      </w:tr>
    </w:tbl>
    <w:p w14:paraId="14CE8A8D" w14:textId="77777777" w:rsidR="003F06F9" w:rsidRPr="007B03D7" w:rsidRDefault="003F06F9" w:rsidP="003F06F9">
      <w:pPr>
        <w:jc w:val="both"/>
        <w:rPr>
          <w:sz w:val="20"/>
          <w:szCs w:val="20"/>
        </w:rPr>
      </w:pPr>
      <w:r w:rsidRPr="007B03D7">
        <w:rPr>
          <w:sz w:val="20"/>
          <w:szCs w:val="20"/>
        </w:rPr>
        <w:t xml:space="preserve">*для всех профилей, кроме: Международная торговля и налогообложение (на английском языке) / </w:t>
      </w:r>
      <w:r w:rsidRPr="007B03D7">
        <w:rPr>
          <w:sz w:val="20"/>
          <w:szCs w:val="20"/>
          <w:lang w:val="en-US"/>
        </w:rPr>
        <w:t>International</w:t>
      </w:r>
      <w:r w:rsidRPr="007B03D7">
        <w:rPr>
          <w:sz w:val="20"/>
          <w:szCs w:val="20"/>
        </w:rPr>
        <w:t xml:space="preserve"> </w:t>
      </w:r>
      <w:r w:rsidRPr="007B03D7">
        <w:rPr>
          <w:sz w:val="20"/>
          <w:szCs w:val="20"/>
          <w:lang w:val="en-US"/>
        </w:rPr>
        <w:t>Trade</w:t>
      </w:r>
      <w:r w:rsidRPr="007B03D7">
        <w:rPr>
          <w:sz w:val="20"/>
          <w:szCs w:val="20"/>
        </w:rPr>
        <w:t xml:space="preserve"> </w:t>
      </w:r>
      <w:r w:rsidRPr="007B03D7">
        <w:rPr>
          <w:sz w:val="20"/>
          <w:szCs w:val="20"/>
          <w:lang w:val="en-US"/>
        </w:rPr>
        <w:t>and</w:t>
      </w:r>
      <w:r w:rsidRPr="007B03D7">
        <w:rPr>
          <w:sz w:val="20"/>
          <w:szCs w:val="20"/>
        </w:rPr>
        <w:t xml:space="preserve"> </w:t>
      </w:r>
      <w:r w:rsidRPr="007B03D7">
        <w:rPr>
          <w:sz w:val="20"/>
          <w:szCs w:val="20"/>
          <w:lang w:val="en-US"/>
        </w:rPr>
        <w:t>Taxation</w:t>
      </w:r>
      <w:r w:rsidRPr="007B03D7">
        <w:rPr>
          <w:sz w:val="20"/>
          <w:szCs w:val="20"/>
        </w:rPr>
        <w:t xml:space="preserve">; Финансовый анализ и управление рисками / </w:t>
      </w:r>
      <w:r w:rsidRPr="007B03D7">
        <w:rPr>
          <w:sz w:val="20"/>
          <w:szCs w:val="20"/>
          <w:lang w:val="en-US"/>
        </w:rPr>
        <w:t>Financial</w:t>
      </w:r>
      <w:r w:rsidRPr="007B03D7">
        <w:rPr>
          <w:sz w:val="20"/>
          <w:szCs w:val="20"/>
        </w:rPr>
        <w:t xml:space="preserve"> </w:t>
      </w:r>
      <w:r w:rsidRPr="007B03D7">
        <w:rPr>
          <w:sz w:val="20"/>
          <w:szCs w:val="20"/>
          <w:lang w:val="en-US"/>
        </w:rPr>
        <w:t>Analysis</w:t>
      </w:r>
      <w:r w:rsidRPr="007B03D7">
        <w:rPr>
          <w:sz w:val="20"/>
          <w:szCs w:val="20"/>
        </w:rPr>
        <w:t xml:space="preserve"> </w:t>
      </w:r>
      <w:r w:rsidRPr="007B03D7">
        <w:rPr>
          <w:sz w:val="20"/>
          <w:szCs w:val="20"/>
          <w:lang w:val="en-US"/>
        </w:rPr>
        <w:t>and</w:t>
      </w:r>
      <w:r w:rsidRPr="007B03D7">
        <w:rPr>
          <w:sz w:val="20"/>
          <w:szCs w:val="20"/>
        </w:rPr>
        <w:t xml:space="preserve"> </w:t>
      </w:r>
      <w:r w:rsidRPr="007B03D7">
        <w:rPr>
          <w:sz w:val="20"/>
          <w:szCs w:val="20"/>
          <w:lang w:val="en-US"/>
        </w:rPr>
        <w:t>Risk</w:t>
      </w:r>
      <w:r w:rsidRPr="007B03D7">
        <w:rPr>
          <w:sz w:val="20"/>
          <w:szCs w:val="20"/>
        </w:rPr>
        <w:t xml:space="preserve"> </w:t>
      </w:r>
      <w:r w:rsidRPr="007B03D7">
        <w:rPr>
          <w:sz w:val="20"/>
          <w:szCs w:val="20"/>
          <w:lang w:val="en-US"/>
        </w:rPr>
        <w:t>Management</w:t>
      </w:r>
      <w:r w:rsidRPr="007B03D7">
        <w:rPr>
          <w:sz w:val="20"/>
          <w:szCs w:val="20"/>
        </w:rPr>
        <w:t>; Бизнес-аудит и право.</w:t>
      </w:r>
    </w:p>
    <w:p w14:paraId="52A5EFCE" w14:textId="77777777" w:rsidR="003F06F9" w:rsidRPr="007B03D7" w:rsidRDefault="003F06F9" w:rsidP="003F06F9">
      <w:pPr>
        <w:jc w:val="both"/>
        <w:rPr>
          <w:sz w:val="28"/>
        </w:rPr>
      </w:pPr>
    </w:p>
    <w:p w14:paraId="4EAEB35F" w14:textId="77777777" w:rsidR="003F06F9" w:rsidRDefault="003F06F9">
      <w:pPr>
        <w:rPr>
          <w:sz w:val="28"/>
        </w:rPr>
      </w:pPr>
      <w:r>
        <w:rPr>
          <w:sz w:val="28"/>
        </w:rPr>
        <w:br w:type="page"/>
      </w:r>
    </w:p>
    <w:p w14:paraId="42ED8E99" w14:textId="6F19DFE1" w:rsidR="003F06F9" w:rsidRPr="004953D4" w:rsidRDefault="003F06F9" w:rsidP="003F06F9">
      <w:pPr>
        <w:jc w:val="both"/>
        <w:rPr>
          <w:sz w:val="28"/>
        </w:rPr>
      </w:pPr>
      <w:r w:rsidRPr="007B03D7">
        <w:rPr>
          <w:sz w:val="28"/>
        </w:rPr>
        <w:lastRenderedPageBreak/>
        <w:t>Очная</w:t>
      </w:r>
      <w:r w:rsidRPr="004953D4">
        <w:rPr>
          <w:sz w:val="28"/>
        </w:rPr>
        <w:t xml:space="preserve"> </w:t>
      </w:r>
      <w:r w:rsidRPr="007B03D7">
        <w:rPr>
          <w:sz w:val="28"/>
        </w:rPr>
        <w:t>форма</w:t>
      </w:r>
      <w:r w:rsidRPr="004953D4">
        <w:rPr>
          <w:sz w:val="28"/>
        </w:rPr>
        <w:t xml:space="preserve"> </w:t>
      </w:r>
      <w:r w:rsidRPr="007B03D7">
        <w:rPr>
          <w:sz w:val="28"/>
        </w:rPr>
        <w:t>обучения</w:t>
      </w:r>
    </w:p>
    <w:p w14:paraId="2E84587A" w14:textId="77777777" w:rsidR="003F06F9" w:rsidRPr="004953D4" w:rsidRDefault="003F06F9" w:rsidP="003F06F9">
      <w:pPr>
        <w:jc w:val="both"/>
        <w:rPr>
          <w:sz w:val="28"/>
          <w:szCs w:val="28"/>
        </w:rPr>
      </w:pPr>
      <w:r w:rsidRPr="007B03D7">
        <w:rPr>
          <w:sz w:val="28"/>
        </w:rPr>
        <w:t>профили</w:t>
      </w:r>
      <w:r w:rsidRPr="004953D4">
        <w:rPr>
          <w:sz w:val="28"/>
        </w:rPr>
        <w:t xml:space="preserve"> </w:t>
      </w:r>
      <w:r w:rsidRPr="007B03D7">
        <w:rPr>
          <w:sz w:val="28"/>
          <w:szCs w:val="28"/>
        </w:rPr>
        <w:t>Международная</w:t>
      </w:r>
      <w:r w:rsidRPr="004953D4">
        <w:rPr>
          <w:sz w:val="28"/>
          <w:szCs w:val="28"/>
        </w:rPr>
        <w:t xml:space="preserve"> </w:t>
      </w:r>
      <w:r w:rsidRPr="007B03D7">
        <w:rPr>
          <w:sz w:val="28"/>
          <w:szCs w:val="28"/>
        </w:rPr>
        <w:t>торговля</w:t>
      </w:r>
      <w:r w:rsidRPr="004953D4">
        <w:rPr>
          <w:sz w:val="28"/>
          <w:szCs w:val="28"/>
        </w:rPr>
        <w:t xml:space="preserve"> </w:t>
      </w:r>
      <w:r w:rsidRPr="007B03D7">
        <w:rPr>
          <w:sz w:val="28"/>
          <w:szCs w:val="28"/>
        </w:rPr>
        <w:t>и</w:t>
      </w:r>
      <w:r w:rsidRPr="004953D4">
        <w:rPr>
          <w:sz w:val="28"/>
          <w:szCs w:val="28"/>
        </w:rPr>
        <w:t xml:space="preserve"> </w:t>
      </w:r>
      <w:r w:rsidRPr="007B03D7">
        <w:rPr>
          <w:sz w:val="28"/>
          <w:szCs w:val="28"/>
        </w:rPr>
        <w:t>налогообложение</w:t>
      </w:r>
      <w:r w:rsidRPr="004953D4">
        <w:rPr>
          <w:sz w:val="28"/>
          <w:szCs w:val="28"/>
        </w:rPr>
        <w:t xml:space="preserve"> (</w:t>
      </w:r>
      <w:r w:rsidRPr="007B03D7">
        <w:rPr>
          <w:sz w:val="28"/>
          <w:szCs w:val="28"/>
        </w:rPr>
        <w:t>на</w:t>
      </w:r>
      <w:r w:rsidRPr="004953D4">
        <w:rPr>
          <w:sz w:val="28"/>
          <w:szCs w:val="28"/>
        </w:rPr>
        <w:t xml:space="preserve"> </w:t>
      </w:r>
      <w:r w:rsidRPr="007B03D7">
        <w:rPr>
          <w:sz w:val="28"/>
          <w:szCs w:val="28"/>
        </w:rPr>
        <w:t>английском</w:t>
      </w:r>
      <w:r w:rsidRPr="004953D4">
        <w:rPr>
          <w:sz w:val="28"/>
          <w:szCs w:val="28"/>
        </w:rPr>
        <w:t xml:space="preserve"> </w:t>
      </w:r>
      <w:r w:rsidRPr="007B03D7">
        <w:rPr>
          <w:sz w:val="28"/>
          <w:szCs w:val="28"/>
        </w:rPr>
        <w:t>языке</w:t>
      </w:r>
      <w:r w:rsidRPr="004953D4">
        <w:rPr>
          <w:sz w:val="28"/>
          <w:szCs w:val="28"/>
        </w:rPr>
        <w:t xml:space="preserve">) / </w:t>
      </w:r>
      <w:r w:rsidRPr="007B03D7">
        <w:rPr>
          <w:sz w:val="28"/>
          <w:szCs w:val="28"/>
          <w:lang w:val="en-US"/>
        </w:rPr>
        <w:t>International</w:t>
      </w:r>
      <w:r w:rsidRPr="004953D4">
        <w:rPr>
          <w:sz w:val="28"/>
          <w:szCs w:val="28"/>
        </w:rPr>
        <w:t xml:space="preserve"> </w:t>
      </w:r>
      <w:r w:rsidRPr="007B03D7">
        <w:rPr>
          <w:sz w:val="28"/>
          <w:szCs w:val="28"/>
          <w:lang w:val="en-US"/>
        </w:rPr>
        <w:t>Trade</w:t>
      </w:r>
      <w:r w:rsidRPr="004953D4">
        <w:rPr>
          <w:sz w:val="28"/>
          <w:szCs w:val="28"/>
        </w:rPr>
        <w:t xml:space="preserve"> </w:t>
      </w:r>
      <w:r w:rsidRPr="007B03D7">
        <w:rPr>
          <w:sz w:val="28"/>
          <w:szCs w:val="28"/>
          <w:lang w:val="en-US"/>
        </w:rPr>
        <w:t>and</w:t>
      </w:r>
      <w:r w:rsidRPr="004953D4">
        <w:rPr>
          <w:sz w:val="28"/>
          <w:szCs w:val="28"/>
        </w:rPr>
        <w:t xml:space="preserve"> </w:t>
      </w:r>
      <w:r w:rsidRPr="007B03D7">
        <w:rPr>
          <w:sz w:val="28"/>
          <w:szCs w:val="28"/>
          <w:lang w:val="en-US"/>
        </w:rPr>
        <w:t>Taxation</w:t>
      </w:r>
      <w:r w:rsidRPr="004953D4">
        <w:rPr>
          <w:sz w:val="28"/>
          <w:szCs w:val="28"/>
        </w:rPr>
        <w:t xml:space="preserve">; </w:t>
      </w:r>
      <w:r w:rsidRPr="007B03D7">
        <w:rPr>
          <w:sz w:val="28"/>
          <w:szCs w:val="28"/>
        </w:rPr>
        <w:t>Финансовый</w:t>
      </w:r>
      <w:r w:rsidRPr="004953D4">
        <w:rPr>
          <w:sz w:val="28"/>
          <w:szCs w:val="28"/>
        </w:rPr>
        <w:t xml:space="preserve"> </w:t>
      </w:r>
      <w:r w:rsidRPr="007B03D7">
        <w:rPr>
          <w:sz w:val="28"/>
          <w:szCs w:val="28"/>
        </w:rPr>
        <w:t>анализ</w:t>
      </w:r>
      <w:r w:rsidRPr="004953D4">
        <w:rPr>
          <w:sz w:val="28"/>
          <w:szCs w:val="28"/>
        </w:rPr>
        <w:t xml:space="preserve"> </w:t>
      </w:r>
      <w:r w:rsidRPr="007B03D7">
        <w:rPr>
          <w:sz w:val="28"/>
          <w:szCs w:val="28"/>
        </w:rPr>
        <w:t>и</w:t>
      </w:r>
      <w:r w:rsidRPr="004953D4">
        <w:rPr>
          <w:sz w:val="28"/>
          <w:szCs w:val="28"/>
        </w:rPr>
        <w:t xml:space="preserve"> </w:t>
      </w:r>
      <w:r w:rsidRPr="007B03D7">
        <w:rPr>
          <w:sz w:val="28"/>
          <w:szCs w:val="28"/>
        </w:rPr>
        <w:t>управление</w:t>
      </w:r>
      <w:r w:rsidRPr="004953D4">
        <w:rPr>
          <w:sz w:val="28"/>
          <w:szCs w:val="28"/>
        </w:rPr>
        <w:t xml:space="preserve"> </w:t>
      </w:r>
      <w:r w:rsidRPr="007B03D7">
        <w:rPr>
          <w:sz w:val="28"/>
          <w:szCs w:val="28"/>
        </w:rPr>
        <w:t>рисками</w:t>
      </w:r>
      <w:r w:rsidRPr="004953D4">
        <w:rPr>
          <w:sz w:val="28"/>
          <w:szCs w:val="28"/>
        </w:rPr>
        <w:t xml:space="preserve"> / </w:t>
      </w:r>
      <w:r w:rsidRPr="007B03D7">
        <w:rPr>
          <w:sz w:val="28"/>
          <w:szCs w:val="28"/>
          <w:lang w:val="en-US"/>
        </w:rPr>
        <w:t>Financial</w:t>
      </w:r>
      <w:r w:rsidRPr="004953D4">
        <w:rPr>
          <w:sz w:val="28"/>
          <w:szCs w:val="28"/>
        </w:rPr>
        <w:t xml:space="preserve"> </w:t>
      </w:r>
      <w:r w:rsidRPr="007B03D7">
        <w:rPr>
          <w:sz w:val="28"/>
          <w:szCs w:val="28"/>
          <w:lang w:val="en-US"/>
        </w:rPr>
        <w:t>Analysis</w:t>
      </w:r>
      <w:r w:rsidRPr="004953D4">
        <w:rPr>
          <w:sz w:val="28"/>
          <w:szCs w:val="28"/>
        </w:rPr>
        <w:t xml:space="preserve"> </w:t>
      </w:r>
      <w:r w:rsidRPr="007B03D7">
        <w:rPr>
          <w:sz w:val="28"/>
          <w:szCs w:val="28"/>
          <w:lang w:val="en-US"/>
        </w:rPr>
        <w:t>and</w:t>
      </w:r>
      <w:r w:rsidRPr="004953D4">
        <w:rPr>
          <w:sz w:val="28"/>
          <w:szCs w:val="28"/>
        </w:rPr>
        <w:t xml:space="preserve"> </w:t>
      </w:r>
      <w:r w:rsidRPr="007B03D7">
        <w:rPr>
          <w:sz w:val="28"/>
          <w:szCs w:val="28"/>
          <w:lang w:val="en-US"/>
        </w:rPr>
        <w:t>Risk</w:t>
      </w:r>
      <w:r w:rsidRPr="004953D4">
        <w:rPr>
          <w:sz w:val="28"/>
          <w:szCs w:val="28"/>
        </w:rPr>
        <w:t xml:space="preserve"> </w:t>
      </w:r>
      <w:r w:rsidRPr="007B03D7">
        <w:rPr>
          <w:sz w:val="28"/>
          <w:szCs w:val="28"/>
          <w:lang w:val="en-US"/>
        </w:rPr>
        <w:t>Management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2268"/>
        <w:gridCol w:w="2262"/>
      </w:tblGrid>
      <w:tr w:rsidR="003F06F9" w:rsidRPr="007B03D7" w14:paraId="7CF73160" w14:textId="77777777" w:rsidTr="0029115E">
        <w:trPr>
          <w:jc w:val="center"/>
        </w:trPr>
        <w:tc>
          <w:tcPr>
            <w:tcW w:w="4815" w:type="dxa"/>
            <w:shd w:val="clear" w:color="auto" w:fill="auto"/>
          </w:tcPr>
          <w:p w14:paraId="26431272" w14:textId="77777777" w:rsidR="003F06F9" w:rsidRPr="007B03D7" w:rsidRDefault="003F06F9" w:rsidP="0029115E">
            <w:pPr>
              <w:contextualSpacing/>
              <w:rPr>
                <w:b/>
                <w:sz w:val="28"/>
                <w:szCs w:val="28"/>
              </w:rPr>
            </w:pPr>
            <w:r w:rsidRPr="007B03D7">
              <w:rPr>
                <w:b/>
                <w:sz w:val="28"/>
                <w:szCs w:val="28"/>
              </w:rPr>
              <w:t>Вид учебной работы по дисциплине</w:t>
            </w:r>
          </w:p>
        </w:tc>
        <w:tc>
          <w:tcPr>
            <w:tcW w:w="2268" w:type="dxa"/>
            <w:shd w:val="clear" w:color="auto" w:fill="auto"/>
          </w:tcPr>
          <w:p w14:paraId="762755E2" w14:textId="77777777" w:rsidR="003F06F9" w:rsidRPr="007B03D7" w:rsidRDefault="003F06F9" w:rsidP="0029115E">
            <w:pPr>
              <w:contextualSpacing/>
              <w:jc w:val="center"/>
              <w:rPr>
                <w:sz w:val="28"/>
                <w:szCs w:val="28"/>
              </w:rPr>
            </w:pPr>
            <w:r w:rsidRPr="007B03D7">
              <w:rPr>
                <w:sz w:val="28"/>
                <w:szCs w:val="28"/>
              </w:rPr>
              <w:t>Всего</w:t>
            </w:r>
          </w:p>
          <w:p w14:paraId="5E16C153" w14:textId="77777777" w:rsidR="003F06F9" w:rsidRPr="007B03D7" w:rsidRDefault="003F06F9" w:rsidP="0029115E">
            <w:pPr>
              <w:contextualSpacing/>
              <w:jc w:val="center"/>
              <w:rPr>
                <w:sz w:val="28"/>
                <w:szCs w:val="28"/>
              </w:rPr>
            </w:pPr>
            <w:r w:rsidRPr="007B03D7">
              <w:rPr>
                <w:sz w:val="28"/>
                <w:szCs w:val="28"/>
              </w:rPr>
              <w:t>(в з/е и часах)</w:t>
            </w:r>
          </w:p>
        </w:tc>
        <w:tc>
          <w:tcPr>
            <w:tcW w:w="2262" w:type="dxa"/>
            <w:shd w:val="clear" w:color="auto" w:fill="auto"/>
          </w:tcPr>
          <w:p w14:paraId="2A0381AB" w14:textId="77777777" w:rsidR="003F06F9" w:rsidRPr="007B03D7" w:rsidRDefault="003F06F9" w:rsidP="0029115E">
            <w:pPr>
              <w:contextualSpacing/>
              <w:jc w:val="center"/>
              <w:rPr>
                <w:sz w:val="28"/>
                <w:szCs w:val="28"/>
              </w:rPr>
            </w:pPr>
            <w:r>
              <w:rPr>
                <w:sz w:val="28"/>
                <w:szCs w:val="28"/>
              </w:rPr>
              <w:t>С</w:t>
            </w:r>
            <w:r w:rsidRPr="007B03D7">
              <w:rPr>
                <w:sz w:val="28"/>
                <w:szCs w:val="28"/>
              </w:rPr>
              <w:t>еместр</w:t>
            </w:r>
            <w:r w:rsidRPr="007B03D7">
              <w:rPr>
                <w:sz w:val="28"/>
                <w:szCs w:val="28"/>
                <w:lang w:val="en-US"/>
              </w:rPr>
              <w:t xml:space="preserve"> </w:t>
            </w:r>
            <w:r w:rsidRPr="007B03D7">
              <w:rPr>
                <w:sz w:val="28"/>
                <w:szCs w:val="28"/>
              </w:rPr>
              <w:t>4</w:t>
            </w:r>
          </w:p>
          <w:p w14:paraId="639241E7" w14:textId="77777777" w:rsidR="003F06F9" w:rsidRPr="007B03D7" w:rsidRDefault="003F06F9" w:rsidP="0029115E">
            <w:pPr>
              <w:contextualSpacing/>
              <w:jc w:val="center"/>
              <w:rPr>
                <w:sz w:val="28"/>
                <w:szCs w:val="28"/>
              </w:rPr>
            </w:pPr>
            <w:r w:rsidRPr="007B03D7">
              <w:rPr>
                <w:sz w:val="28"/>
                <w:szCs w:val="28"/>
              </w:rPr>
              <w:t>(в часах)</w:t>
            </w:r>
          </w:p>
        </w:tc>
      </w:tr>
      <w:tr w:rsidR="003F06F9" w:rsidRPr="007B03D7" w14:paraId="1CA7AE0A" w14:textId="77777777" w:rsidTr="0029115E">
        <w:trPr>
          <w:jc w:val="center"/>
        </w:trPr>
        <w:tc>
          <w:tcPr>
            <w:tcW w:w="4815" w:type="dxa"/>
            <w:shd w:val="clear" w:color="auto" w:fill="auto"/>
          </w:tcPr>
          <w:p w14:paraId="322E36BF" w14:textId="77777777" w:rsidR="003F06F9" w:rsidRPr="007B03D7" w:rsidRDefault="003F06F9" w:rsidP="0029115E">
            <w:pPr>
              <w:snapToGrid w:val="0"/>
              <w:contextualSpacing/>
              <w:rPr>
                <w:rFonts w:eastAsia="SimSun"/>
                <w:b/>
                <w:sz w:val="28"/>
                <w:szCs w:val="28"/>
                <w:lang w:eastAsia="ar-SA"/>
              </w:rPr>
            </w:pPr>
            <w:r w:rsidRPr="007B03D7">
              <w:rPr>
                <w:rFonts w:eastAsia="SimSun"/>
                <w:b/>
                <w:sz w:val="28"/>
                <w:szCs w:val="28"/>
                <w:lang w:eastAsia="ar-SA"/>
              </w:rPr>
              <w:t>Общая трудоемкость дисциплины</w:t>
            </w:r>
          </w:p>
        </w:tc>
        <w:tc>
          <w:tcPr>
            <w:tcW w:w="2268" w:type="dxa"/>
            <w:shd w:val="clear" w:color="auto" w:fill="auto"/>
          </w:tcPr>
          <w:p w14:paraId="31F7156E" w14:textId="77777777" w:rsidR="003F06F9" w:rsidRPr="007B03D7" w:rsidRDefault="003F06F9" w:rsidP="0029115E">
            <w:pPr>
              <w:jc w:val="center"/>
              <w:rPr>
                <w:sz w:val="28"/>
              </w:rPr>
            </w:pPr>
            <w:r w:rsidRPr="007B03D7">
              <w:rPr>
                <w:sz w:val="28"/>
              </w:rPr>
              <w:t>5/</w:t>
            </w:r>
            <w:r w:rsidRPr="007B03D7">
              <w:rPr>
                <w:sz w:val="28"/>
                <w:lang w:val="en-US"/>
              </w:rPr>
              <w:t>1</w:t>
            </w:r>
            <w:r w:rsidRPr="007B03D7">
              <w:rPr>
                <w:sz w:val="28"/>
              </w:rPr>
              <w:t>80</w:t>
            </w:r>
          </w:p>
        </w:tc>
        <w:tc>
          <w:tcPr>
            <w:tcW w:w="2262" w:type="dxa"/>
            <w:shd w:val="clear" w:color="auto" w:fill="auto"/>
          </w:tcPr>
          <w:p w14:paraId="6EFDE0D8" w14:textId="77777777" w:rsidR="003F06F9" w:rsidRPr="007B03D7" w:rsidRDefault="003F06F9" w:rsidP="0029115E">
            <w:pPr>
              <w:jc w:val="center"/>
              <w:rPr>
                <w:sz w:val="28"/>
              </w:rPr>
            </w:pPr>
            <w:r w:rsidRPr="007B03D7">
              <w:rPr>
                <w:sz w:val="28"/>
              </w:rPr>
              <w:t>5/</w:t>
            </w:r>
            <w:r w:rsidRPr="007B03D7">
              <w:rPr>
                <w:sz w:val="28"/>
                <w:lang w:val="en-US"/>
              </w:rPr>
              <w:t>1</w:t>
            </w:r>
            <w:r w:rsidRPr="007B03D7">
              <w:rPr>
                <w:sz w:val="28"/>
              </w:rPr>
              <w:t>80</w:t>
            </w:r>
          </w:p>
        </w:tc>
      </w:tr>
      <w:tr w:rsidR="003F06F9" w:rsidRPr="007B03D7" w14:paraId="124FB969" w14:textId="77777777" w:rsidTr="0029115E">
        <w:trPr>
          <w:jc w:val="center"/>
        </w:trPr>
        <w:tc>
          <w:tcPr>
            <w:tcW w:w="4815" w:type="dxa"/>
            <w:shd w:val="clear" w:color="auto" w:fill="auto"/>
          </w:tcPr>
          <w:p w14:paraId="67CC7AF0" w14:textId="77777777" w:rsidR="003F06F9" w:rsidRPr="007B03D7" w:rsidRDefault="003F06F9" w:rsidP="0029115E">
            <w:pPr>
              <w:snapToGrid w:val="0"/>
              <w:contextualSpacing/>
              <w:rPr>
                <w:rFonts w:eastAsia="SimSun"/>
                <w:b/>
                <w:i/>
                <w:sz w:val="28"/>
                <w:szCs w:val="28"/>
                <w:lang w:eastAsia="ar-SA"/>
              </w:rPr>
            </w:pPr>
            <w:r w:rsidRPr="007B03D7">
              <w:rPr>
                <w:rFonts w:eastAsia="SimSun"/>
                <w:b/>
                <w:i/>
                <w:sz w:val="28"/>
                <w:szCs w:val="28"/>
                <w:lang w:eastAsia="ar-SA"/>
              </w:rPr>
              <w:t>Контактная работа - Аудиторные занятия</w:t>
            </w:r>
          </w:p>
        </w:tc>
        <w:tc>
          <w:tcPr>
            <w:tcW w:w="2268" w:type="dxa"/>
            <w:shd w:val="clear" w:color="auto" w:fill="auto"/>
          </w:tcPr>
          <w:p w14:paraId="2A954A11" w14:textId="77777777" w:rsidR="003F06F9" w:rsidRPr="007B03D7" w:rsidRDefault="003F06F9" w:rsidP="0029115E">
            <w:pPr>
              <w:jc w:val="center"/>
              <w:rPr>
                <w:sz w:val="28"/>
              </w:rPr>
            </w:pPr>
            <w:r w:rsidRPr="007B03D7">
              <w:rPr>
                <w:sz w:val="28"/>
              </w:rPr>
              <w:t>50</w:t>
            </w:r>
          </w:p>
        </w:tc>
        <w:tc>
          <w:tcPr>
            <w:tcW w:w="2262" w:type="dxa"/>
            <w:shd w:val="clear" w:color="auto" w:fill="auto"/>
          </w:tcPr>
          <w:p w14:paraId="3C4731D6" w14:textId="77777777" w:rsidR="003F06F9" w:rsidRPr="007B03D7" w:rsidRDefault="003F06F9" w:rsidP="0029115E">
            <w:pPr>
              <w:jc w:val="center"/>
              <w:rPr>
                <w:sz w:val="28"/>
              </w:rPr>
            </w:pPr>
            <w:r w:rsidRPr="007B03D7">
              <w:rPr>
                <w:sz w:val="28"/>
              </w:rPr>
              <w:t>50</w:t>
            </w:r>
          </w:p>
        </w:tc>
      </w:tr>
      <w:tr w:rsidR="003F06F9" w:rsidRPr="007B03D7" w14:paraId="44B7347A" w14:textId="77777777" w:rsidTr="0029115E">
        <w:trPr>
          <w:jc w:val="center"/>
        </w:trPr>
        <w:tc>
          <w:tcPr>
            <w:tcW w:w="4815" w:type="dxa"/>
            <w:shd w:val="clear" w:color="auto" w:fill="auto"/>
          </w:tcPr>
          <w:p w14:paraId="17889C62" w14:textId="77777777" w:rsidR="003F06F9" w:rsidRPr="007B03D7" w:rsidRDefault="003F06F9" w:rsidP="0029115E">
            <w:pPr>
              <w:snapToGrid w:val="0"/>
              <w:contextualSpacing/>
              <w:rPr>
                <w:rFonts w:eastAsia="SimSun"/>
                <w:sz w:val="28"/>
                <w:szCs w:val="28"/>
                <w:lang w:eastAsia="ar-SA"/>
              </w:rPr>
            </w:pPr>
            <w:r w:rsidRPr="007B03D7">
              <w:rPr>
                <w:rFonts w:eastAsia="SimSun"/>
                <w:sz w:val="28"/>
                <w:szCs w:val="28"/>
                <w:lang w:eastAsia="ar-SA"/>
              </w:rPr>
              <w:t xml:space="preserve">Лекции </w:t>
            </w:r>
          </w:p>
        </w:tc>
        <w:tc>
          <w:tcPr>
            <w:tcW w:w="2268" w:type="dxa"/>
            <w:shd w:val="clear" w:color="auto" w:fill="auto"/>
          </w:tcPr>
          <w:p w14:paraId="6EE407A8" w14:textId="77777777" w:rsidR="003F06F9" w:rsidRPr="007B03D7" w:rsidRDefault="003F06F9" w:rsidP="0029115E">
            <w:pPr>
              <w:jc w:val="center"/>
              <w:rPr>
                <w:sz w:val="28"/>
              </w:rPr>
            </w:pPr>
            <w:r w:rsidRPr="007B03D7">
              <w:rPr>
                <w:sz w:val="28"/>
              </w:rPr>
              <w:t>16</w:t>
            </w:r>
          </w:p>
        </w:tc>
        <w:tc>
          <w:tcPr>
            <w:tcW w:w="2262" w:type="dxa"/>
            <w:shd w:val="clear" w:color="auto" w:fill="auto"/>
          </w:tcPr>
          <w:p w14:paraId="3D06B0BE" w14:textId="77777777" w:rsidR="003F06F9" w:rsidRPr="007B03D7" w:rsidRDefault="003F06F9" w:rsidP="0029115E">
            <w:pPr>
              <w:jc w:val="center"/>
              <w:rPr>
                <w:sz w:val="28"/>
              </w:rPr>
            </w:pPr>
            <w:r w:rsidRPr="007B03D7">
              <w:rPr>
                <w:sz w:val="28"/>
              </w:rPr>
              <w:t>16</w:t>
            </w:r>
          </w:p>
        </w:tc>
      </w:tr>
      <w:tr w:rsidR="003F06F9" w:rsidRPr="007B03D7" w14:paraId="7F574946" w14:textId="77777777" w:rsidTr="0029115E">
        <w:trPr>
          <w:jc w:val="center"/>
        </w:trPr>
        <w:tc>
          <w:tcPr>
            <w:tcW w:w="4815" w:type="dxa"/>
            <w:shd w:val="clear" w:color="auto" w:fill="auto"/>
          </w:tcPr>
          <w:p w14:paraId="436502CA" w14:textId="77777777" w:rsidR="003F06F9" w:rsidRPr="007B03D7" w:rsidRDefault="003F06F9" w:rsidP="0029115E">
            <w:pPr>
              <w:snapToGrid w:val="0"/>
              <w:contextualSpacing/>
              <w:rPr>
                <w:rFonts w:eastAsia="SimSun"/>
                <w:sz w:val="28"/>
                <w:szCs w:val="28"/>
                <w:lang w:eastAsia="ar-SA"/>
              </w:rPr>
            </w:pPr>
            <w:r w:rsidRPr="007B03D7">
              <w:rPr>
                <w:rFonts w:eastAsia="SimSun"/>
                <w:sz w:val="28"/>
                <w:szCs w:val="28"/>
                <w:lang w:eastAsia="ar-SA"/>
              </w:rPr>
              <w:t>Семинары,</w:t>
            </w:r>
            <w:r w:rsidRPr="007B03D7">
              <w:t xml:space="preserve"> </w:t>
            </w:r>
            <w:r w:rsidRPr="007B03D7">
              <w:rPr>
                <w:rFonts w:eastAsia="SimSun"/>
                <w:sz w:val="28"/>
                <w:szCs w:val="28"/>
                <w:lang w:eastAsia="ar-SA"/>
              </w:rPr>
              <w:t>практические занятия</w:t>
            </w:r>
          </w:p>
        </w:tc>
        <w:tc>
          <w:tcPr>
            <w:tcW w:w="2268" w:type="dxa"/>
            <w:shd w:val="clear" w:color="auto" w:fill="auto"/>
          </w:tcPr>
          <w:p w14:paraId="1528CA64" w14:textId="77777777" w:rsidR="003F06F9" w:rsidRPr="007B03D7" w:rsidRDefault="003F06F9" w:rsidP="0029115E">
            <w:pPr>
              <w:jc w:val="center"/>
              <w:rPr>
                <w:sz w:val="28"/>
              </w:rPr>
            </w:pPr>
            <w:r w:rsidRPr="007B03D7">
              <w:rPr>
                <w:sz w:val="28"/>
              </w:rPr>
              <w:t>34</w:t>
            </w:r>
          </w:p>
        </w:tc>
        <w:tc>
          <w:tcPr>
            <w:tcW w:w="2262" w:type="dxa"/>
            <w:shd w:val="clear" w:color="auto" w:fill="auto"/>
          </w:tcPr>
          <w:p w14:paraId="58E90AFC" w14:textId="77777777" w:rsidR="003F06F9" w:rsidRPr="007B03D7" w:rsidRDefault="003F06F9" w:rsidP="0029115E">
            <w:pPr>
              <w:jc w:val="center"/>
              <w:rPr>
                <w:sz w:val="28"/>
              </w:rPr>
            </w:pPr>
            <w:r w:rsidRPr="007B03D7">
              <w:rPr>
                <w:sz w:val="28"/>
              </w:rPr>
              <w:t>34</w:t>
            </w:r>
          </w:p>
        </w:tc>
      </w:tr>
      <w:tr w:rsidR="003F06F9" w:rsidRPr="007B03D7" w14:paraId="5E6BC402" w14:textId="77777777" w:rsidTr="0029115E">
        <w:trPr>
          <w:jc w:val="center"/>
        </w:trPr>
        <w:tc>
          <w:tcPr>
            <w:tcW w:w="4815" w:type="dxa"/>
            <w:shd w:val="clear" w:color="auto" w:fill="auto"/>
          </w:tcPr>
          <w:p w14:paraId="52A2F991" w14:textId="77777777" w:rsidR="003F06F9" w:rsidRPr="007B03D7" w:rsidRDefault="003F06F9" w:rsidP="0029115E">
            <w:pPr>
              <w:snapToGrid w:val="0"/>
              <w:contextualSpacing/>
              <w:rPr>
                <w:rFonts w:eastAsia="SimSun"/>
                <w:b/>
                <w:i/>
                <w:sz w:val="28"/>
                <w:szCs w:val="28"/>
                <w:lang w:eastAsia="ar-SA"/>
              </w:rPr>
            </w:pPr>
            <w:r w:rsidRPr="007B03D7">
              <w:rPr>
                <w:rFonts w:eastAsia="SimSun"/>
                <w:b/>
                <w:i/>
                <w:sz w:val="28"/>
                <w:szCs w:val="28"/>
                <w:lang w:eastAsia="ar-SA"/>
              </w:rPr>
              <w:t xml:space="preserve">Самостоятельная работа </w:t>
            </w:r>
          </w:p>
        </w:tc>
        <w:tc>
          <w:tcPr>
            <w:tcW w:w="2268" w:type="dxa"/>
            <w:shd w:val="clear" w:color="auto" w:fill="auto"/>
          </w:tcPr>
          <w:p w14:paraId="514D0252" w14:textId="77777777" w:rsidR="003F06F9" w:rsidRPr="007B03D7" w:rsidRDefault="003F06F9" w:rsidP="0029115E">
            <w:pPr>
              <w:jc w:val="center"/>
              <w:rPr>
                <w:sz w:val="28"/>
              </w:rPr>
            </w:pPr>
            <w:r w:rsidRPr="007B03D7">
              <w:rPr>
                <w:sz w:val="28"/>
              </w:rPr>
              <w:t>130</w:t>
            </w:r>
          </w:p>
        </w:tc>
        <w:tc>
          <w:tcPr>
            <w:tcW w:w="2262" w:type="dxa"/>
            <w:shd w:val="clear" w:color="auto" w:fill="auto"/>
          </w:tcPr>
          <w:p w14:paraId="125EEB0B" w14:textId="77777777" w:rsidR="003F06F9" w:rsidRPr="007B03D7" w:rsidRDefault="003F06F9" w:rsidP="0029115E">
            <w:pPr>
              <w:jc w:val="center"/>
              <w:rPr>
                <w:sz w:val="28"/>
              </w:rPr>
            </w:pPr>
            <w:r w:rsidRPr="007B03D7">
              <w:rPr>
                <w:sz w:val="28"/>
              </w:rPr>
              <w:t>130</w:t>
            </w:r>
          </w:p>
        </w:tc>
      </w:tr>
      <w:tr w:rsidR="003F06F9" w:rsidRPr="007B03D7" w14:paraId="2DE0274F" w14:textId="77777777" w:rsidTr="0029115E">
        <w:trPr>
          <w:jc w:val="center"/>
        </w:trPr>
        <w:tc>
          <w:tcPr>
            <w:tcW w:w="4815" w:type="dxa"/>
            <w:shd w:val="clear" w:color="auto" w:fill="auto"/>
          </w:tcPr>
          <w:p w14:paraId="674B77B6" w14:textId="77777777" w:rsidR="003F06F9" w:rsidRPr="007B03D7" w:rsidRDefault="003F06F9" w:rsidP="0029115E">
            <w:pPr>
              <w:snapToGrid w:val="0"/>
              <w:contextualSpacing/>
              <w:rPr>
                <w:rFonts w:eastAsia="SimSun"/>
                <w:b/>
                <w:i/>
                <w:sz w:val="28"/>
                <w:szCs w:val="28"/>
                <w:lang w:eastAsia="ar-SA"/>
              </w:rPr>
            </w:pPr>
            <w:r w:rsidRPr="007B03D7">
              <w:rPr>
                <w:rFonts w:eastAsia="SimSun"/>
                <w:sz w:val="28"/>
                <w:szCs w:val="28"/>
                <w:lang w:eastAsia="ar-SA"/>
              </w:rPr>
              <w:t>Вид текущего контроля</w:t>
            </w:r>
          </w:p>
        </w:tc>
        <w:tc>
          <w:tcPr>
            <w:tcW w:w="2268" w:type="dxa"/>
            <w:shd w:val="clear" w:color="auto" w:fill="auto"/>
          </w:tcPr>
          <w:p w14:paraId="553C6C0A" w14:textId="77777777" w:rsidR="003F06F9" w:rsidRPr="007B03D7" w:rsidRDefault="003F06F9" w:rsidP="0029115E">
            <w:pPr>
              <w:contextualSpacing/>
              <w:jc w:val="center"/>
              <w:rPr>
                <w:sz w:val="28"/>
                <w:szCs w:val="28"/>
              </w:rPr>
            </w:pPr>
            <w:r w:rsidRPr="007B03D7">
              <w:rPr>
                <w:sz w:val="28"/>
                <w:szCs w:val="28"/>
              </w:rPr>
              <w:t>Контрольная работа</w:t>
            </w:r>
          </w:p>
        </w:tc>
        <w:tc>
          <w:tcPr>
            <w:tcW w:w="2262" w:type="dxa"/>
            <w:shd w:val="clear" w:color="auto" w:fill="auto"/>
          </w:tcPr>
          <w:p w14:paraId="0A099D31" w14:textId="77777777" w:rsidR="003F06F9" w:rsidRPr="007B03D7" w:rsidRDefault="003F06F9" w:rsidP="0029115E">
            <w:pPr>
              <w:contextualSpacing/>
              <w:jc w:val="center"/>
              <w:rPr>
                <w:sz w:val="28"/>
                <w:szCs w:val="28"/>
              </w:rPr>
            </w:pPr>
            <w:r w:rsidRPr="007B03D7">
              <w:rPr>
                <w:sz w:val="28"/>
                <w:szCs w:val="28"/>
              </w:rPr>
              <w:t xml:space="preserve">Контрольная </w:t>
            </w:r>
            <w:r>
              <w:rPr>
                <w:sz w:val="28"/>
                <w:szCs w:val="28"/>
              </w:rPr>
              <w:t>р</w:t>
            </w:r>
            <w:r w:rsidRPr="007B03D7">
              <w:rPr>
                <w:sz w:val="28"/>
                <w:szCs w:val="28"/>
              </w:rPr>
              <w:t>абота</w:t>
            </w:r>
          </w:p>
        </w:tc>
      </w:tr>
      <w:tr w:rsidR="003F06F9" w:rsidRPr="007B03D7" w14:paraId="24631D64" w14:textId="77777777" w:rsidTr="0029115E">
        <w:trPr>
          <w:jc w:val="center"/>
        </w:trPr>
        <w:tc>
          <w:tcPr>
            <w:tcW w:w="4815" w:type="dxa"/>
            <w:shd w:val="clear" w:color="auto" w:fill="auto"/>
          </w:tcPr>
          <w:p w14:paraId="0B50D89F" w14:textId="77777777" w:rsidR="003F06F9" w:rsidRPr="007B03D7" w:rsidRDefault="003F06F9" w:rsidP="0029115E">
            <w:pPr>
              <w:snapToGrid w:val="0"/>
              <w:contextualSpacing/>
              <w:rPr>
                <w:rFonts w:eastAsia="SimSun"/>
                <w:sz w:val="28"/>
                <w:szCs w:val="28"/>
                <w:lang w:eastAsia="ar-SA"/>
              </w:rPr>
            </w:pPr>
            <w:r w:rsidRPr="007B03D7">
              <w:rPr>
                <w:rFonts w:eastAsia="SimSun"/>
                <w:sz w:val="28"/>
                <w:szCs w:val="28"/>
                <w:lang w:eastAsia="ar-SA"/>
              </w:rPr>
              <w:t>Вид промежуточной аттестации</w:t>
            </w:r>
          </w:p>
        </w:tc>
        <w:tc>
          <w:tcPr>
            <w:tcW w:w="2268" w:type="dxa"/>
            <w:shd w:val="clear" w:color="auto" w:fill="auto"/>
          </w:tcPr>
          <w:p w14:paraId="3792F3D9" w14:textId="77777777" w:rsidR="003F06F9" w:rsidRPr="007B03D7" w:rsidRDefault="003F06F9" w:rsidP="0029115E">
            <w:pPr>
              <w:contextualSpacing/>
              <w:jc w:val="center"/>
              <w:rPr>
                <w:sz w:val="28"/>
                <w:szCs w:val="28"/>
              </w:rPr>
            </w:pPr>
            <w:r w:rsidRPr="007B03D7">
              <w:rPr>
                <w:sz w:val="28"/>
                <w:szCs w:val="28"/>
              </w:rPr>
              <w:t>Зачет</w:t>
            </w:r>
          </w:p>
        </w:tc>
        <w:tc>
          <w:tcPr>
            <w:tcW w:w="2262" w:type="dxa"/>
            <w:shd w:val="clear" w:color="auto" w:fill="auto"/>
          </w:tcPr>
          <w:p w14:paraId="1BA1AC7E" w14:textId="77777777" w:rsidR="003F06F9" w:rsidRPr="007B03D7" w:rsidRDefault="003F06F9" w:rsidP="0029115E">
            <w:pPr>
              <w:contextualSpacing/>
              <w:jc w:val="center"/>
              <w:rPr>
                <w:sz w:val="28"/>
                <w:szCs w:val="28"/>
              </w:rPr>
            </w:pPr>
            <w:r w:rsidRPr="007B03D7">
              <w:rPr>
                <w:sz w:val="28"/>
                <w:szCs w:val="28"/>
              </w:rPr>
              <w:t>Зачет</w:t>
            </w:r>
          </w:p>
        </w:tc>
      </w:tr>
    </w:tbl>
    <w:p w14:paraId="096B40FA" w14:textId="77777777" w:rsidR="003F06F9" w:rsidRPr="007B03D7" w:rsidRDefault="003F06F9" w:rsidP="003F06F9">
      <w:pPr>
        <w:jc w:val="both"/>
        <w:rPr>
          <w:sz w:val="28"/>
        </w:rPr>
      </w:pPr>
    </w:p>
    <w:p w14:paraId="72A85A69" w14:textId="77777777" w:rsidR="003F06F9" w:rsidRPr="003F06F9" w:rsidRDefault="003F06F9" w:rsidP="003F06F9">
      <w:pPr>
        <w:jc w:val="both"/>
        <w:rPr>
          <w:sz w:val="28"/>
        </w:rPr>
      </w:pPr>
      <w:r w:rsidRPr="003F06F9">
        <w:rPr>
          <w:sz w:val="28"/>
        </w:rPr>
        <w:t xml:space="preserve">Очно-заочная форма обучения </w:t>
      </w:r>
    </w:p>
    <w:p w14:paraId="3FA152B3" w14:textId="77777777" w:rsidR="003F06F9" w:rsidRPr="003F06F9" w:rsidRDefault="003F06F9" w:rsidP="003F06F9">
      <w:pPr>
        <w:jc w:val="both"/>
        <w:rPr>
          <w:sz w:val="28"/>
        </w:rPr>
      </w:pPr>
      <w:r w:rsidRPr="003F06F9">
        <w:rPr>
          <w:sz w:val="28"/>
        </w:rPr>
        <w:t>Профиль «Финансы и инвестиции»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2268"/>
        <w:gridCol w:w="2262"/>
      </w:tblGrid>
      <w:tr w:rsidR="003F06F9" w:rsidRPr="003F06F9" w14:paraId="745FABC1" w14:textId="77777777" w:rsidTr="0029115E">
        <w:trPr>
          <w:jc w:val="center"/>
        </w:trPr>
        <w:tc>
          <w:tcPr>
            <w:tcW w:w="4815" w:type="dxa"/>
            <w:shd w:val="clear" w:color="auto" w:fill="auto"/>
          </w:tcPr>
          <w:p w14:paraId="2AEE6DE0" w14:textId="77777777" w:rsidR="003F06F9" w:rsidRPr="003F06F9" w:rsidRDefault="003F06F9" w:rsidP="0029115E">
            <w:pPr>
              <w:contextualSpacing/>
              <w:rPr>
                <w:b/>
                <w:sz w:val="28"/>
                <w:szCs w:val="28"/>
              </w:rPr>
            </w:pPr>
            <w:r w:rsidRPr="003F06F9">
              <w:rPr>
                <w:b/>
                <w:sz w:val="28"/>
                <w:szCs w:val="28"/>
              </w:rPr>
              <w:t>Вид учебной работы по дисциплине</w:t>
            </w:r>
          </w:p>
        </w:tc>
        <w:tc>
          <w:tcPr>
            <w:tcW w:w="2268" w:type="dxa"/>
            <w:shd w:val="clear" w:color="auto" w:fill="auto"/>
          </w:tcPr>
          <w:p w14:paraId="17FA03D8" w14:textId="77777777" w:rsidR="003F06F9" w:rsidRPr="003F06F9" w:rsidRDefault="003F06F9" w:rsidP="0029115E">
            <w:pPr>
              <w:contextualSpacing/>
              <w:jc w:val="center"/>
              <w:rPr>
                <w:sz w:val="28"/>
                <w:szCs w:val="28"/>
              </w:rPr>
            </w:pPr>
            <w:r w:rsidRPr="003F06F9">
              <w:rPr>
                <w:sz w:val="28"/>
                <w:szCs w:val="28"/>
              </w:rPr>
              <w:t>Всего</w:t>
            </w:r>
          </w:p>
          <w:p w14:paraId="6D72244C" w14:textId="77777777" w:rsidR="003F06F9" w:rsidRPr="003F06F9" w:rsidRDefault="003F06F9" w:rsidP="0029115E">
            <w:pPr>
              <w:contextualSpacing/>
              <w:jc w:val="center"/>
              <w:rPr>
                <w:sz w:val="28"/>
                <w:szCs w:val="28"/>
              </w:rPr>
            </w:pPr>
            <w:r w:rsidRPr="003F06F9">
              <w:rPr>
                <w:sz w:val="28"/>
                <w:szCs w:val="28"/>
              </w:rPr>
              <w:t>(в з/е и часах)</w:t>
            </w:r>
          </w:p>
        </w:tc>
        <w:tc>
          <w:tcPr>
            <w:tcW w:w="2262" w:type="dxa"/>
            <w:shd w:val="clear" w:color="auto" w:fill="auto"/>
          </w:tcPr>
          <w:p w14:paraId="4EE7659B" w14:textId="77777777" w:rsidR="003F06F9" w:rsidRPr="003F06F9" w:rsidRDefault="003F06F9" w:rsidP="0029115E">
            <w:pPr>
              <w:contextualSpacing/>
              <w:jc w:val="center"/>
              <w:rPr>
                <w:sz w:val="28"/>
                <w:szCs w:val="28"/>
              </w:rPr>
            </w:pPr>
            <w:r w:rsidRPr="003F06F9">
              <w:rPr>
                <w:sz w:val="28"/>
                <w:szCs w:val="28"/>
              </w:rPr>
              <w:t>Семестр</w:t>
            </w:r>
            <w:r w:rsidRPr="003F06F9">
              <w:rPr>
                <w:sz w:val="28"/>
                <w:szCs w:val="28"/>
                <w:lang w:val="en-US"/>
              </w:rPr>
              <w:t xml:space="preserve"> </w:t>
            </w:r>
            <w:r w:rsidRPr="003F06F9">
              <w:rPr>
                <w:sz w:val="28"/>
                <w:szCs w:val="28"/>
              </w:rPr>
              <w:t>4</w:t>
            </w:r>
          </w:p>
          <w:p w14:paraId="1E31B7AA" w14:textId="77777777" w:rsidR="003F06F9" w:rsidRPr="003F06F9" w:rsidRDefault="003F06F9" w:rsidP="0029115E">
            <w:pPr>
              <w:contextualSpacing/>
              <w:jc w:val="center"/>
              <w:rPr>
                <w:sz w:val="28"/>
                <w:szCs w:val="28"/>
              </w:rPr>
            </w:pPr>
            <w:r w:rsidRPr="003F06F9">
              <w:rPr>
                <w:sz w:val="28"/>
                <w:szCs w:val="28"/>
              </w:rPr>
              <w:t>(в часах)</w:t>
            </w:r>
          </w:p>
        </w:tc>
      </w:tr>
      <w:tr w:rsidR="003F06F9" w:rsidRPr="003F06F9" w14:paraId="0A6ABFEB" w14:textId="77777777" w:rsidTr="0029115E">
        <w:trPr>
          <w:jc w:val="center"/>
        </w:trPr>
        <w:tc>
          <w:tcPr>
            <w:tcW w:w="4815" w:type="dxa"/>
            <w:shd w:val="clear" w:color="auto" w:fill="auto"/>
          </w:tcPr>
          <w:p w14:paraId="154CF165" w14:textId="77777777" w:rsidR="003F06F9" w:rsidRPr="003F06F9" w:rsidRDefault="003F06F9" w:rsidP="0029115E">
            <w:pPr>
              <w:snapToGrid w:val="0"/>
              <w:contextualSpacing/>
              <w:rPr>
                <w:rFonts w:eastAsia="SimSun"/>
                <w:b/>
                <w:sz w:val="28"/>
                <w:szCs w:val="28"/>
                <w:lang w:eastAsia="ar-SA"/>
              </w:rPr>
            </w:pPr>
            <w:r w:rsidRPr="003F06F9">
              <w:rPr>
                <w:rFonts w:eastAsia="SimSun"/>
                <w:b/>
                <w:sz w:val="28"/>
                <w:szCs w:val="28"/>
                <w:lang w:eastAsia="ar-SA"/>
              </w:rPr>
              <w:t>Общая трудоемкость дисциплины</w:t>
            </w:r>
          </w:p>
        </w:tc>
        <w:tc>
          <w:tcPr>
            <w:tcW w:w="2268" w:type="dxa"/>
            <w:shd w:val="clear" w:color="auto" w:fill="auto"/>
          </w:tcPr>
          <w:p w14:paraId="43D560EB" w14:textId="77777777" w:rsidR="003F06F9" w:rsidRPr="003F06F9" w:rsidRDefault="003F06F9" w:rsidP="0029115E">
            <w:pPr>
              <w:jc w:val="center"/>
              <w:rPr>
                <w:sz w:val="28"/>
              </w:rPr>
            </w:pPr>
            <w:r w:rsidRPr="003F06F9">
              <w:rPr>
                <w:sz w:val="28"/>
              </w:rPr>
              <w:t>5/</w:t>
            </w:r>
            <w:r w:rsidRPr="003F06F9">
              <w:rPr>
                <w:sz w:val="28"/>
                <w:lang w:val="en-US"/>
              </w:rPr>
              <w:t>1</w:t>
            </w:r>
            <w:r w:rsidRPr="003F06F9">
              <w:rPr>
                <w:sz w:val="28"/>
              </w:rPr>
              <w:t>80</w:t>
            </w:r>
          </w:p>
        </w:tc>
        <w:tc>
          <w:tcPr>
            <w:tcW w:w="2262" w:type="dxa"/>
            <w:shd w:val="clear" w:color="auto" w:fill="auto"/>
          </w:tcPr>
          <w:p w14:paraId="6BF3FE2C" w14:textId="77777777" w:rsidR="003F06F9" w:rsidRPr="003F06F9" w:rsidRDefault="003F06F9" w:rsidP="0029115E">
            <w:pPr>
              <w:jc w:val="center"/>
              <w:rPr>
                <w:sz w:val="28"/>
              </w:rPr>
            </w:pPr>
            <w:r w:rsidRPr="003F06F9">
              <w:rPr>
                <w:sz w:val="28"/>
              </w:rPr>
              <w:t>5/</w:t>
            </w:r>
            <w:r w:rsidRPr="003F06F9">
              <w:rPr>
                <w:sz w:val="28"/>
                <w:lang w:val="en-US"/>
              </w:rPr>
              <w:t>1</w:t>
            </w:r>
            <w:r w:rsidRPr="003F06F9">
              <w:rPr>
                <w:sz w:val="28"/>
              </w:rPr>
              <w:t>80</w:t>
            </w:r>
          </w:p>
        </w:tc>
      </w:tr>
      <w:tr w:rsidR="003F06F9" w:rsidRPr="003F06F9" w14:paraId="0C717304" w14:textId="77777777" w:rsidTr="0029115E">
        <w:trPr>
          <w:jc w:val="center"/>
        </w:trPr>
        <w:tc>
          <w:tcPr>
            <w:tcW w:w="4815" w:type="dxa"/>
            <w:shd w:val="clear" w:color="auto" w:fill="auto"/>
          </w:tcPr>
          <w:p w14:paraId="3C515D6F" w14:textId="77777777" w:rsidR="003F06F9" w:rsidRPr="003F06F9" w:rsidRDefault="003F06F9" w:rsidP="0029115E">
            <w:pPr>
              <w:snapToGrid w:val="0"/>
              <w:contextualSpacing/>
              <w:rPr>
                <w:rFonts w:eastAsia="SimSun"/>
                <w:b/>
                <w:i/>
                <w:sz w:val="28"/>
                <w:szCs w:val="28"/>
                <w:lang w:eastAsia="ar-SA"/>
              </w:rPr>
            </w:pPr>
            <w:r w:rsidRPr="003F06F9">
              <w:rPr>
                <w:rFonts w:eastAsia="SimSun"/>
                <w:b/>
                <w:i/>
                <w:sz w:val="28"/>
                <w:szCs w:val="28"/>
                <w:lang w:eastAsia="ar-SA"/>
              </w:rPr>
              <w:t>Контактная работа - Аудиторные занятия</w:t>
            </w:r>
          </w:p>
        </w:tc>
        <w:tc>
          <w:tcPr>
            <w:tcW w:w="2268" w:type="dxa"/>
            <w:shd w:val="clear" w:color="auto" w:fill="auto"/>
          </w:tcPr>
          <w:p w14:paraId="187A349B" w14:textId="77777777" w:rsidR="003F06F9" w:rsidRPr="003F06F9" w:rsidRDefault="003F06F9" w:rsidP="0029115E">
            <w:pPr>
              <w:jc w:val="center"/>
              <w:rPr>
                <w:sz w:val="28"/>
              </w:rPr>
            </w:pPr>
            <w:r w:rsidRPr="003F06F9">
              <w:rPr>
                <w:sz w:val="28"/>
              </w:rPr>
              <w:t>34</w:t>
            </w:r>
          </w:p>
        </w:tc>
        <w:tc>
          <w:tcPr>
            <w:tcW w:w="2262" w:type="dxa"/>
            <w:shd w:val="clear" w:color="auto" w:fill="auto"/>
          </w:tcPr>
          <w:p w14:paraId="2340EA83" w14:textId="77777777" w:rsidR="003F06F9" w:rsidRPr="003F06F9" w:rsidRDefault="003F06F9" w:rsidP="0029115E">
            <w:pPr>
              <w:jc w:val="center"/>
              <w:rPr>
                <w:sz w:val="28"/>
              </w:rPr>
            </w:pPr>
            <w:r w:rsidRPr="003F06F9">
              <w:rPr>
                <w:sz w:val="28"/>
              </w:rPr>
              <w:t>34</w:t>
            </w:r>
          </w:p>
        </w:tc>
      </w:tr>
      <w:tr w:rsidR="003F06F9" w:rsidRPr="003F06F9" w14:paraId="0DE3C6F5" w14:textId="77777777" w:rsidTr="0029115E">
        <w:trPr>
          <w:jc w:val="center"/>
        </w:trPr>
        <w:tc>
          <w:tcPr>
            <w:tcW w:w="4815" w:type="dxa"/>
            <w:shd w:val="clear" w:color="auto" w:fill="auto"/>
          </w:tcPr>
          <w:p w14:paraId="7756289B" w14:textId="77777777" w:rsidR="003F06F9" w:rsidRPr="003F06F9" w:rsidRDefault="003F06F9" w:rsidP="0029115E">
            <w:pPr>
              <w:snapToGrid w:val="0"/>
              <w:contextualSpacing/>
              <w:rPr>
                <w:rFonts w:eastAsia="SimSun"/>
                <w:sz w:val="28"/>
                <w:szCs w:val="28"/>
                <w:lang w:eastAsia="ar-SA"/>
              </w:rPr>
            </w:pPr>
            <w:r w:rsidRPr="003F06F9">
              <w:rPr>
                <w:rFonts w:eastAsia="SimSun"/>
                <w:sz w:val="28"/>
                <w:szCs w:val="28"/>
                <w:lang w:eastAsia="ar-SA"/>
              </w:rPr>
              <w:t xml:space="preserve">Лекции </w:t>
            </w:r>
          </w:p>
        </w:tc>
        <w:tc>
          <w:tcPr>
            <w:tcW w:w="2268" w:type="dxa"/>
            <w:shd w:val="clear" w:color="auto" w:fill="auto"/>
          </w:tcPr>
          <w:p w14:paraId="3F60BF70" w14:textId="77777777" w:rsidR="003F06F9" w:rsidRPr="003F06F9" w:rsidRDefault="003F06F9" w:rsidP="0029115E">
            <w:pPr>
              <w:jc w:val="center"/>
              <w:rPr>
                <w:sz w:val="28"/>
              </w:rPr>
            </w:pPr>
            <w:r w:rsidRPr="003F06F9">
              <w:rPr>
                <w:sz w:val="28"/>
              </w:rPr>
              <w:t>16</w:t>
            </w:r>
          </w:p>
        </w:tc>
        <w:tc>
          <w:tcPr>
            <w:tcW w:w="2262" w:type="dxa"/>
            <w:shd w:val="clear" w:color="auto" w:fill="auto"/>
          </w:tcPr>
          <w:p w14:paraId="7D9D12B6" w14:textId="77777777" w:rsidR="003F06F9" w:rsidRPr="003F06F9" w:rsidRDefault="003F06F9" w:rsidP="0029115E">
            <w:pPr>
              <w:jc w:val="center"/>
              <w:rPr>
                <w:sz w:val="28"/>
              </w:rPr>
            </w:pPr>
            <w:r w:rsidRPr="003F06F9">
              <w:rPr>
                <w:sz w:val="28"/>
              </w:rPr>
              <w:t>16</w:t>
            </w:r>
          </w:p>
        </w:tc>
      </w:tr>
      <w:tr w:rsidR="003F06F9" w:rsidRPr="003F06F9" w14:paraId="4D7796AA" w14:textId="77777777" w:rsidTr="0029115E">
        <w:trPr>
          <w:jc w:val="center"/>
        </w:trPr>
        <w:tc>
          <w:tcPr>
            <w:tcW w:w="4815" w:type="dxa"/>
            <w:shd w:val="clear" w:color="auto" w:fill="auto"/>
          </w:tcPr>
          <w:p w14:paraId="76545BC6" w14:textId="77777777" w:rsidR="003F06F9" w:rsidRPr="003F06F9" w:rsidRDefault="003F06F9" w:rsidP="0029115E">
            <w:pPr>
              <w:snapToGrid w:val="0"/>
              <w:contextualSpacing/>
              <w:rPr>
                <w:rFonts w:eastAsia="SimSun"/>
                <w:sz w:val="28"/>
                <w:szCs w:val="28"/>
                <w:lang w:eastAsia="ar-SA"/>
              </w:rPr>
            </w:pPr>
            <w:r w:rsidRPr="003F06F9">
              <w:rPr>
                <w:rFonts w:eastAsia="SimSun"/>
                <w:sz w:val="28"/>
                <w:szCs w:val="28"/>
                <w:lang w:eastAsia="ar-SA"/>
              </w:rPr>
              <w:t>Семинары,</w:t>
            </w:r>
            <w:r w:rsidRPr="003F06F9">
              <w:t xml:space="preserve"> </w:t>
            </w:r>
            <w:r w:rsidRPr="003F06F9">
              <w:rPr>
                <w:rFonts w:eastAsia="SimSun"/>
                <w:sz w:val="28"/>
                <w:szCs w:val="28"/>
                <w:lang w:eastAsia="ar-SA"/>
              </w:rPr>
              <w:t>практические занятия</w:t>
            </w:r>
          </w:p>
        </w:tc>
        <w:tc>
          <w:tcPr>
            <w:tcW w:w="2268" w:type="dxa"/>
            <w:shd w:val="clear" w:color="auto" w:fill="auto"/>
          </w:tcPr>
          <w:p w14:paraId="1D51B2AB" w14:textId="77777777" w:rsidR="003F06F9" w:rsidRPr="003F06F9" w:rsidRDefault="003F06F9" w:rsidP="0029115E">
            <w:pPr>
              <w:jc w:val="center"/>
              <w:rPr>
                <w:sz w:val="28"/>
              </w:rPr>
            </w:pPr>
            <w:r w:rsidRPr="003F06F9">
              <w:rPr>
                <w:sz w:val="28"/>
              </w:rPr>
              <w:t>18</w:t>
            </w:r>
          </w:p>
        </w:tc>
        <w:tc>
          <w:tcPr>
            <w:tcW w:w="2262" w:type="dxa"/>
            <w:shd w:val="clear" w:color="auto" w:fill="auto"/>
          </w:tcPr>
          <w:p w14:paraId="624007C9" w14:textId="77777777" w:rsidR="003F06F9" w:rsidRPr="003F06F9" w:rsidRDefault="003F06F9" w:rsidP="0029115E">
            <w:pPr>
              <w:jc w:val="center"/>
              <w:rPr>
                <w:sz w:val="28"/>
              </w:rPr>
            </w:pPr>
            <w:r w:rsidRPr="003F06F9">
              <w:rPr>
                <w:sz w:val="28"/>
              </w:rPr>
              <w:t>18</w:t>
            </w:r>
          </w:p>
        </w:tc>
      </w:tr>
      <w:tr w:rsidR="003F06F9" w:rsidRPr="003F06F9" w14:paraId="7E27A2EC" w14:textId="77777777" w:rsidTr="0029115E">
        <w:trPr>
          <w:jc w:val="center"/>
        </w:trPr>
        <w:tc>
          <w:tcPr>
            <w:tcW w:w="4815" w:type="dxa"/>
            <w:shd w:val="clear" w:color="auto" w:fill="auto"/>
          </w:tcPr>
          <w:p w14:paraId="7FDBE021" w14:textId="77777777" w:rsidR="003F06F9" w:rsidRPr="003F06F9" w:rsidRDefault="003F06F9" w:rsidP="0029115E">
            <w:pPr>
              <w:snapToGrid w:val="0"/>
              <w:contextualSpacing/>
              <w:rPr>
                <w:rFonts w:eastAsia="SimSun"/>
                <w:b/>
                <w:i/>
                <w:sz w:val="28"/>
                <w:szCs w:val="28"/>
                <w:lang w:eastAsia="ar-SA"/>
              </w:rPr>
            </w:pPr>
            <w:r w:rsidRPr="003F06F9">
              <w:rPr>
                <w:rFonts w:eastAsia="SimSun"/>
                <w:b/>
                <w:i/>
                <w:sz w:val="28"/>
                <w:szCs w:val="28"/>
                <w:lang w:eastAsia="ar-SA"/>
              </w:rPr>
              <w:t xml:space="preserve">Самостоятельная работа </w:t>
            </w:r>
          </w:p>
        </w:tc>
        <w:tc>
          <w:tcPr>
            <w:tcW w:w="2268" w:type="dxa"/>
            <w:shd w:val="clear" w:color="auto" w:fill="auto"/>
          </w:tcPr>
          <w:p w14:paraId="3132532A" w14:textId="77777777" w:rsidR="003F06F9" w:rsidRPr="003F06F9" w:rsidRDefault="003F06F9" w:rsidP="0029115E">
            <w:pPr>
              <w:jc w:val="center"/>
              <w:rPr>
                <w:sz w:val="28"/>
              </w:rPr>
            </w:pPr>
            <w:r w:rsidRPr="003F06F9">
              <w:rPr>
                <w:sz w:val="28"/>
              </w:rPr>
              <w:t>146</w:t>
            </w:r>
          </w:p>
        </w:tc>
        <w:tc>
          <w:tcPr>
            <w:tcW w:w="2262" w:type="dxa"/>
            <w:shd w:val="clear" w:color="auto" w:fill="auto"/>
          </w:tcPr>
          <w:p w14:paraId="72AD51CA" w14:textId="77777777" w:rsidR="003F06F9" w:rsidRPr="003F06F9" w:rsidRDefault="003F06F9" w:rsidP="0029115E">
            <w:pPr>
              <w:jc w:val="center"/>
              <w:rPr>
                <w:sz w:val="28"/>
              </w:rPr>
            </w:pPr>
            <w:r w:rsidRPr="003F06F9">
              <w:rPr>
                <w:sz w:val="28"/>
              </w:rPr>
              <w:t>146</w:t>
            </w:r>
          </w:p>
        </w:tc>
      </w:tr>
      <w:tr w:rsidR="003F06F9" w:rsidRPr="003F06F9" w14:paraId="50E6AB56" w14:textId="77777777" w:rsidTr="0029115E">
        <w:trPr>
          <w:jc w:val="center"/>
        </w:trPr>
        <w:tc>
          <w:tcPr>
            <w:tcW w:w="4815" w:type="dxa"/>
            <w:shd w:val="clear" w:color="auto" w:fill="auto"/>
          </w:tcPr>
          <w:p w14:paraId="51A23158" w14:textId="77777777" w:rsidR="003F06F9" w:rsidRPr="003F06F9" w:rsidRDefault="003F06F9" w:rsidP="0029115E">
            <w:pPr>
              <w:snapToGrid w:val="0"/>
              <w:contextualSpacing/>
              <w:rPr>
                <w:rFonts w:eastAsia="SimSun"/>
                <w:b/>
                <w:i/>
                <w:sz w:val="28"/>
                <w:szCs w:val="28"/>
                <w:lang w:eastAsia="ar-SA"/>
              </w:rPr>
            </w:pPr>
            <w:r w:rsidRPr="003F06F9">
              <w:rPr>
                <w:rFonts w:eastAsia="SimSun"/>
                <w:sz w:val="28"/>
                <w:szCs w:val="28"/>
                <w:lang w:eastAsia="ar-SA"/>
              </w:rPr>
              <w:t>Вид текущего контроля</w:t>
            </w:r>
          </w:p>
        </w:tc>
        <w:tc>
          <w:tcPr>
            <w:tcW w:w="2268" w:type="dxa"/>
            <w:shd w:val="clear" w:color="auto" w:fill="auto"/>
          </w:tcPr>
          <w:p w14:paraId="564BCF50" w14:textId="77777777" w:rsidR="003F06F9" w:rsidRPr="003F06F9" w:rsidRDefault="003F06F9" w:rsidP="0029115E">
            <w:pPr>
              <w:jc w:val="center"/>
              <w:rPr>
                <w:sz w:val="28"/>
              </w:rPr>
            </w:pPr>
            <w:r w:rsidRPr="003F06F9">
              <w:rPr>
                <w:sz w:val="28"/>
              </w:rPr>
              <w:t>Контрольная работа</w:t>
            </w:r>
          </w:p>
        </w:tc>
        <w:tc>
          <w:tcPr>
            <w:tcW w:w="2262" w:type="dxa"/>
            <w:shd w:val="clear" w:color="auto" w:fill="auto"/>
          </w:tcPr>
          <w:p w14:paraId="355D21CE" w14:textId="77777777" w:rsidR="003F06F9" w:rsidRPr="003F06F9" w:rsidRDefault="003F06F9" w:rsidP="0029115E">
            <w:pPr>
              <w:jc w:val="center"/>
              <w:rPr>
                <w:sz w:val="28"/>
              </w:rPr>
            </w:pPr>
            <w:r w:rsidRPr="003F06F9">
              <w:rPr>
                <w:sz w:val="28"/>
              </w:rPr>
              <w:t>Контрольная работа</w:t>
            </w:r>
          </w:p>
        </w:tc>
      </w:tr>
      <w:tr w:rsidR="003F06F9" w:rsidRPr="003F06F9" w14:paraId="31332304" w14:textId="77777777" w:rsidTr="0029115E">
        <w:trPr>
          <w:jc w:val="center"/>
        </w:trPr>
        <w:tc>
          <w:tcPr>
            <w:tcW w:w="4815" w:type="dxa"/>
            <w:shd w:val="clear" w:color="auto" w:fill="auto"/>
          </w:tcPr>
          <w:p w14:paraId="3C47D15E" w14:textId="77777777" w:rsidR="003F06F9" w:rsidRPr="003F06F9" w:rsidRDefault="003F06F9" w:rsidP="0029115E">
            <w:pPr>
              <w:snapToGrid w:val="0"/>
              <w:contextualSpacing/>
              <w:rPr>
                <w:rFonts w:eastAsia="SimSun"/>
                <w:sz w:val="28"/>
                <w:szCs w:val="28"/>
                <w:lang w:eastAsia="ar-SA"/>
              </w:rPr>
            </w:pPr>
            <w:r w:rsidRPr="003F06F9">
              <w:rPr>
                <w:rFonts w:eastAsia="SimSun"/>
                <w:sz w:val="28"/>
                <w:szCs w:val="28"/>
                <w:lang w:eastAsia="ar-SA"/>
              </w:rPr>
              <w:t>Вид промежуточной аттестации</w:t>
            </w:r>
          </w:p>
        </w:tc>
        <w:tc>
          <w:tcPr>
            <w:tcW w:w="2268" w:type="dxa"/>
            <w:shd w:val="clear" w:color="auto" w:fill="auto"/>
          </w:tcPr>
          <w:p w14:paraId="2A37D5CC" w14:textId="77777777" w:rsidR="003F06F9" w:rsidRPr="003F06F9" w:rsidRDefault="003F06F9" w:rsidP="0029115E">
            <w:pPr>
              <w:jc w:val="center"/>
              <w:rPr>
                <w:sz w:val="28"/>
              </w:rPr>
            </w:pPr>
            <w:r w:rsidRPr="003F06F9">
              <w:rPr>
                <w:sz w:val="28"/>
              </w:rPr>
              <w:t>Экзамен</w:t>
            </w:r>
          </w:p>
        </w:tc>
        <w:tc>
          <w:tcPr>
            <w:tcW w:w="2262" w:type="dxa"/>
            <w:shd w:val="clear" w:color="auto" w:fill="auto"/>
          </w:tcPr>
          <w:p w14:paraId="3B11B3FF" w14:textId="77777777" w:rsidR="003F06F9" w:rsidRPr="003F06F9" w:rsidRDefault="003F06F9" w:rsidP="0029115E">
            <w:pPr>
              <w:jc w:val="center"/>
              <w:rPr>
                <w:sz w:val="28"/>
              </w:rPr>
            </w:pPr>
            <w:r w:rsidRPr="003F06F9">
              <w:rPr>
                <w:sz w:val="28"/>
              </w:rPr>
              <w:t>Экзамен</w:t>
            </w:r>
          </w:p>
        </w:tc>
      </w:tr>
    </w:tbl>
    <w:p w14:paraId="11D32114" w14:textId="77777777" w:rsidR="003F06F9" w:rsidRPr="003F06F9" w:rsidRDefault="003F06F9" w:rsidP="003F06F9">
      <w:pPr>
        <w:jc w:val="both"/>
        <w:rPr>
          <w:sz w:val="28"/>
        </w:rPr>
      </w:pPr>
    </w:p>
    <w:p w14:paraId="6BA8C0D3" w14:textId="77777777" w:rsidR="003F06F9" w:rsidRPr="003F06F9" w:rsidRDefault="003F06F9" w:rsidP="003F06F9">
      <w:pPr>
        <w:jc w:val="both"/>
        <w:rPr>
          <w:sz w:val="28"/>
        </w:rPr>
      </w:pPr>
      <w:r w:rsidRPr="003F06F9">
        <w:rPr>
          <w:sz w:val="28"/>
        </w:rPr>
        <w:t>Очно-заочная форма обучения (ИОО)</w:t>
      </w:r>
    </w:p>
    <w:p w14:paraId="43FA4036" w14:textId="77777777" w:rsidR="003F06F9" w:rsidRPr="003F06F9" w:rsidRDefault="003F06F9" w:rsidP="003F06F9">
      <w:pPr>
        <w:jc w:val="both"/>
        <w:rPr>
          <w:sz w:val="28"/>
        </w:rPr>
      </w:pPr>
      <w:r w:rsidRPr="003F06F9">
        <w:rPr>
          <w:sz w:val="28"/>
        </w:rPr>
        <w:t xml:space="preserve">Профили: «Государственные и муниципальные финансы», «Банки и </w:t>
      </w:r>
      <w:proofErr w:type="spellStart"/>
      <w:r w:rsidRPr="003F06F9">
        <w:rPr>
          <w:sz w:val="28"/>
        </w:rPr>
        <w:t>финтех</w:t>
      </w:r>
      <w:proofErr w:type="spellEnd"/>
      <w:r w:rsidRPr="003F06F9">
        <w:rPr>
          <w:sz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2268"/>
        <w:gridCol w:w="2262"/>
      </w:tblGrid>
      <w:tr w:rsidR="003F06F9" w:rsidRPr="003F06F9" w14:paraId="69A3CC91" w14:textId="77777777" w:rsidTr="0029115E">
        <w:trPr>
          <w:jc w:val="center"/>
        </w:trPr>
        <w:tc>
          <w:tcPr>
            <w:tcW w:w="4815" w:type="dxa"/>
            <w:shd w:val="clear" w:color="auto" w:fill="auto"/>
          </w:tcPr>
          <w:p w14:paraId="727E1E46" w14:textId="77777777" w:rsidR="003F06F9" w:rsidRPr="003F06F9" w:rsidRDefault="003F06F9" w:rsidP="0029115E">
            <w:pPr>
              <w:contextualSpacing/>
              <w:rPr>
                <w:b/>
                <w:sz w:val="28"/>
                <w:szCs w:val="28"/>
              </w:rPr>
            </w:pPr>
            <w:r w:rsidRPr="003F06F9">
              <w:rPr>
                <w:b/>
                <w:sz w:val="28"/>
                <w:szCs w:val="28"/>
              </w:rPr>
              <w:t>Вид учебной работы по дисциплине</w:t>
            </w:r>
          </w:p>
        </w:tc>
        <w:tc>
          <w:tcPr>
            <w:tcW w:w="2268" w:type="dxa"/>
            <w:shd w:val="clear" w:color="auto" w:fill="auto"/>
          </w:tcPr>
          <w:p w14:paraId="6B5C4848" w14:textId="77777777" w:rsidR="003F06F9" w:rsidRPr="003F06F9" w:rsidRDefault="003F06F9" w:rsidP="0029115E">
            <w:pPr>
              <w:contextualSpacing/>
              <w:jc w:val="center"/>
              <w:rPr>
                <w:sz w:val="28"/>
                <w:szCs w:val="28"/>
              </w:rPr>
            </w:pPr>
            <w:r w:rsidRPr="003F06F9">
              <w:rPr>
                <w:sz w:val="28"/>
                <w:szCs w:val="28"/>
              </w:rPr>
              <w:t>Всего</w:t>
            </w:r>
          </w:p>
          <w:p w14:paraId="4E4DDEE0" w14:textId="77777777" w:rsidR="003F06F9" w:rsidRPr="003F06F9" w:rsidRDefault="003F06F9" w:rsidP="0029115E">
            <w:pPr>
              <w:contextualSpacing/>
              <w:jc w:val="center"/>
              <w:rPr>
                <w:sz w:val="28"/>
                <w:szCs w:val="28"/>
              </w:rPr>
            </w:pPr>
            <w:r w:rsidRPr="003F06F9">
              <w:rPr>
                <w:sz w:val="28"/>
                <w:szCs w:val="28"/>
              </w:rPr>
              <w:t>(в з/е и часах)</w:t>
            </w:r>
          </w:p>
        </w:tc>
        <w:tc>
          <w:tcPr>
            <w:tcW w:w="2262" w:type="dxa"/>
            <w:shd w:val="clear" w:color="auto" w:fill="auto"/>
          </w:tcPr>
          <w:p w14:paraId="1C6C26CC" w14:textId="77777777" w:rsidR="003F06F9" w:rsidRPr="003F06F9" w:rsidRDefault="003F06F9" w:rsidP="0029115E">
            <w:pPr>
              <w:contextualSpacing/>
              <w:jc w:val="center"/>
              <w:rPr>
                <w:sz w:val="28"/>
                <w:szCs w:val="28"/>
              </w:rPr>
            </w:pPr>
            <w:r w:rsidRPr="003F06F9">
              <w:rPr>
                <w:sz w:val="28"/>
                <w:szCs w:val="28"/>
              </w:rPr>
              <w:t>Семестр</w:t>
            </w:r>
            <w:r w:rsidRPr="003F06F9">
              <w:rPr>
                <w:sz w:val="28"/>
                <w:szCs w:val="28"/>
                <w:lang w:val="en-US"/>
              </w:rPr>
              <w:t xml:space="preserve"> </w:t>
            </w:r>
            <w:r w:rsidRPr="003F06F9">
              <w:rPr>
                <w:sz w:val="28"/>
                <w:szCs w:val="28"/>
              </w:rPr>
              <w:t>6</w:t>
            </w:r>
          </w:p>
          <w:p w14:paraId="7C191767" w14:textId="77777777" w:rsidR="003F06F9" w:rsidRPr="003F06F9" w:rsidRDefault="003F06F9" w:rsidP="0029115E">
            <w:pPr>
              <w:contextualSpacing/>
              <w:jc w:val="center"/>
              <w:rPr>
                <w:sz w:val="28"/>
                <w:szCs w:val="28"/>
              </w:rPr>
            </w:pPr>
            <w:r w:rsidRPr="003F06F9">
              <w:rPr>
                <w:sz w:val="28"/>
                <w:szCs w:val="28"/>
              </w:rPr>
              <w:t>(в часах)</w:t>
            </w:r>
          </w:p>
        </w:tc>
      </w:tr>
      <w:tr w:rsidR="003F06F9" w:rsidRPr="003F06F9" w14:paraId="0094E34F" w14:textId="77777777" w:rsidTr="0029115E">
        <w:trPr>
          <w:jc w:val="center"/>
        </w:trPr>
        <w:tc>
          <w:tcPr>
            <w:tcW w:w="4815" w:type="dxa"/>
            <w:shd w:val="clear" w:color="auto" w:fill="auto"/>
          </w:tcPr>
          <w:p w14:paraId="4BEBC425" w14:textId="77777777" w:rsidR="003F06F9" w:rsidRPr="003F06F9" w:rsidRDefault="003F06F9" w:rsidP="0029115E">
            <w:pPr>
              <w:snapToGrid w:val="0"/>
              <w:contextualSpacing/>
              <w:rPr>
                <w:rFonts w:eastAsia="SimSun"/>
                <w:b/>
                <w:sz w:val="28"/>
                <w:szCs w:val="28"/>
                <w:lang w:eastAsia="ar-SA"/>
              </w:rPr>
            </w:pPr>
            <w:r w:rsidRPr="003F06F9">
              <w:rPr>
                <w:rFonts w:eastAsia="SimSun"/>
                <w:b/>
                <w:sz w:val="28"/>
                <w:szCs w:val="28"/>
                <w:lang w:eastAsia="ar-SA"/>
              </w:rPr>
              <w:t>Общая трудоемкость дисциплины</w:t>
            </w:r>
          </w:p>
        </w:tc>
        <w:tc>
          <w:tcPr>
            <w:tcW w:w="2268" w:type="dxa"/>
            <w:shd w:val="clear" w:color="auto" w:fill="auto"/>
          </w:tcPr>
          <w:p w14:paraId="2ED0A7BE" w14:textId="77777777" w:rsidR="003F06F9" w:rsidRPr="003F06F9" w:rsidRDefault="003F06F9" w:rsidP="0029115E">
            <w:pPr>
              <w:jc w:val="center"/>
              <w:rPr>
                <w:sz w:val="28"/>
              </w:rPr>
            </w:pPr>
            <w:r w:rsidRPr="003F06F9">
              <w:rPr>
                <w:sz w:val="28"/>
              </w:rPr>
              <w:t>5/</w:t>
            </w:r>
            <w:r w:rsidRPr="003F06F9">
              <w:rPr>
                <w:sz w:val="28"/>
                <w:lang w:val="en-US"/>
              </w:rPr>
              <w:t>1</w:t>
            </w:r>
            <w:r w:rsidRPr="003F06F9">
              <w:rPr>
                <w:sz w:val="28"/>
              </w:rPr>
              <w:t>80</w:t>
            </w:r>
          </w:p>
        </w:tc>
        <w:tc>
          <w:tcPr>
            <w:tcW w:w="2262" w:type="dxa"/>
            <w:shd w:val="clear" w:color="auto" w:fill="auto"/>
          </w:tcPr>
          <w:p w14:paraId="15BFF7DF" w14:textId="77777777" w:rsidR="003F06F9" w:rsidRPr="003F06F9" w:rsidRDefault="003F06F9" w:rsidP="0029115E">
            <w:pPr>
              <w:jc w:val="center"/>
              <w:rPr>
                <w:sz w:val="28"/>
              </w:rPr>
            </w:pPr>
            <w:r w:rsidRPr="003F06F9">
              <w:rPr>
                <w:sz w:val="28"/>
              </w:rPr>
              <w:t>5/</w:t>
            </w:r>
            <w:r w:rsidRPr="003F06F9">
              <w:rPr>
                <w:sz w:val="28"/>
                <w:lang w:val="en-US"/>
              </w:rPr>
              <w:t>1</w:t>
            </w:r>
            <w:r w:rsidRPr="003F06F9">
              <w:rPr>
                <w:sz w:val="28"/>
              </w:rPr>
              <w:t>80</w:t>
            </w:r>
          </w:p>
        </w:tc>
      </w:tr>
      <w:tr w:rsidR="003F06F9" w:rsidRPr="003F06F9" w14:paraId="09840A2D" w14:textId="77777777" w:rsidTr="0029115E">
        <w:trPr>
          <w:jc w:val="center"/>
        </w:trPr>
        <w:tc>
          <w:tcPr>
            <w:tcW w:w="4815" w:type="dxa"/>
            <w:shd w:val="clear" w:color="auto" w:fill="auto"/>
          </w:tcPr>
          <w:p w14:paraId="6AE0F123" w14:textId="77777777" w:rsidR="003F06F9" w:rsidRPr="003F06F9" w:rsidRDefault="003F06F9" w:rsidP="0029115E">
            <w:pPr>
              <w:snapToGrid w:val="0"/>
              <w:contextualSpacing/>
              <w:rPr>
                <w:rFonts w:eastAsia="SimSun"/>
                <w:b/>
                <w:i/>
                <w:sz w:val="28"/>
                <w:szCs w:val="28"/>
                <w:lang w:eastAsia="ar-SA"/>
              </w:rPr>
            </w:pPr>
            <w:r w:rsidRPr="003F06F9">
              <w:rPr>
                <w:rFonts w:eastAsia="SimSun"/>
                <w:b/>
                <w:i/>
                <w:sz w:val="28"/>
                <w:szCs w:val="28"/>
                <w:lang w:eastAsia="ar-SA"/>
              </w:rPr>
              <w:t>Контактная работа - Аудиторные занятия</w:t>
            </w:r>
          </w:p>
        </w:tc>
        <w:tc>
          <w:tcPr>
            <w:tcW w:w="2268" w:type="dxa"/>
            <w:shd w:val="clear" w:color="auto" w:fill="auto"/>
          </w:tcPr>
          <w:p w14:paraId="528FC8B2" w14:textId="77777777" w:rsidR="003F06F9" w:rsidRPr="003F06F9" w:rsidRDefault="003F06F9" w:rsidP="0029115E">
            <w:pPr>
              <w:jc w:val="center"/>
              <w:rPr>
                <w:sz w:val="28"/>
              </w:rPr>
            </w:pPr>
            <w:r w:rsidRPr="003F06F9">
              <w:rPr>
                <w:sz w:val="28"/>
              </w:rPr>
              <w:t>32</w:t>
            </w:r>
          </w:p>
        </w:tc>
        <w:tc>
          <w:tcPr>
            <w:tcW w:w="2262" w:type="dxa"/>
            <w:shd w:val="clear" w:color="auto" w:fill="auto"/>
          </w:tcPr>
          <w:p w14:paraId="71133924" w14:textId="77777777" w:rsidR="003F06F9" w:rsidRPr="003F06F9" w:rsidRDefault="003F06F9" w:rsidP="0029115E">
            <w:pPr>
              <w:jc w:val="center"/>
              <w:rPr>
                <w:sz w:val="28"/>
              </w:rPr>
            </w:pPr>
            <w:r w:rsidRPr="003F06F9">
              <w:rPr>
                <w:sz w:val="28"/>
              </w:rPr>
              <w:t>32</w:t>
            </w:r>
          </w:p>
        </w:tc>
      </w:tr>
      <w:tr w:rsidR="003F06F9" w:rsidRPr="003F06F9" w14:paraId="27ABDB26" w14:textId="77777777" w:rsidTr="0029115E">
        <w:trPr>
          <w:jc w:val="center"/>
        </w:trPr>
        <w:tc>
          <w:tcPr>
            <w:tcW w:w="4815" w:type="dxa"/>
            <w:shd w:val="clear" w:color="auto" w:fill="auto"/>
          </w:tcPr>
          <w:p w14:paraId="298709A3" w14:textId="77777777" w:rsidR="003F06F9" w:rsidRPr="003F06F9" w:rsidRDefault="003F06F9" w:rsidP="0029115E">
            <w:pPr>
              <w:snapToGrid w:val="0"/>
              <w:contextualSpacing/>
              <w:rPr>
                <w:rFonts w:eastAsia="SimSun"/>
                <w:sz w:val="28"/>
                <w:szCs w:val="28"/>
                <w:lang w:eastAsia="ar-SA"/>
              </w:rPr>
            </w:pPr>
            <w:r w:rsidRPr="003F06F9">
              <w:rPr>
                <w:rFonts w:eastAsia="SimSun"/>
                <w:sz w:val="28"/>
                <w:szCs w:val="28"/>
                <w:lang w:eastAsia="ar-SA"/>
              </w:rPr>
              <w:t xml:space="preserve">Лекции </w:t>
            </w:r>
          </w:p>
        </w:tc>
        <w:tc>
          <w:tcPr>
            <w:tcW w:w="2268" w:type="dxa"/>
            <w:shd w:val="clear" w:color="auto" w:fill="auto"/>
          </w:tcPr>
          <w:p w14:paraId="3C8968EA" w14:textId="77777777" w:rsidR="003F06F9" w:rsidRPr="003F06F9" w:rsidRDefault="003F06F9" w:rsidP="0029115E">
            <w:pPr>
              <w:jc w:val="center"/>
              <w:rPr>
                <w:sz w:val="28"/>
              </w:rPr>
            </w:pPr>
            <w:r w:rsidRPr="003F06F9">
              <w:rPr>
                <w:sz w:val="28"/>
              </w:rPr>
              <w:t>8</w:t>
            </w:r>
          </w:p>
        </w:tc>
        <w:tc>
          <w:tcPr>
            <w:tcW w:w="2262" w:type="dxa"/>
            <w:shd w:val="clear" w:color="auto" w:fill="auto"/>
          </w:tcPr>
          <w:p w14:paraId="7E8AA368" w14:textId="77777777" w:rsidR="003F06F9" w:rsidRPr="003F06F9" w:rsidRDefault="003F06F9" w:rsidP="0029115E">
            <w:pPr>
              <w:jc w:val="center"/>
              <w:rPr>
                <w:sz w:val="28"/>
              </w:rPr>
            </w:pPr>
            <w:r w:rsidRPr="003F06F9">
              <w:rPr>
                <w:sz w:val="28"/>
              </w:rPr>
              <w:t>8</w:t>
            </w:r>
          </w:p>
        </w:tc>
      </w:tr>
      <w:tr w:rsidR="003F06F9" w:rsidRPr="003F06F9" w14:paraId="454F0D2C" w14:textId="77777777" w:rsidTr="0029115E">
        <w:trPr>
          <w:jc w:val="center"/>
        </w:trPr>
        <w:tc>
          <w:tcPr>
            <w:tcW w:w="4815" w:type="dxa"/>
            <w:shd w:val="clear" w:color="auto" w:fill="auto"/>
          </w:tcPr>
          <w:p w14:paraId="0702F8C8" w14:textId="77777777" w:rsidR="003F06F9" w:rsidRPr="003F06F9" w:rsidRDefault="003F06F9" w:rsidP="0029115E">
            <w:pPr>
              <w:snapToGrid w:val="0"/>
              <w:contextualSpacing/>
              <w:rPr>
                <w:rFonts w:eastAsia="SimSun"/>
                <w:sz w:val="28"/>
                <w:szCs w:val="28"/>
                <w:lang w:eastAsia="ar-SA"/>
              </w:rPr>
            </w:pPr>
            <w:r w:rsidRPr="003F06F9">
              <w:rPr>
                <w:rFonts w:eastAsia="SimSun"/>
                <w:sz w:val="28"/>
                <w:szCs w:val="28"/>
                <w:lang w:eastAsia="ar-SA"/>
              </w:rPr>
              <w:t>Семинары,</w:t>
            </w:r>
            <w:r w:rsidRPr="003F06F9">
              <w:t xml:space="preserve"> </w:t>
            </w:r>
            <w:r w:rsidRPr="003F06F9">
              <w:rPr>
                <w:rFonts w:eastAsia="SimSun"/>
                <w:sz w:val="28"/>
                <w:szCs w:val="28"/>
                <w:lang w:eastAsia="ar-SA"/>
              </w:rPr>
              <w:t>практические занятия</w:t>
            </w:r>
          </w:p>
        </w:tc>
        <w:tc>
          <w:tcPr>
            <w:tcW w:w="2268" w:type="dxa"/>
            <w:shd w:val="clear" w:color="auto" w:fill="auto"/>
          </w:tcPr>
          <w:p w14:paraId="180EB812" w14:textId="77777777" w:rsidR="003F06F9" w:rsidRPr="003F06F9" w:rsidRDefault="003F06F9" w:rsidP="0029115E">
            <w:pPr>
              <w:jc w:val="center"/>
              <w:rPr>
                <w:sz w:val="28"/>
              </w:rPr>
            </w:pPr>
            <w:r w:rsidRPr="003F06F9">
              <w:rPr>
                <w:sz w:val="28"/>
              </w:rPr>
              <w:t>24</w:t>
            </w:r>
          </w:p>
        </w:tc>
        <w:tc>
          <w:tcPr>
            <w:tcW w:w="2262" w:type="dxa"/>
            <w:shd w:val="clear" w:color="auto" w:fill="auto"/>
          </w:tcPr>
          <w:p w14:paraId="07B852D9" w14:textId="77777777" w:rsidR="003F06F9" w:rsidRPr="003F06F9" w:rsidRDefault="003F06F9" w:rsidP="0029115E">
            <w:pPr>
              <w:jc w:val="center"/>
              <w:rPr>
                <w:sz w:val="28"/>
              </w:rPr>
            </w:pPr>
            <w:r w:rsidRPr="003F06F9">
              <w:rPr>
                <w:sz w:val="28"/>
              </w:rPr>
              <w:t>24</w:t>
            </w:r>
          </w:p>
        </w:tc>
      </w:tr>
      <w:tr w:rsidR="003F06F9" w:rsidRPr="003F06F9" w14:paraId="1A3CF6B3" w14:textId="77777777" w:rsidTr="0029115E">
        <w:trPr>
          <w:jc w:val="center"/>
        </w:trPr>
        <w:tc>
          <w:tcPr>
            <w:tcW w:w="4815" w:type="dxa"/>
            <w:shd w:val="clear" w:color="auto" w:fill="auto"/>
          </w:tcPr>
          <w:p w14:paraId="04B92F9F" w14:textId="77777777" w:rsidR="003F06F9" w:rsidRPr="003F06F9" w:rsidRDefault="003F06F9" w:rsidP="0029115E">
            <w:pPr>
              <w:snapToGrid w:val="0"/>
              <w:contextualSpacing/>
              <w:rPr>
                <w:rFonts w:eastAsia="SimSun"/>
                <w:b/>
                <w:i/>
                <w:sz w:val="28"/>
                <w:szCs w:val="28"/>
                <w:lang w:eastAsia="ar-SA"/>
              </w:rPr>
            </w:pPr>
            <w:r w:rsidRPr="003F06F9">
              <w:rPr>
                <w:rFonts w:eastAsia="SimSun"/>
                <w:b/>
                <w:i/>
                <w:sz w:val="28"/>
                <w:szCs w:val="28"/>
                <w:lang w:eastAsia="ar-SA"/>
              </w:rPr>
              <w:t xml:space="preserve">Самостоятельная работа </w:t>
            </w:r>
          </w:p>
        </w:tc>
        <w:tc>
          <w:tcPr>
            <w:tcW w:w="2268" w:type="dxa"/>
            <w:shd w:val="clear" w:color="auto" w:fill="auto"/>
          </w:tcPr>
          <w:p w14:paraId="4F64AA0C" w14:textId="77777777" w:rsidR="003F06F9" w:rsidRPr="003F06F9" w:rsidRDefault="003F06F9" w:rsidP="0029115E">
            <w:pPr>
              <w:jc w:val="center"/>
              <w:rPr>
                <w:sz w:val="28"/>
              </w:rPr>
            </w:pPr>
            <w:r w:rsidRPr="003F06F9">
              <w:rPr>
                <w:sz w:val="28"/>
              </w:rPr>
              <w:t>148</w:t>
            </w:r>
          </w:p>
        </w:tc>
        <w:tc>
          <w:tcPr>
            <w:tcW w:w="2262" w:type="dxa"/>
            <w:shd w:val="clear" w:color="auto" w:fill="auto"/>
          </w:tcPr>
          <w:p w14:paraId="63DC6C8B" w14:textId="77777777" w:rsidR="003F06F9" w:rsidRPr="003F06F9" w:rsidRDefault="003F06F9" w:rsidP="0029115E">
            <w:pPr>
              <w:jc w:val="center"/>
              <w:rPr>
                <w:sz w:val="28"/>
              </w:rPr>
            </w:pPr>
            <w:r w:rsidRPr="003F06F9">
              <w:rPr>
                <w:sz w:val="28"/>
              </w:rPr>
              <w:t>148</w:t>
            </w:r>
          </w:p>
        </w:tc>
      </w:tr>
      <w:tr w:rsidR="003F06F9" w:rsidRPr="003F06F9" w14:paraId="59C308CB" w14:textId="77777777" w:rsidTr="0029115E">
        <w:trPr>
          <w:jc w:val="center"/>
        </w:trPr>
        <w:tc>
          <w:tcPr>
            <w:tcW w:w="4815" w:type="dxa"/>
            <w:shd w:val="clear" w:color="auto" w:fill="auto"/>
          </w:tcPr>
          <w:p w14:paraId="2FD10194" w14:textId="77777777" w:rsidR="003F06F9" w:rsidRPr="003F06F9" w:rsidRDefault="003F06F9" w:rsidP="0029115E">
            <w:pPr>
              <w:snapToGrid w:val="0"/>
              <w:contextualSpacing/>
              <w:rPr>
                <w:rFonts w:eastAsia="SimSun"/>
                <w:b/>
                <w:i/>
                <w:sz w:val="28"/>
                <w:szCs w:val="28"/>
                <w:lang w:eastAsia="ar-SA"/>
              </w:rPr>
            </w:pPr>
            <w:r w:rsidRPr="003F06F9">
              <w:rPr>
                <w:rFonts w:eastAsia="SimSun"/>
                <w:sz w:val="28"/>
                <w:szCs w:val="28"/>
                <w:lang w:eastAsia="ar-SA"/>
              </w:rPr>
              <w:t>Вид текущего контроля</w:t>
            </w:r>
          </w:p>
        </w:tc>
        <w:tc>
          <w:tcPr>
            <w:tcW w:w="2268" w:type="dxa"/>
            <w:shd w:val="clear" w:color="auto" w:fill="auto"/>
          </w:tcPr>
          <w:p w14:paraId="0036485C" w14:textId="77777777" w:rsidR="003F06F9" w:rsidRPr="003F06F9" w:rsidRDefault="003F06F9" w:rsidP="0029115E">
            <w:pPr>
              <w:jc w:val="center"/>
              <w:rPr>
                <w:sz w:val="28"/>
              </w:rPr>
            </w:pPr>
            <w:r w:rsidRPr="003F06F9">
              <w:rPr>
                <w:sz w:val="28"/>
              </w:rPr>
              <w:t>Контрольная работа</w:t>
            </w:r>
          </w:p>
        </w:tc>
        <w:tc>
          <w:tcPr>
            <w:tcW w:w="2262" w:type="dxa"/>
            <w:shd w:val="clear" w:color="auto" w:fill="auto"/>
          </w:tcPr>
          <w:p w14:paraId="3D82B0BD" w14:textId="77777777" w:rsidR="003F06F9" w:rsidRPr="003F06F9" w:rsidRDefault="003F06F9" w:rsidP="0029115E">
            <w:pPr>
              <w:jc w:val="center"/>
              <w:rPr>
                <w:sz w:val="28"/>
              </w:rPr>
            </w:pPr>
            <w:r w:rsidRPr="003F06F9">
              <w:rPr>
                <w:sz w:val="28"/>
              </w:rPr>
              <w:t>Контрольная работа</w:t>
            </w:r>
          </w:p>
        </w:tc>
      </w:tr>
      <w:tr w:rsidR="003F06F9" w:rsidRPr="003F06F9" w14:paraId="6314F815" w14:textId="77777777" w:rsidTr="0029115E">
        <w:trPr>
          <w:jc w:val="center"/>
        </w:trPr>
        <w:tc>
          <w:tcPr>
            <w:tcW w:w="4815" w:type="dxa"/>
            <w:shd w:val="clear" w:color="auto" w:fill="auto"/>
          </w:tcPr>
          <w:p w14:paraId="2A353C93" w14:textId="77777777" w:rsidR="003F06F9" w:rsidRPr="003F06F9" w:rsidRDefault="003F06F9" w:rsidP="0029115E">
            <w:pPr>
              <w:snapToGrid w:val="0"/>
              <w:contextualSpacing/>
              <w:rPr>
                <w:rFonts w:eastAsia="SimSun"/>
                <w:sz w:val="28"/>
                <w:szCs w:val="28"/>
                <w:lang w:eastAsia="ar-SA"/>
              </w:rPr>
            </w:pPr>
            <w:r w:rsidRPr="003F06F9">
              <w:rPr>
                <w:rFonts w:eastAsia="SimSun"/>
                <w:sz w:val="28"/>
                <w:szCs w:val="28"/>
                <w:lang w:eastAsia="ar-SA"/>
              </w:rPr>
              <w:t>Вид промежуточной аттестации</w:t>
            </w:r>
          </w:p>
        </w:tc>
        <w:tc>
          <w:tcPr>
            <w:tcW w:w="2268" w:type="dxa"/>
            <w:shd w:val="clear" w:color="auto" w:fill="auto"/>
          </w:tcPr>
          <w:p w14:paraId="57618B4C" w14:textId="77777777" w:rsidR="003F06F9" w:rsidRPr="003F06F9" w:rsidRDefault="003F06F9" w:rsidP="0029115E">
            <w:pPr>
              <w:jc w:val="center"/>
              <w:rPr>
                <w:sz w:val="28"/>
              </w:rPr>
            </w:pPr>
            <w:r w:rsidRPr="003F06F9">
              <w:rPr>
                <w:sz w:val="28"/>
              </w:rPr>
              <w:t>Экзамен</w:t>
            </w:r>
          </w:p>
        </w:tc>
        <w:tc>
          <w:tcPr>
            <w:tcW w:w="2262" w:type="dxa"/>
            <w:shd w:val="clear" w:color="auto" w:fill="auto"/>
          </w:tcPr>
          <w:p w14:paraId="5429CFC7" w14:textId="77777777" w:rsidR="003F06F9" w:rsidRPr="003F06F9" w:rsidRDefault="003F06F9" w:rsidP="0029115E">
            <w:pPr>
              <w:jc w:val="center"/>
              <w:rPr>
                <w:sz w:val="28"/>
              </w:rPr>
            </w:pPr>
            <w:r w:rsidRPr="003F06F9">
              <w:rPr>
                <w:sz w:val="28"/>
              </w:rPr>
              <w:t>Экзамен</w:t>
            </w:r>
          </w:p>
        </w:tc>
      </w:tr>
    </w:tbl>
    <w:p w14:paraId="367E21F5" w14:textId="77777777" w:rsidR="003F06F9" w:rsidRPr="003F06F9" w:rsidRDefault="003F06F9" w:rsidP="003F06F9">
      <w:pPr>
        <w:jc w:val="both"/>
        <w:rPr>
          <w:sz w:val="28"/>
        </w:rPr>
      </w:pPr>
    </w:p>
    <w:p w14:paraId="03372E10" w14:textId="77777777" w:rsidR="004435A1" w:rsidRPr="004F1B18" w:rsidRDefault="00B25C79" w:rsidP="009443C7">
      <w:pPr>
        <w:widowControl w:val="0"/>
        <w:autoSpaceDE w:val="0"/>
        <w:autoSpaceDN w:val="0"/>
        <w:adjustRightInd w:val="0"/>
        <w:jc w:val="both"/>
        <w:rPr>
          <w:b/>
          <w:bCs/>
          <w:sz w:val="28"/>
          <w:szCs w:val="28"/>
        </w:rPr>
      </w:pPr>
      <w:bookmarkStart w:id="7" w:name="_Toc418764144"/>
      <w:bookmarkEnd w:id="6"/>
      <w:r w:rsidRPr="004F1B18">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76EEC997" w14:textId="77777777" w:rsidR="004F1B18" w:rsidRPr="00053BB4" w:rsidRDefault="004F1B18" w:rsidP="004F1B18">
      <w:pPr>
        <w:widowControl w:val="0"/>
        <w:autoSpaceDE w:val="0"/>
        <w:autoSpaceDN w:val="0"/>
        <w:adjustRightInd w:val="0"/>
        <w:spacing w:line="360" w:lineRule="auto"/>
        <w:jc w:val="both"/>
        <w:rPr>
          <w:b/>
          <w:bCs/>
          <w:sz w:val="28"/>
          <w:szCs w:val="28"/>
        </w:rPr>
      </w:pPr>
    </w:p>
    <w:p w14:paraId="41B8A563" w14:textId="77777777" w:rsidR="00B25C79" w:rsidRPr="003C4FA1" w:rsidRDefault="004435A1" w:rsidP="004F1B18">
      <w:pPr>
        <w:widowControl w:val="0"/>
        <w:autoSpaceDE w:val="0"/>
        <w:autoSpaceDN w:val="0"/>
        <w:adjustRightInd w:val="0"/>
        <w:spacing w:line="360" w:lineRule="auto"/>
        <w:jc w:val="both"/>
        <w:rPr>
          <w:b/>
          <w:bCs/>
          <w:sz w:val="28"/>
          <w:szCs w:val="28"/>
        </w:rPr>
      </w:pPr>
      <w:r w:rsidRPr="003C4FA1">
        <w:rPr>
          <w:b/>
          <w:bCs/>
          <w:sz w:val="28"/>
          <w:szCs w:val="28"/>
        </w:rPr>
        <w:t xml:space="preserve">5.1. </w:t>
      </w:r>
      <w:r w:rsidRPr="00780D66">
        <w:rPr>
          <w:b/>
          <w:bCs/>
          <w:sz w:val="28"/>
          <w:szCs w:val="28"/>
        </w:rPr>
        <w:t>Содержание</w:t>
      </w:r>
      <w:r w:rsidRPr="003C4FA1">
        <w:rPr>
          <w:b/>
          <w:bCs/>
          <w:sz w:val="28"/>
          <w:szCs w:val="28"/>
        </w:rPr>
        <w:t xml:space="preserve"> </w:t>
      </w:r>
      <w:r w:rsidRPr="00780D66">
        <w:rPr>
          <w:b/>
          <w:bCs/>
          <w:sz w:val="28"/>
          <w:szCs w:val="28"/>
        </w:rPr>
        <w:t>дисциплины</w:t>
      </w:r>
    </w:p>
    <w:p w14:paraId="08FE80DB" w14:textId="77777777" w:rsidR="00AE1C6D" w:rsidRDefault="00AE1C6D" w:rsidP="004F1B18">
      <w:pPr>
        <w:widowControl w:val="0"/>
        <w:autoSpaceDE w:val="0"/>
        <w:autoSpaceDN w:val="0"/>
        <w:adjustRightInd w:val="0"/>
        <w:spacing w:line="360" w:lineRule="auto"/>
        <w:ind w:firstLine="709"/>
        <w:jc w:val="both"/>
        <w:rPr>
          <w:bCs/>
          <w:iCs/>
          <w:sz w:val="28"/>
          <w:szCs w:val="28"/>
        </w:rPr>
      </w:pPr>
    </w:p>
    <w:p w14:paraId="1594A0CE" w14:textId="28CE2F6F" w:rsidR="00D9276B" w:rsidRPr="003F06F9" w:rsidRDefault="003C4FA1" w:rsidP="004F1B18">
      <w:pPr>
        <w:widowControl w:val="0"/>
        <w:autoSpaceDE w:val="0"/>
        <w:autoSpaceDN w:val="0"/>
        <w:adjustRightInd w:val="0"/>
        <w:spacing w:line="360" w:lineRule="auto"/>
        <w:ind w:firstLine="709"/>
        <w:jc w:val="both"/>
        <w:rPr>
          <w:bCs/>
          <w:sz w:val="28"/>
          <w:szCs w:val="28"/>
        </w:rPr>
      </w:pPr>
      <w:r w:rsidRPr="003F06F9">
        <w:rPr>
          <w:bCs/>
          <w:iCs/>
          <w:sz w:val="28"/>
          <w:szCs w:val="28"/>
        </w:rPr>
        <w:t xml:space="preserve">Тема 1. </w:t>
      </w:r>
      <w:r w:rsidR="004B49D5" w:rsidRPr="003F06F9">
        <w:rPr>
          <w:bCs/>
          <w:iCs/>
          <w:sz w:val="28"/>
          <w:szCs w:val="28"/>
        </w:rPr>
        <w:t>Основы т</w:t>
      </w:r>
      <w:r w:rsidRPr="003F06F9">
        <w:rPr>
          <w:bCs/>
          <w:iCs/>
          <w:sz w:val="28"/>
          <w:szCs w:val="28"/>
        </w:rPr>
        <w:t>еори</w:t>
      </w:r>
      <w:r w:rsidR="004B49D5" w:rsidRPr="003F06F9">
        <w:rPr>
          <w:bCs/>
          <w:iCs/>
          <w:sz w:val="28"/>
          <w:szCs w:val="28"/>
        </w:rPr>
        <w:t>и</w:t>
      </w:r>
      <w:r w:rsidRPr="003F06F9">
        <w:rPr>
          <w:bCs/>
          <w:iCs/>
          <w:sz w:val="28"/>
          <w:szCs w:val="28"/>
        </w:rPr>
        <w:t xml:space="preserve"> и методологи</w:t>
      </w:r>
      <w:r w:rsidR="004B49D5" w:rsidRPr="003F06F9">
        <w:rPr>
          <w:bCs/>
          <w:iCs/>
          <w:sz w:val="28"/>
          <w:szCs w:val="28"/>
        </w:rPr>
        <w:t>и</w:t>
      </w:r>
      <w:r w:rsidRPr="003F06F9">
        <w:rPr>
          <w:bCs/>
          <w:iCs/>
          <w:sz w:val="28"/>
          <w:szCs w:val="28"/>
        </w:rPr>
        <w:t xml:space="preserve"> экономического анализа</w:t>
      </w:r>
    </w:p>
    <w:p w14:paraId="01E9C666" w14:textId="53D8B32B" w:rsidR="00EC027A" w:rsidRPr="003F06F9" w:rsidRDefault="003C4FA1" w:rsidP="003C4FA1">
      <w:pPr>
        <w:widowControl w:val="0"/>
        <w:autoSpaceDE w:val="0"/>
        <w:autoSpaceDN w:val="0"/>
        <w:adjustRightInd w:val="0"/>
        <w:spacing w:line="360" w:lineRule="auto"/>
        <w:ind w:firstLine="709"/>
        <w:jc w:val="both"/>
        <w:rPr>
          <w:bCs/>
          <w:iCs/>
          <w:sz w:val="28"/>
          <w:szCs w:val="28"/>
        </w:rPr>
      </w:pPr>
      <w:r w:rsidRPr="003F06F9">
        <w:rPr>
          <w:bCs/>
          <w:iCs/>
          <w:sz w:val="28"/>
          <w:szCs w:val="28"/>
        </w:rPr>
        <w:t xml:space="preserve">Экономический анализ как система специальных знаний по изучению </w:t>
      </w:r>
      <w:r w:rsidR="002A7A87" w:rsidRPr="003F06F9">
        <w:rPr>
          <w:bCs/>
          <w:iCs/>
          <w:sz w:val="28"/>
          <w:szCs w:val="28"/>
        </w:rPr>
        <w:t>финансово-</w:t>
      </w:r>
      <w:r w:rsidRPr="003F06F9">
        <w:rPr>
          <w:bCs/>
          <w:iCs/>
          <w:sz w:val="28"/>
          <w:szCs w:val="28"/>
        </w:rPr>
        <w:t xml:space="preserve">хозяйственных процессов и явлений в их взаимосвязи и взаимообусловленности. Объекты и субъекты, предмет и метод экономического анализа. </w:t>
      </w:r>
      <w:r w:rsidR="00D073AF" w:rsidRPr="003F06F9">
        <w:rPr>
          <w:bCs/>
          <w:iCs/>
          <w:sz w:val="28"/>
          <w:szCs w:val="28"/>
        </w:rPr>
        <w:t>Системность и комплексность метода экономического анализа. Система принципов экономического анализа.</w:t>
      </w:r>
    </w:p>
    <w:p w14:paraId="006CD614" w14:textId="6856F8E6" w:rsidR="003C4FA1" w:rsidRPr="003F06F9" w:rsidRDefault="003C4FA1" w:rsidP="003C4FA1">
      <w:pPr>
        <w:widowControl w:val="0"/>
        <w:autoSpaceDE w:val="0"/>
        <w:autoSpaceDN w:val="0"/>
        <w:adjustRightInd w:val="0"/>
        <w:spacing w:line="360" w:lineRule="auto"/>
        <w:ind w:firstLine="709"/>
        <w:jc w:val="both"/>
        <w:rPr>
          <w:bCs/>
          <w:iCs/>
          <w:sz w:val="28"/>
          <w:szCs w:val="28"/>
        </w:rPr>
      </w:pPr>
      <w:r w:rsidRPr="003F06F9">
        <w:rPr>
          <w:bCs/>
          <w:iCs/>
          <w:sz w:val="28"/>
          <w:szCs w:val="28"/>
        </w:rPr>
        <w:t xml:space="preserve">Экономический анализ как функция управления. </w:t>
      </w:r>
      <w:r w:rsidR="002A7A87" w:rsidRPr="003F06F9">
        <w:rPr>
          <w:bCs/>
          <w:iCs/>
          <w:sz w:val="28"/>
          <w:szCs w:val="28"/>
        </w:rPr>
        <w:t>Анализ и о</w:t>
      </w:r>
      <w:r w:rsidRPr="003F06F9">
        <w:rPr>
          <w:bCs/>
          <w:iCs/>
          <w:sz w:val="28"/>
          <w:szCs w:val="28"/>
        </w:rPr>
        <w:t>ценка факторов влияния на управляемый объект. Влияние отраслевых особенностей на методологию экономического анализа.</w:t>
      </w:r>
      <w:bookmarkStart w:id="8" w:name="_Toc348431229"/>
      <w:bookmarkStart w:id="9" w:name="_Toc348431808"/>
      <w:bookmarkStart w:id="10" w:name="_Toc348432128"/>
      <w:r w:rsidRPr="003F06F9">
        <w:rPr>
          <w:bCs/>
          <w:iCs/>
          <w:sz w:val="28"/>
          <w:szCs w:val="28"/>
        </w:rPr>
        <w:t xml:space="preserve"> </w:t>
      </w:r>
      <w:bookmarkEnd w:id="8"/>
      <w:bookmarkEnd w:id="9"/>
      <w:bookmarkEnd w:id="10"/>
      <w:r w:rsidRPr="003F06F9">
        <w:rPr>
          <w:bCs/>
          <w:iCs/>
          <w:sz w:val="28"/>
          <w:szCs w:val="28"/>
        </w:rPr>
        <w:t>Причинно-следственные взаимосвязи и взаимодействия</w:t>
      </w:r>
      <w:r w:rsidR="00D073AF" w:rsidRPr="003F06F9">
        <w:rPr>
          <w:bCs/>
          <w:iCs/>
          <w:sz w:val="28"/>
          <w:szCs w:val="28"/>
        </w:rPr>
        <w:t xml:space="preserve"> и их анализ</w:t>
      </w:r>
      <w:r w:rsidRPr="003F06F9">
        <w:rPr>
          <w:bCs/>
          <w:iCs/>
          <w:sz w:val="28"/>
          <w:szCs w:val="28"/>
        </w:rPr>
        <w:t xml:space="preserve">. </w:t>
      </w:r>
    </w:p>
    <w:p w14:paraId="6A5D7862" w14:textId="6B64576B" w:rsidR="00741ED3" w:rsidRPr="003F06F9" w:rsidRDefault="00741ED3" w:rsidP="00741ED3">
      <w:pPr>
        <w:widowControl w:val="0"/>
        <w:autoSpaceDE w:val="0"/>
        <w:autoSpaceDN w:val="0"/>
        <w:adjustRightInd w:val="0"/>
        <w:spacing w:line="360" w:lineRule="auto"/>
        <w:ind w:firstLine="709"/>
        <w:jc w:val="both"/>
        <w:rPr>
          <w:bCs/>
          <w:iCs/>
          <w:sz w:val="28"/>
          <w:szCs w:val="28"/>
        </w:rPr>
      </w:pPr>
      <w:r w:rsidRPr="003F06F9">
        <w:rPr>
          <w:bCs/>
          <w:iCs/>
          <w:sz w:val="28"/>
          <w:szCs w:val="28"/>
        </w:rPr>
        <w:t xml:space="preserve">Классификация видов экономического анализа. Оперативный анализ как инструмент управления производственно-хозяйственной и финансовой деятельностью организации. Значение текущего анализа в планировании деятельности предприятия с ориентацией на перспективу. Основные тенденции перспективного анализа и действующие факторы развития предприятия. Содержание и цели комплексного и тематического анализа. </w:t>
      </w:r>
      <w:r w:rsidR="002A7A87" w:rsidRPr="003F06F9">
        <w:rPr>
          <w:bCs/>
          <w:iCs/>
          <w:sz w:val="28"/>
          <w:szCs w:val="28"/>
        </w:rPr>
        <w:t xml:space="preserve">Содержание и цели стратегического анализа. </w:t>
      </w:r>
      <w:r w:rsidRPr="003F06F9">
        <w:rPr>
          <w:bCs/>
          <w:iCs/>
          <w:sz w:val="28"/>
          <w:szCs w:val="28"/>
        </w:rPr>
        <w:t>Последовательность проведения экономического анализа.</w:t>
      </w:r>
    </w:p>
    <w:p w14:paraId="1EE04481" w14:textId="77777777" w:rsidR="004F1B18" w:rsidRPr="003F06F9" w:rsidRDefault="004F1B18" w:rsidP="004F1B18">
      <w:pPr>
        <w:widowControl w:val="0"/>
        <w:autoSpaceDE w:val="0"/>
        <w:autoSpaceDN w:val="0"/>
        <w:adjustRightInd w:val="0"/>
        <w:spacing w:line="360" w:lineRule="auto"/>
        <w:ind w:firstLine="709"/>
        <w:jc w:val="both"/>
        <w:rPr>
          <w:bCs/>
          <w:iCs/>
          <w:sz w:val="28"/>
          <w:szCs w:val="28"/>
        </w:rPr>
      </w:pPr>
    </w:p>
    <w:p w14:paraId="1CB0C7BB" w14:textId="77777777" w:rsidR="003C4FA1" w:rsidRPr="003F06F9" w:rsidRDefault="006D6C97" w:rsidP="004F1B18">
      <w:pPr>
        <w:widowControl w:val="0"/>
        <w:autoSpaceDE w:val="0"/>
        <w:autoSpaceDN w:val="0"/>
        <w:adjustRightInd w:val="0"/>
        <w:spacing w:line="360" w:lineRule="auto"/>
        <w:ind w:firstLine="709"/>
        <w:jc w:val="both"/>
        <w:rPr>
          <w:bCs/>
          <w:iCs/>
          <w:sz w:val="28"/>
          <w:szCs w:val="28"/>
        </w:rPr>
      </w:pPr>
      <w:r w:rsidRPr="003F06F9">
        <w:rPr>
          <w:sz w:val="28"/>
          <w:szCs w:val="28"/>
        </w:rPr>
        <w:t>Тема 2. Система приемов и методов экономического анализа</w:t>
      </w:r>
    </w:p>
    <w:p w14:paraId="44EB139F" w14:textId="77777777" w:rsidR="003C4FA1" w:rsidRPr="003F06F9" w:rsidRDefault="003C4FA1" w:rsidP="004F1B18">
      <w:pPr>
        <w:widowControl w:val="0"/>
        <w:autoSpaceDE w:val="0"/>
        <w:autoSpaceDN w:val="0"/>
        <w:adjustRightInd w:val="0"/>
        <w:spacing w:line="360" w:lineRule="auto"/>
        <w:ind w:firstLine="709"/>
        <w:jc w:val="both"/>
        <w:rPr>
          <w:bCs/>
          <w:iCs/>
          <w:sz w:val="28"/>
          <w:szCs w:val="28"/>
        </w:rPr>
      </w:pPr>
    </w:p>
    <w:p w14:paraId="095C8791" w14:textId="77777777" w:rsidR="00761D61" w:rsidRPr="003F06F9" w:rsidRDefault="00761D61" w:rsidP="00761D61">
      <w:pPr>
        <w:widowControl w:val="0"/>
        <w:autoSpaceDE w:val="0"/>
        <w:autoSpaceDN w:val="0"/>
        <w:adjustRightInd w:val="0"/>
        <w:spacing w:line="360" w:lineRule="auto"/>
        <w:ind w:firstLine="709"/>
        <w:jc w:val="both"/>
        <w:rPr>
          <w:bCs/>
          <w:iCs/>
          <w:sz w:val="28"/>
          <w:szCs w:val="28"/>
        </w:rPr>
      </w:pPr>
      <w:r w:rsidRPr="003F06F9">
        <w:rPr>
          <w:bCs/>
          <w:iCs/>
          <w:sz w:val="28"/>
          <w:szCs w:val="28"/>
        </w:rPr>
        <w:t xml:space="preserve">Способы обработки и подготовки аналитической информации. Традиционные методы экономического анализа. Цели проведения сравнительного анализа. Сопоставимость показателей по составу, оценке, условиям и методу расчета. Индексы как разновидность относительных </w:t>
      </w:r>
      <w:r w:rsidRPr="003F06F9">
        <w:rPr>
          <w:bCs/>
          <w:iCs/>
          <w:sz w:val="28"/>
          <w:szCs w:val="28"/>
        </w:rPr>
        <w:lastRenderedPageBreak/>
        <w:t>величин. Роль балансового приема и необходимость применения корректировки показателей. Группировка и расчленение аналитических показателей. Способ измерения причинных связей как прием анализа и определения влияния факторов. Эвристические методы в решении аналитических задач. Методы балльной и экспертной оценок.</w:t>
      </w:r>
    </w:p>
    <w:p w14:paraId="3DC9801F" w14:textId="77777777" w:rsidR="002D4B06" w:rsidRPr="00C54C03" w:rsidRDefault="00761D61" w:rsidP="002D4B06">
      <w:pPr>
        <w:widowControl w:val="0"/>
        <w:autoSpaceDE w:val="0"/>
        <w:autoSpaceDN w:val="0"/>
        <w:adjustRightInd w:val="0"/>
        <w:spacing w:line="360" w:lineRule="auto"/>
        <w:ind w:firstLine="709"/>
        <w:jc w:val="both"/>
        <w:rPr>
          <w:bCs/>
          <w:iCs/>
          <w:sz w:val="28"/>
          <w:szCs w:val="28"/>
        </w:rPr>
      </w:pPr>
      <w:r w:rsidRPr="003F06F9">
        <w:rPr>
          <w:bCs/>
          <w:iCs/>
          <w:sz w:val="28"/>
          <w:szCs w:val="28"/>
        </w:rPr>
        <w:t>Математические методы в анализе и их характеристика. Задачи и сущность моделирования взаимосвязей между результативными показателями и факторами. Детерминированные (функциональные) и стохастические (корреляционные) модели.</w:t>
      </w:r>
      <w:r w:rsidR="002D4B06" w:rsidRPr="003F06F9">
        <w:rPr>
          <w:bCs/>
          <w:iCs/>
          <w:sz w:val="28"/>
          <w:szCs w:val="28"/>
        </w:rPr>
        <w:t xml:space="preserve"> Сущность оценки влияния факторов на результативный показатель. Выбор метода анализа и получение объективной оценки деятельности организации. Элиминирование влияния отдельных факторов. Научная и практическая значимость многофакторного корреляционного анализа</w:t>
      </w:r>
      <w:r w:rsidR="00307E74" w:rsidRPr="003F06F9">
        <w:rPr>
          <w:bCs/>
          <w:iCs/>
          <w:sz w:val="28"/>
          <w:szCs w:val="28"/>
        </w:rPr>
        <w:t>.</w:t>
      </w:r>
    </w:p>
    <w:p w14:paraId="53A1345E" w14:textId="77777777" w:rsidR="002E3DB6" w:rsidRDefault="002E3DB6" w:rsidP="0075626E">
      <w:pPr>
        <w:spacing w:after="60"/>
        <w:ind w:firstLine="709"/>
        <w:jc w:val="both"/>
        <w:rPr>
          <w:sz w:val="28"/>
          <w:szCs w:val="28"/>
        </w:rPr>
      </w:pPr>
    </w:p>
    <w:p w14:paraId="6A62E598" w14:textId="77777777" w:rsidR="0075626E" w:rsidRDefault="0075626E" w:rsidP="0075626E">
      <w:pPr>
        <w:spacing w:after="60"/>
        <w:ind w:firstLine="709"/>
        <w:jc w:val="both"/>
        <w:rPr>
          <w:sz w:val="28"/>
          <w:szCs w:val="28"/>
        </w:rPr>
      </w:pPr>
      <w:r>
        <w:rPr>
          <w:sz w:val="28"/>
          <w:szCs w:val="28"/>
        </w:rPr>
        <w:t xml:space="preserve">Тема </w:t>
      </w:r>
      <w:r w:rsidRPr="005D6032">
        <w:rPr>
          <w:sz w:val="28"/>
          <w:szCs w:val="28"/>
        </w:rPr>
        <w:t>3. Информационн</w:t>
      </w:r>
      <w:r w:rsidR="00307E74">
        <w:rPr>
          <w:sz w:val="28"/>
          <w:szCs w:val="28"/>
        </w:rPr>
        <w:t xml:space="preserve">ая база </w:t>
      </w:r>
      <w:r w:rsidRPr="005D6032">
        <w:rPr>
          <w:sz w:val="28"/>
          <w:szCs w:val="28"/>
        </w:rPr>
        <w:t>экономического анализа</w:t>
      </w:r>
    </w:p>
    <w:p w14:paraId="6F0EE430" w14:textId="77777777" w:rsidR="006D6C97" w:rsidRDefault="006D6C97" w:rsidP="00E91854">
      <w:pPr>
        <w:widowControl w:val="0"/>
        <w:autoSpaceDE w:val="0"/>
        <w:autoSpaceDN w:val="0"/>
        <w:adjustRightInd w:val="0"/>
        <w:spacing w:line="360" w:lineRule="auto"/>
        <w:ind w:firstLine="709"/>
        <w:jc w:val="both"/>
        <w:rPr>
          <w:bCs/>
          <w:iCs/>
          <w:sz w:val="28"/>
          <w:szCs w:val="28"/>
        </w:rPr>
      </w:pPr>
    </w:p>
    <w:p w14:paraId="2954FBD3" w14:textId="77777777" w:rsidR="00E91854" w:rsidRPr="00E91854" w:rsidRDefault="00491E88" w:rsidP="00E91854">
      <w:pPr>
        <w:widowControl w:val="0"/>
        <w:autoSpaceDE w:val="0"/>
        <w:autoSpaceDN w:val="0"/>
        <w:adjustRightInd w:val="0"/>
        <w:spacing w:line="360" w:lineRule="auto"/>
        <w:ind w:firstLine="709"/>
        <w:jc w:val="both"/>
        <w:rPr>
          <w:bCs/>
          <w:iCs/>
          <w:sz w:val="28"/>
          <w:szCs w:val="28"/>
        </w:rPr>
      </w:pPr>
      <w:r w:rsidRPr="00E91854">
        <w:rPr>
          <w:bCs/>
          <w:iCs/>
          <w:sz w:val="28"/>
          <w:szCs w:val="28"/>
        </w:rPr>
        <w:t>Система экономической информации.</w:t>
      </w:r>
      <w:r>
        <w:rPr>
          <w:bCs/>
          <w:iCs/>
          <w:sz w:val="28"/>
          <w:szCs w:val="28"/>
        </w:rPr>
        <w:t xml:space="preserve"> Требования к </w:t>
      </w:r>
      <w:r w:rsidR="00E91854">
        <w:rPr>
          <w:bCs/>
          <w:iCs/>
          <w:sz w:val="28"/>
          <w:szCs w:val="28"/>
        </w:rPr>
        <w:t xml:space="preserve">аналитической информации: достоверность, своевременность, защищенность, адекватность. </w:t>
      </w:r>
      <w:r w:rsidR="00E91854" w:rsidRPr="00E91854">
        <w:rPr>
          <w:bCs/>
          <w:iCs/>
          <w:sz w:val="28"/>
          <w:szCs w:val="28"/>
        </w:rPr>
        <w:t>Состав плановой информации. Учетные источники информации (данные бухгалтерского учета и отчетности, выборочные учетные данные). Деление учетной информации в зависимости от ее назначения, целей анализа и особенностей анализируемого объекта. Аналитические возможности информации статистического учета. Показатели оперативного учета и отчетности и их аналитические возможности. Управленческий учет как база экономического анализа. Проблемы оценки достоверности информации управленческого учета. Аналитический отчет, его содержание и практическое значение.</w:t>
      </w:r>
    </w:p>
    <w:p w14:paraId="3C4DA731" w14:textId="21DCA237" w:rsidR="00EA1D75" w:rsidRDefault="00EA1D75">
      <w:pPr>
        <w:rPr>
          <w:bCs/>
          <w:iCs/>
          <w:sz w:val="28"/>
          <w:szCs w:val="28"/>
        </w:rPr>
      </w:pPr>
      <w:r>
        <w:rPr>
          <w:bCs/>
          <w:iCs/>
          <w:sz w:val="28"/>
          <w:szCs w:val="28"/>
        </w:rPr>
        <w:br w:type="page"/>
      </w:r>
    </w:p>
    <w:p w14:paraId="2847E96E" w14:textId="77777777" w:rsidR="006D6C97" w:rsidRDefault="006D6C97" w:rsidP="00E91854">
      <w:pPr>
        <w:widowControl w:val="0"/>
        <w:autoSpaceDE w:val="0"/>
        <w:autoSpaceDN w:val="0"/>
        <w:adjustRightInd w:val="0"/>
        <w:spacing w:line="360" w:lineRule="auto"/>
        <w:ind w:firstLine="709"/>
        <w:jc w:val="both"/>
        <w:rPr>
          <w:bCs/>
          <w:iCs/>
          <w:sz w:val="28"/>
          <w:szCs w:val="28"/>
        </w:rPr>
      </w:pPr>
    </w:p>
    <w:p w14:paraId="0A13DEF7" w14:textId="77777777" w:rsidR="006D6C97" w:rsidRDefault="00C17D61" w:rsidP="004F1B18">
      <w:pPr>
        <w:widowControl w:val="0"/>
        <w:autoSpaceDE w:val="0"/>
        <w:autoSpaceDN w:val="0"/>
        <w:adjustRightInd w:val="0"/>
        <w:spacing w:line="360" w:lineRule="auto"/>
        <w:ind w:firstLine="709"/>
        <w:jc w:val="both"/>
        <w:rPr>
          <w:bCs/>
          <w:iCs/>
          <w:sz w:val="28"/>
          <w:szCs w:val="28"/>
        </w:rPr>
      </w:pPr>
      <w:r>
        <w:rPr>
          <w:sz w:val="28"/>
          <w:szCs w:val="28"/>
        </w:rPr>
        <w:t xml:space="preserve">Тема 4. </w:t>
      </w:r>
      <w:r w:rsidR="001D261C">
        <w:rPr>
          <w:sz w:val="28"/>
          <w:szCs w:val="28"/>
        </w:rPr>
        <w:t xml:space="preserve">Комплексные </w:t>
      </w:r>
      <w:r>
        <w:rPr>
          <w:sz w:val="28"/>
          <w:szCs w:val="28"/>
        </w:rPr>
        <w:t>систем</w:t>
      </w:r>
      <w:r w:rsidR="001D261C">
        <w:rPr>
          <w:sz w:val="28"/>
          <w:szCs w:val="28"/>
        </w:rPr>
        <w:t xml:space="preserve">ы </w:t>
      </w:r>
      <w:r>
        <w:rPr>
          <w:sz w:val="28"/>
          <w:szCs w:val="28"/>
        </w:rPr>
        <w:t>оценки деятельности организации</w:t>
      </w:r>
    </w:p>
    <w:p w14:paraId="375D6D3E" w14:textId="77777777" w:rsidR="006D6C97" w:rsidRDefault="006D6C97" w:rsidP="004F1B18">
      <w:pPr>
        <w:widowControl w:val="0"/>
        <w:autoSpaceDE w:val="0"/>
        <w:autoSpaceDN w:val="0"/>
        <w:adjustRightInd w:val="0"/>
        <w:spacing w:line="360" w:lineRule="auto"/>
        <w:ind w:firstLine="709"/>
        <w:jc w:val="both"/>
        <w:rPr>
          <w:bCs/>
          <w:iCs/>
          <w:sz w:val="28"/>
          <w:szCs w:val="28"/>
        </w:rPr>
      </w:pPr>
    </w:p>
    <w:p w14:paraId="1634B041" w14:textId="77777777" w:rsidR="00C17D61" w:rsidRPr="00C17D61" w:rsidRDefault="00C17D61" w:rsidP="00C17D61">
      <w:pPr>
        <w:widowControl w:val="0"/>
        <w:autoSpaceDE w:val="0"/>
        <w:autoSpaceDN w:val="0"/>
        <w:adjustRightInd w:val="0"/>
        <w:spacing w:line="360" w:lineRule="auto"/>
        <w:ind w:firstLine="709"/>
        <w:jc w:val="both"/>
        <w:rPr>
          <w:bCs/>
          <w:iCs/>
          <w:sz w:val="28"/>
          <w:szCs w:val="28"/>
        </w:rPr>
      </w:pPr>
      <w:r w:rsidRPr="00C17D61">
        <w:rPr>
          <w:bCs/>
          <w:iCs/>
          <w:sz w:val="28"/>
          <w:szCs w:val="28"/>
        </w:rPr>
        <w:t>Роль комплексного анализа в управлении. Система формирования экономических показателей как база комплексного анализа. Комплексный экономический анализ как метод оценки эффективности бизнеса. Системный подход к анализу хозяйственной деятельности. Классификация факторов и резервов повышения эффективности хозяйственной деятельности. Этапы проведения комплексного системного экономического анализа. Анализ трех взаимосвязанных элементов хозяйственной деятельности: ресурсов, производственного процесса и готовой продукции. Блок-схема комплексного экономического анализа (компоненты, функции, взаимосвязи). Исследование взаимосвязи и обусловленности показателей и факторов хозяйственной и финансовой деятельности. Комплексна</w:t>
      </w:r>
      <w:r w:rsidR="001D4181">
        <w:rPr>
          <w:bCs/>
          <w:iCs/>
          <w:sz w:val="28"/>
          <w:szCs w:val="28"/>
        </w:rPr>
        <w:t>я оценка резервов производства.</w:t>
      </w:r>
    </w:p>
    <w:p w14:paraId="27A1C316" w14:textId="77777777" w:rsidR="002E3DB6" w:rsidRDefault="002E3DB6" w:rsidP="004F1B18">
      <w:pPr>
        <w:widowControl w:val="0"/>
        <w:autoSpaceDE w:val="0"/>
        <w:autoSpaceDN w:val="0"/>
        <w:adjustRightInd w:val="0"/>
        <w:spacing w:line="360" w:lineRule="auto"/>
        <w:ind w:firstLine="709"/>
        <w:jc w:val="both"/>
        <w:rPr>
          <w:bCs/>
          <w:iCs/>
          <w:sz w:val="28"/>
          <w:szCs w:val="28"/>
        </w:rPr>
      </w:pPr>
    </w:p>
    <w:p w14:paraId="03C5D8DF" w14:textId="77777777" w:rsidR="00C17D61" w:rsidRDefault="00E84791" w:rsidP="004F1B18">
      <w:pPr>
        <w:widowControl w:val="0"/>
        <w:autoSpaceDE w:val="0"/>
        <w:autoSpaceDN w:val="0"/>
        <w:adjustRightInd w:val="0"/>
        <w:spacing w:line="360" w:lineRule="auto"/>
        <w:ind w:firstLine="709"/>
        <w:jc w:val="both"/>
        <w:rPr>
          <w:bCs/>
          <w:iCs/>
          <w:sz w:val="28"/>
          <w:szCs w:val="28"/>
        </w:rPr>
      </w:pPr>
      <w:r>
        <w:rPr>
          <w:bCs/>
          <w:iCs/>
          <w:sz w:val="28"/>
          <w:szCs w:val="28"/>
        </w:rPr>
        <w:t xml:space="preserve">Тема </w:t>
      </w:r>
      <w:r w:rsidR="00C17D61">
        <w:rPr>
          <w:bCs/>
          <w:iCs/>
          <w:sz w:val="28"/>
          <w:szCs w:val="28"/>
        </w:rPr>
        <w:t>5. Комплексный а</w:t>
      </w:r>
      <w:r w:rsidR="00C17D61" w:rsidRPr="00C17D61">
        <w:rPr>
          <w:bCs/>
          <w:iCs/>
          <w:sz w:val="28"/>
          <w:szCs w:val="28"/>
        </w:rPr>
        <w:t xml:space="preserve">нализ эффективности </w:t>
      </w:r>
      <w:r w:rsidR="00731CFC">
        <w:rPr>
          <w:bCs/>
          <w:iCs/>
          <w:sz w:val="28"/>
          <w:szCs w:val="28"/>
        </w:rPr>
        <w:t>использования ресурсов организации</w:t>
      </w:r>
    </w:p>
    <w:p w14:paraId="581D8720" w14:textId="77777777" w:rsidR="006D6C97" w:rsidRDefault="006D6C97" w:rsidP="004F1B18">
      <w:pPr>
        <w:widowControl w:val="0"/>
        <w:autoSpaceDE w:val="0"/>
        <w:autoSpaceDN w:val="0"/>
        <w:adjustRightInd w:val="0"/>
        <w:spacing w:line="360" w:lineRule="auto"/>
        <w:ind w:firstLine="709"/>
        <w:jc w:val="both"/>
        <w:rPr>
          <w:bCs/>
          <w:iCs/>
          <w:sz w:val="28"/>
          <w:szCs w:val="28"/>
        </w:rPr>
      </w:pPr>
    </w:p>
    <w:p w14:paraId="7FD5C597" w14:textId="77777777" w:rsidR="00336DF1" w:rsidRDefault="00336DF1" w:rsidP="00336DF1">
      <w:pPr>
        <w:widowControl w:val="0"/>
        <w:autoSpaceDE w:val="0"/>
        <w:autoSpaceDN w:val="0"/>
        <w:adjustRightInd w:val="0"/>
        <w:spacing w:line="360" w:lineRule="auto"/>
        <w:ind w:firstLine="709"/>
        <w:jc w:val="both"/>
        <w:rPr>
          <w:bCs/>
          <w:iCs/>
          <w:sz w:val="28"/>
          <w:szCs w:val="28"/>
        </w:rPr>
      </w:pPr>
      <w:r w:rsidRPr="00336DF1">
        <w:rPr>
          <w:bCs/>
          <w:iCs/>
          <w:sz w:val="28"/>
          <w:szCs w:val="28"/>
        </w:rPr>
        <w:t xml:space="preserve">Факторы повышения экономической эффективности производства (техническое и организационное развитие, внешнеэкономические, социальные и природные условия хозяйственной деятельности). Анализ и оценка уровня организации производства и управления. Анализ технической оснащенности производства, возрастного состава основных </w:t>
      </w:r>
      <w:r w:rsidR="0090655F" w:rsidRPr="007B03D7">
        <w:rPr>
          <w:bCs/>
          <w:iCs/>
          <w:sz w:val="28"/>
          <w:szCs w:val="28"/>
        </w:rPr>
        <w:t>средств</w:t>
      </w:r>
      <w:r w:rsidRPr="007B03D7">
        <w:rPr>
          <w:bCs/>
          <w:iCs/>
          <w:sz w:val="28"/>
          <w:szCs w:val="28"/>
        </w:rPr>
        <w:t>.</w:t>
      </w:r>
      <w:r w:rsidRPr="00336DF1">
        <w:rPr>
          <w:bCs/>
          <w:iCs/>
          <w:sz w:val="28"/>
          <w:szCs w:val="28"/>
        </w:rPr>
        <w:t xml:space="preserve"> Анализ мероприятий по совершенствованию технологических процессов, оборудования, качества сырья, комплексному использованию отходов производства, а также обязанностей предприятий по охране природных объектов. Анализ внешнеэкономических связей организации. Анализ социальных условий и использования человеческого капитала.</w:t>
      </w:r>
    </w:p>
    <w:p w14:paraId="470A326F" w14:textId="77777777" w:rsidR="00336DF1" w:rsidRPr="00336DF1" w:rsidRDefault="00336DF1" w:rsidP="00336DF1">
      <w:pPr>
        <w:widowControl w:val="0"/>
        <w:autoSpaceDE w:val="0"/>
        <w:autoSpaceDN w:val="0"/>
        <w:adjustRightInd w:val="0"/>
        <w:spacing w:line="360" w:lineRule="auto"/>
        <w:ind w:firstLine="709"/>
        <w:jc w:val="both"/>
        <w:rPr>
          <w:bCs/>
          <w:iCs/>
          <w:sz w:val="28"/>
          <w:szCs w:val="28"/>
        </w:rPr>
      </w:pPr>
      <w:r w:rsidRPr="00336DF1">
        <w:rPr>
          <w:bCs/>
          <w:iCs/>
          <w:sz w:val="28"/>
          <w:szCs w:val="28"/>
        </w:rPr>
        <w:t>Анализ ритмичности основной деятельности. Методы расчета коэффициентов ритмичности производства. Анализ натуральных и условно-</w:t>
      </w:r>
      <w:r w:rsidRPr="00336DF1">
        <w:rPr>
          <w:bCs/>
          <w:iCs/>
          <w:sz w:val="28"/>
          <w:szCs w:val="28"/>
        </w:rPr>
        <w:lastRenderedPageBreak/>
        <w:t>натуральных показателей объемов производства. Цели и задачи анализа ассортимента (номенклатуры) продукции. Обоснование формирования и оценка эффективности ассортиментных программ. Анализ качества продукции: оценка обобщающих, индивидуальных и косвенных показателей качества</w:t>
      </w:r>
      <w:r w:rsidR="004E0AE7">
        <w:rPr>
          <w:bCs/>
          <w:iCs/>
          <w:sz w:val="28"/>
          <w:szCs w:val="28"/>
        </w:rPr>
        <w:t xml:space="preserve">. </w:t>
      </w:r>
      <w:r w:rsidRPr="00336DF1">
        <w:rPr>
          <w:bCs/>
          <w:iCs/>
          <w:sz w:val="28"/>
          <w:szCs w:val="28"/>
        </w:rPr>
        <w:t>Анализ обновления продукции. Анализ резервов роста объемов производства.</w:t>
      </w:r>
    </w:p>
    <w:p w14:paraId="6D3D9A79" w14:textId="01864176" w:rsidR="00E84791" w:rsidRPr="003F06F9" w:rsidRDefault="00E84791" w:rsidP="00E84791">
      <w:pPr>
        <w:widowControl w:val="0"/>
        <w:autoSpaceDE w:val="0"/>
        <w:autoSpaceDN w:val="0"/>
        <w:adjustRightInd w:val="0"/>
        <w:spacing w:line="360" w:lineRule="auto"/>
        <w:ind w:firstLine="709"/>
        <w:jc w:val="both"/>
        <w:rPr>
          <w:bCs/>
          <w:iCs/>
          <w:sz w:val="28"/>
          <w:szCs w:val="28"/>
        </w:rPr>
      </w:pPr>
      <w:r w:rsidRPr="00E84791">
        <w:rPr>
          <w:bCs/>
          <w:iCs/>
          <w:sz w:val="28"/>
          <w:szCs w:val="28"/>
        </w:rPr>
        <w:t xml:space="preserve">Анализ объема и структуры выпуска продукции. Анализ выполнения договорных обязательств и реализации продукции. Анализ выручки </w:t>
      </w:r>
      <w:r w:rsidRPr="003F06F9">
        <w:rPr>
          <w:bCs/>
          <w:iCs/>
          <w:sz w:val="28"/>
          <w:szCs w:val="28"/>
        </w:rPr>
        <w:t>предприятия от</w:t>
      </w:r>
      <w:r w:rsidR="00796298" w:rsidRPr="003F06F9">
        <w:rPr>
          <w:bCs/>
          <w:iCs/>
          <w:sz w:val="28"/>
          <w:szCs w:val="28"/>
        </w:rPr>
        <w:t xml:space="preserve"> продажи</w:t>
      </w:r>
      <w:r w:rsidRPr="003F06F9">
        <w:rPr>
          <w:bCs/>
          <w:iCs/>
          <w:sz w:val="28"/>
          <w:szCs w:val="28"/>
        </w:rPr>
        <w:t xml:space="preserve"> продукции, работ и услуг. Анализ влияния структуры товарной продукции на сумму прибыли.</w:t>
      </w:r>
    </w:p>
    <w:p w14:paraId="6F5BFF1A" w14:textId="7C183F29" w:rsidR="00E84791" w:rsidRPr="00E84791" w:rsidRDefault="00796298" w:rsidP="00E84791">
      <w:pPr>
        <w:widowControl w:val="0"/>
        <w:autoSpaceDE w:val="0"/>
        <w:autoSpaceDN w:val="0"/>
        <w:adjustRightInd w:val="0"/>
        <w:spacing w:line="360" w:lineRule="auto"/>
        <w:ind w:firstLine="709"/>
        <w:jc w:val="both"/>
        <w:rPr>
          <w:bCs/>
          <w:iCs/>
          <w:sz w:val="28"/>
          <w:szCs w:val="28"/>
        </w:rPr>
      </w:pPr>
      <w:r w:rsidRPr="003F06F9">
        <w:rPr>
          <w:bCs/>
          <w:iCs/>
          <w:sz w:val="28"/>
          <w:szCs w:val="28"/>
        </w:rPr>
        <w:t>Анализ и о</w:t>
      </w:r>
      <w:r w:rsidR="00E84791" w:rsidRPr="003F06F9">
        <w:rPr>
          <w:bCs/>
          <w:iCs/>
          <w:sz w:val="28"/>
          <w:szCs w:val="28"/>
        </w:rPr>
        <w:t xml:space="preserve">ценка влияния на объем продукции использования производственных ресурсов. Анализ показателей эффективности использования </w:t>
      </w:r>
      <w:r w:rsidR="00D84F6C" w:rsidRPr="003F06F9">
        <w:rPr>
          <w:bCs/>
          <w:iCs/>
          <w:sz w:val="28"/>
          <w:szCs w:val="28"/>
        </w:rPr>
        <w:t>основных производственных средств</w:t>
      </w:r>
      <w:r w:rsidR="00E84791" w:rsidRPr="003F06F9">
        <w:rPr>
          <w:bCs/>
          <w:iCs/>
          <w:sz w:val="28"/>
          <w:szCs w:val="28"/>
        </w:rPr>
        <w:t>. Анализ трудовых ресурсов и расходов на оплату</w:t>
      </w:r>
      <w:r w:rsidR="00E84791" w:rsidRPr="00E84791">
        <w:rPr>
          <w:bCs/>
          <w:iCs/>
          <w:sz w:val="28"/>
          <w:szCs w:val="28"/>
        </w:rPr>
        <w:t xml:space="preserve"> труда. Эффективность использования рабочего времени. Анализ состояния и использования материальных ресурсов. Анализ показателей </w:t>
      </w:r>
      <w:r w:rsidR="00B535C1">
        <w:rPr>
          <w:bCs/>
          <w:iCs/>
          <w:sz w:val="28"/>
          <w:szCs w:val="28"/>
        </w:rPr>
        <w:t xml:space="preserve">эффективности </w:t>
      </w:r>
      <w:r w:rsidR="00E84791" w:rsidRPr="00E84791">
        <w:rPr>
          <w:bCs/>
          <w:iCs/>
          <w:sz w:val="28"/>
          <w:szCs w:val="28"/>
        </w:rPr>
        <w:t xml:space="preserve">использования производственных ресурсов. Оценка влияния показателей производительности труда, фондоотдачи, материалоемкости и оборачиваемости оборотных средств на выполнение производственной программы и финансовый результат. Выявление резервов роста </w:t>
      </w:r>
      <w:r w:rsidR="00E84791" w:rsidRPr="007B03D7">
        <w:rPr>
          <w:bCs/>
          <w:iCs/>
          <w:sz w:val="28"/>
          <w:szCs w:val="28"/>
        </w:rPr>
        <w:t>выпуска продукции.</w:t>
      </w:r>
    </w:p>
    <w:p w14:paraId="37567F0F" w14:textId="77777777" w:rsidR="00336DF1" w:rsidRDefault="00336DF1" w:rsidP="00336DF1">
      <w:pPr>
        <w:widowControl w:val="0"/>
        <w:autoSpaceDE w:val="0"/>
        <w:autoSpaceDN w:val="0"/>
        <w:adjustRightInd w:val="0"/>
        <w:spacing w:line="360" w:lineRule="auto"/>
        <w:ind w:firstLine="709"/>
        <w:jc w:val="both"/>
        <w:rPr>
          <w:bCs/>
          <w:iCs/>
          <w:sz w:val="28"/>
          <w:szCs w:val="28"/>
        </w:rPr>
      </w:pPr>
    </w:p>
    <w:p w14:paraId="0C552A9C" w14:textId="090C90B2" w:rsidR="00336DF1" w:rsidRDefault="00AE1C6D" w:rsidP="00336DF1">
      <w:pPr>
        <w:widowControl w:val="0"/>
        <w:autoSpaceDE w:val="0"/>
        <w:autoSpaceDN w:val="0"/>
        <w:adjustRightInd w:val="0"/>
        <w:spacing w:line="360" w:lineRule="auto"/>
        <w:ind w:firstLine="709"/>
        <w:jc w:val="both"/>
        <w:rPr>
          <w:bCs/>
          <w:iCs/>
          <w:sz w:val="28"/>
          <w:szCs w:val="28"/>
        </w:rPr>
      </w:pPr>
      <w:r>
        <w:rPr>
          <w:bCs/>
          <w:iCs/>
          <w:sz w:val="28"/>
          <w:szCs w:val="28"/>
        </w:rPr>
        <w:t>Т</w:t>
      </w:r>
      <w:r w:rsidR="00E84791">
        <w:rPr>
          <w:bCs/>
          <w:iCs/>
          <w:sz w:val="28"/>
          <w:szCs w:val="28"/>
        </w:rPr>
        <w:t xml:space="preserve">ема 6. </w:t>
      </w:r>
      <w:r w:rsidR="003B739D" w:rsidRPr="003B739D">
        <w:rPr>
          <w:bCs/>
          <w:iCs/>
          <w:sz w:val="28"/>
          <w:szCs w:val="28"/>
        </w:rPr>
        <w:t xml:space="preserve">Анализ </w:t>
      </w:r>
      <w:r w:rsidR="00807C8A">
        <w:rPr>
          <w:bCs/>
          <w:iCs/>
          <w:sz w:val="28"/>
          <w:szCs w:val="28"/>
        </w:rPr>
        <w:t xml:space="preserve">затрат </w:t>
      </w:r>
      <w:r w:rsidR="003B739D" w:rsidRPr="003B739D">
        <w:rPr>
          <w:bCs/>
          <w:iCs/>
          <w:sz w:val="28"/>
          <w:szCs w:val="28"/>
        </w:rPr>
        <w:t>и себестоимост</w:t>
      </w:r>
      <w:r w:rsidR="00807C8A">
        <w:rPr>
          <w:bCs/>
          <w:iCs/>
          <w:sz w:val="28"/>
          <w:szCs w:val="28"/>
        </w:rPr>
        <w:t>и</w:t>
      </w:r>
      <w:r w:rsidR="003B739D" w:rsidRPr="003B739D">
        <w:rPr>
          <w:bCs/>
          <w:iCs/>
          <w:sz w:val="28"/>
          <w:szCs w:val="28"/>
        </w:rPr>
        <w:t xml:space="preserve"> продукции</w:t>
      </w:r>
    </w:p>
    <w:p w14:paraId="3A505314" w14:textId="77777777" w:rsidR="003B739D" w:rsidRPr="003B739D" w:rsidRDefault="003B739D" w:rsidP="003B739D">
      <w:pPr>
        <w:widowControl w:val="0"/>
        <w:autoSpaceDE w:val="0"/>
        <w:autoSpaceDN w:val="0"/>
        <w:adjustRightInd w:val="0"/>
        <w:spacing w:line="360" w:lineRule="auto"/>
        <w:ind w:firstLine="709"/>
        <w:jc w:val="both"/>
        <w:rPr>
          <w:bCs/>
          <w:iCs/>
          <w:sz w:val="28"/>
          <w:szCs w:val="28"/>
        </w:rPr>
      </w:pPr>
    </w:p>
    <w:p w14:paraId="368FE6C8" w14:textId="77777777" w:rsidR="003B739D" w:rsidRPr="003B739D" w:rsidRDefault="003B739D" w:rsidP="00FB098A">
      <w:pPr>
        <w:widowControl w:val="0"/>
        <w:autoSpaceDE w:val="0"/>
        <w:autoSpaceDN w:val="0"/>
        <w:adjustRightInd w:val="0"/>
        <w:spacing w:line="360" w:lineRule="auto"/>
        <w:ind w:firstLine="709"/>
        <w:jc w:val="both"/>
        <w:rPr>
          <w:bCs/>
          <w:iCs/>
          <w:sz w:val="28"/>
          <w:szCs w:val="28"/>
        </w:rPr>
      </w:pPr>
      <w:r w:rsidRPr="003B739D">
        <w:rPr>
          <w:bCs/>
          <w:iCs/>
          <w:sz w:val="28"/>
          <w:szCs w:val="28"/>
        </w:rPr>
        <w:t xml:space="preserve">Цели и содержание управления себестоимостью. Критерии классификации затрат и их анализ. Показатели затрат и себестоимости продукции, методика их расчета. Ретроспективный, оперативный, предварительный и прогнозный анализ себестоимости. Особенности анализа прямых, постоянных и переменных затрат. Факторный анализ себестоимости продукции. </w:t>
      </w:r>
      <w:r w:rsidR="00FB098A">
        <w:rPr>
          <w:bCs/>
          <w:iCs/>
          <w:sz w:val="28"/>
          <w:szCs w:val="28"/>
        </w:rPr>
        <w:t xml:space="preserve">Анализ влияния использования ресурсов на </w:t>
      </w:r>
      <w:r w:rsidR="00FB098A" w:rsidRPr="003B739D">
        <w:rPr>
          <w:bCs/>
          <w:iCs/>
          <w:sz w:val="28"/>
          <w:szCs w:val="28"/>
        </w:rPr>
        <w:t>себестоимость продукции</w:t>
      </w:r>
      <w:r w:rsidR="00FB098A">
        <w:rPr>
          <w:bCs/>
          <w:iCs/>
          <w:sz w:val="28"/>
          <w:szCs w:val="28"/>
        </w:rPr>
        <w:t>.</w:t>
      </w:r>
      <w:r w:rsidRPr="003B739D">
        <w:rPr>
          <w:bCs/>
          <w:iCs/>
          <w:sz w:val="28"/>
          <w:szCs w:val="28"/>
        </w:rPr>
        <w:t xml:space="preserve"> Анализ себестоимости единицы продукции и затрат на 1 рубль </w:t>
      </w:r>
      <w:r w:rsidRPr="003B739D">
        <w:rPr>
          <w:bCs/>
          <w:iCs/>
          <w:sz w:val="28"/>
          <w:szCs w:val="28"/>
        </w:rPr>
        <w:lastRenderedPageBreak/>
        <w:t>товарной продукции. Выявление резервов снижения себестоимости.</w:t>
      </w:r>
    </w:p>
    <w:p w14:paraId="49954931" w14:textId="77777777" w:rsidR="003B739D" w:rsidRPr="003B739D" w:rsidRDefault="003B739D" w:rsidP="003B739D">
      <w:pPr>
        <w:widowControl w:val="0"/>
        <w:autoSpaceDE w:val="0"/>
        <w:autoSpaceDN w:val="0"/>
        <w:adjustRightInd w:val="0"/>
        <w:spacing w:line="360" w:lineRule="auto"/>
        <w:ind w:firstLine="709"/>
        <w:jc w:val="both"/>
        <w:rPr>
          <w:bCs/>
          <w:iCs/>
          <w:sz w:val="28"/>
          <w:szCs w:val="28"/>
        </w:rPr>
      </w:pPr>
      <w:r w:rsidRPr="003B739D">
        <w:rPr>
          <w:bCs/>
          <w:iCs/>
          <w:sz w:val="28"/>
          <w:szCs w:val="28"/>
        </w:rPr>
        <w:t>Методика маржинального анализа как инструмент управления эффективностью основной деятельности и его аналитические возможности. Взаимосвязь и взаимозависимость экономических категорий (цены и затрат, объема и структуры реализации продукции) и финансового результата. Допущения анализа взаимосвязи объема производства (продаж), затрат и прибыли. Показатель маржинального дохода и его анализ. Обоснование безубыточности продаж продукции. Анализ запаса прочности организации. Механизм операционного рычага и особенности его влияния на показатели эффективности деятельности.</w:t>
      </w:r>
    </w:p>
    <w:p w14:paraId="7F25C206" w14:textId="77777777" w:rsidR="00336DF1" w:rsidRDefault="00336DF1" w:rsidP="00336DF1">
      <w:pPr>
        <w:widowControl w:val="0"/>
        <w:autoSpaceDE w:val="0"/>
        <w:autoSpaceDN w:val="0"/>
        <w:adjustRightInd w:val="0"/>
        <w:spacing w:line="360" w:lineRule="auto"/>
        <w:ind w:firstLine="709"/>
        <w:jc w:val="both"/>
        <w:rPr>
          <w:bCs/>
          <w:iCs/>
          <w:sz w:val="28"/>
          <w:szCs w:val="28"/>
        </w:rPr>
      </w:pPr>
    </w:p>
    <w:p w14:paraId="66916F97" w14:textId="77777777" w:rsidR="00336DF1" w:rsidRPr="00336DF1" w:rsidRDefault="003B739D" w:rsidP="00336DF1">
      <w:pPr>
        <w:widowControl w:val="0"/>
        <w:autoSpaceDE w:val="0"/>
        <w:autoSpaceDN w:val="0"/>
        <w:adjustRightInd w:val="0"/>
        <w:spacing w:line="360" w:lineRule="auto"/>
        <w:ind w:firstLine="709"/>
        <w:jc w:val="both"/>
        <w:rPr>
          <w:bCs/>
          <w:iCs/>
          <w:sz w:val="28"/>
          <w:szCs w:val="28"/>
        </w:rPr>
      </w:pPr>
      <w:r w:rsidRPr="003B739D">
        <w:rPr>
          <w:bCs/>
          <w:iCs/>
          <w:sz w:val="28"/>
          <w:szCs w:val="28"/>
        </w:rPr>
        <w:t>Тема 7. Анализ финансов</w:t>
      </w:r>
      <w:r w:rsidR="00807C8A">
        <w:rPr>
          <w:bCs/>
          <w:iCs/>
          <w:sz w:val="28"/>
          <w:szCs w:val="28"/>
        </w:rPr>
        <w:t xml:space="preserve">ого состояния </w:t>
      </w:r>
      <w:r w:rsidRPr="003B739D">
        <w:rPr>
          <w:bCs/>
          <w:iCs/>
          <w:sz w:val="28"/>
          <w:szCs w:val="28"/>
        </w:rPr>
        <w:t>организации</w:t>
      </w:r>
    </w:p>
    <w:p w14:paraId="7472E72B" w14:textId="77777777" w:rsidR="006D6C97" w:rsidRDefault="006D6C97" w:rsidP="004F1B18">
      <w:pPr>
        <w:widowControl w:val="0"/>
        <w:autoSpaceDE w:val="0"/>
        <w:autoSpaceDN w:val="0"/>
        <w:adjustRightInd w:val="0"/>
        <w:spacing w:line="360" w:lineRule="auto"/>
        <w:ind w:firstLine="709"/>
        <w:jc w:val="both"/>
        <w:rPr>
          <w:bCs/>
          <w:iCs/>
          <w:sz w:val="28"/>
          <w:szCs w:val="28"/>
        </w:rPr>
      </w:pPr>
    </w:p>
    <w:p w14:paraId="771B4B5D" w14:textId="77777777" w:rsidR="003B739D" w:rsidRPr="003B739D" w:rsidRDefault="003B739D" w:rsidP="003B739D">
      <w:pPr>
        <w:widowControl w:val="0"/>
        <w:autoSpaceDE w:val="0"/>
        <w:autoSpaceDN w:val="0"/>
        <w:adjustRightInd w:val="0"/>
        <w:spacing w:line="360" w:lineRule="auto"/>
        <w:ind w:firstLine="709"/>
        <w:jc w:val="both"/>
        <w:rPr>
          <w:bCs/>
          <w:iCs/>
          <w:sz w:val="28"/>
          <w:szCs w:val="28"/>
        </w:rPr>
      </w:pPr>
      <w:r w:rsidRPr="003B739D">
        <w:rPr>
          <w:bCs/>
          <w:iCs/>
          <w:sz w:val="28"/>
          <w:szCs w:val="28"/>
        </w:rPr>
        <w:t xml:space="preserve">Финансовые результаты коммерческой организации и </w:t>
      </w:r>
      <w:r w:rsidR="00EA29EB">
        <w:rPr>
          <w:bCs/>
          <w:iCs/>
          <w:sz w:val="28"/>
          <w:szCs w:val="28"/>
        </w:rPr>
        <w:t xml:space="preserve">задачи </w:t>
      </w:r>
      <w:r w:rsidRPr="003B739D">
        <w:rPr>
          <w:bCs/>
          <w:iCs/>
          <w:sz w:val="28"/>
          <w:szCs w:val="28"/>
        </w:rPr>
        <w:t xml:space="preserve">их анализа. Отчет о </w:t>
      </w:r>
      <w:r w:rsidR="00EA29EB">
        <w:rPr>
          <w:bCs/>
          <w:iCs/>
          <w:sz w:val="28"/>
          <w:szCs w:val="28"/>
        </w:rPr>
        <w:t xml:space="preserve">финансовых результатах </w:t>
      </w:r>
      <w:r w:rsidRPr="003B739D">
        <w:rPr>
          <w:bCs/>
          <w:iCs/>
          <w:sz w:val="28"/>
          <w:szCs w:val="28"/>
        </w:rPr>
        <w:t xml:space="preserve">как источник информации. Анализ формирования финансовых результатов. Экономические факторы, влияющие на величину прибыли. Анализ уровня и динамики финансовых результатов. Анализ влияния прочих доходов и расходов на прибыль периода. Анализ влияния налоговой нагрузки на динамику показателя чистой прибыли. Факторный анализ показателей прибыли: прибыли от продаж, прибыли до налогообложения, чистой (нераспределенной) прибыли отчетного периода. Система показателей рентабельности продаж и методы их расчета. Факторный анализ рентабельности продаж коммерческой организации. </w:t>
      </w:r>
    </w:p>
    <w:p w14:paraId="6D271A9B" w14:textId="77777777" w:rsidR="00553DAA" w:rsidRPr="00553DAA" w:rsidRDefault="003B739D" w:rsidP="00553DAA">
      <w:pPr>
        <w:widowControl w:val="0"/>
        <w:autoSpaceDE w:val="0"/>
        <w:autoSpaceDN w:val="0"/>
        <w:adjustRightInd w:val="0"/>
        <w:spacing w:line="360" w:lineRule="auto"/>
        <w:ind w:firstLine="709"/>
        <w:jc w:val="both"/>
        <w:rPr>
          <w:bCs/>
          <w:iCs/>
          <w:sz w:val="28"/>
          <w:szCs w:val="28"/>
        </w:rPr>
      </w:pPr>
      <w:r w:rsidRPr="003B739D">
        <w:rPr>
          <w:bCs/>
          <w:iCs/>
          <w:sz w:val="28"/>
          <w:szCs w:val="28"/>
        </w:rPr>
        <w:t>Финансовое состояние коммерческой организации и методы его анализа. Сущность и значение анализа имущественного и финансового состояния коммерческой организации для принятия управленческих решений. Цели</w:t>
      </w:r>
      <w:r w:rsidR="00EA29EB">
        <w:rPr>
          <w:bCs/>
          <w:iCs/>
          <w:sz w:val="28"/>
          <w:szCs w:val="28"/>
        </w:rPr>
        <w:t>,</w:t>
      </w:r>
      <w:r w:rsidRPr="003B739D">
        <w:rPr>
          <w:bCs/>
          <w:iCs/>
          <w:sz w:val="28"/>
          <w:szCs w:val="28"/>
        </w:rPr>
        <w:t xml:space="preserve"> задачи </w:t>
      </w:r>
      <w:r w:rsidR="00EA29EB">
        <w:rPr>
          <w:bCs/>
          <w:iCs/>
          <w:sz w:val="28"/>
          <w:szCs w:val="28"/>
        </w:rPr>
        <w:t xml:space="preserve">и информационная база </w:t>
      </w:r>
      <w:r w:rsidRPr="003B739D">
        <w:rPr>
          <w:bCs/>
          <w:iCs/>
          <w:sz w:val="28"/>
          <w:szCs w:val="28"/>
        </w:rPr>
        <w:t>анализа имущественного и финансового состояния.</w:t>
      </w:r>
      <w:r w:rsidR="00EA29EB">
        <w:rPr>
          <w:bCs/>
          <w:iCs/>
          <w:sz w:val="28"/>
          <w:szCs w:val="28"/>
        </w:rPr>
        <w:t xml:space="preserve"> Анализ состава и структуры активов организации. </w:t>
      </w:r>
      <w:r w:rsidRPr="003B739D">
        <w:rPr>
          <w:bCs/>
          <w:iCs/>
          <w:sz w:val="28"/>
          <w:szCs w:val="28"/>
        </w:rPr>
        <w:t xml:space="preserve">Анализ сбалансированности активов и </w:t>
      </w:r>
      <w:r w:rsidR="00EA29EB">
        <w:rPr>
          <w:bCs/>
          <w:iCs/>
          <w:sz w:val="28"/>
          <w:szCs w:val="28"/>
        </w:rPr>
        <w:t>источников финансирования</w:t>
      </w:r>
      <w:r w:rsidRPr="003B739D">
        <w:rPr>
          <w:bCs/>
          <w:iCs/>
          <w:sz w:val="28"/>
          <w:szCs w:val="28"/>
        </w:rPr>
        <w:t xml:space="preserve"> коммерческой организации. Экспресс-диагностика финансового состояния организации </w:t>
      </w:r>
      <w:r w:rsidRPr="003B739D">
        <w:rPr>
          <w:bCs/>
          <w:iCs/>
          <w:sz w:val="28"/>
          <w:szCs w:val="28"/>
        </w:rPr>
        <w:lastRenderedPageBreak/>
        <w:t>методом расчета и анализа финансовых коэффициентов.</w:t>
      </w:r>
      <w:r w:rsidR="00A95CE0">
        <w:rPr>
          <w:bCs/>
          <w:iCs/>
          <w:sz w:val="28"/>
          <w:szCs w:val="28"/>
        </w:rPr>
        <w:t xml:space="preserve"> </w:t>
      </w:r>
      <w:r w:rsidR="00553DAA" w:rsidRPr="00553DAA">
        <w:rPr>
          <w:bCs/>
          <w:iCs/>
          <w:sz w:val="28"/>
          <w:szCs w:val="28"/>
        </w:rPr>
        <w:t xml:space="preserve">Анализ состава, структуры и динамики источников финансирования активов организации. Анализ </w:t>
      </w:r>
      <w:r w:rsidR="00A95CE0">
        <w:rPr>
          <w:bCs/>
          <w:iCs/>
          <w:sz w:val="28"/>
          <w:szCs w:val="28"/>
        </w:rPr>
        <w:t xml:space="preserve">состав, структуры и достаточности </w:t>
      </w:r>
      <w:r w:rsidR="00553DAA" w:rsidRPr="00553DAA">
        <w:rPr>
          <w:bCs/>
          <w:iCs/>
          <w:sz w:val="28"/>
          <w:szCs w:val="28"/>
        </w:rPr>
        <w:t>собственного капитала организации. Сравнительный анализ выгодности привлечения источников финансирования. Понятие финансового рычага и его анализ.</w:t>
      </w:r>
    </w:p>
    <w:p w14:paraId="103494D6" w14:textId="77777777" w:rsidR="00591374" w:rsidRDefault="00553DAA" w:rsidP="00591374">
      <w:pPr>
        <w:widowControl w:val="0"/>
        <w:autoSpaceDE w:val="0"/>
        <w:autoSpaceDN w:val="0"/>
        <w:adjustRightInd w:val="0"/>
        <w:spacing w:line="360" w:lineRule="auto"/>
        <w:ind w:firstLine="709"/>
        <w:jc w:val="both"/>
        <w:rPr>
          <w:bCs/>
          <w:iCs/>
          <w:sz w:val="28"/>
          <w:szCs w:val="28"/>
        </w:rPr>
      </w:pPr>
      <w:r w:rsidRPr="00553DAA">
        <w:rPr>
          <w:bCs/>
          <w:iCs/>
          <w:sz w:val="28"/>
          <w:szCs w:val="28"/>
        </w:rPr>
        <w:t xml:space="preserve">Понятие ликвидности и платежеспособности организации. Анализ ликвидности баланса на основе группировки активов по уровню их ликвидности и обязательств по степени срочности их оплаты. Система показателей ликвидности и их оценка. </w:t>
      </w:r>
    </w:p>
    <w:p w14:paraId="4C3E9834" w14:textId="77777777" w:rsidR="00591374" w:rsidRPr="007B03D7" w:rsidRDefault="00591374" w:rsidP="007B03D7">
      <w:pPr>
        <w:widowControl w:val="0"/>
        <w:autoSpaceDE w:val="0"/>
        <w:autoSpaceDN w:val="0"/>
        <w:adjustRightInd w:val="0"/>
        <w:spacing w:line="360" w:lineRule="auto"/>
        <w:ind w:firstLine="709"/>
        <w:jc w:val="both"/>
        <w:rPr>
          <w:bCs/>
          <w:iCs/>
          <w:sz w:val="28"/>
          <w:szCs w:val="28"/>
        </w:rPr>
      </w:pPr>
      <w:r w:rsidRPr="007B03D7">
        <w:rPr>
          <w:bCs/>
          <w:iCs/>
          <w:sz w:val="28"/>
          <w:szCs w:val="28"/>
        </w:rPr>
        <w:t>Классификация</w:t>
      </w:r>
      <w:r w:rsidR="00A34646" w:rsidRPr="007B03D7">
        <w:rPr>
          <w:bCs/>
          <w:iCs/>
          <w:sz w:val="28"/>
          <w:szCs w:val="28"/>
        </w:rPr>
        <w:t xml:space="preserve"> </w:t>
      </w:r>
      <w:r w:rsidRPr="007B03D7">
        <w:rPr>
          <w:bCs/>
          <w:iCs/>
          <w:sz w:val="28"/>
          <w:szCs w:val="28"/>
        </w:rPr>
        <w:t>финансового</w:t>
      </w:r>
      <w:r w:rsidR="00A34646" w:rsidRPr="007B03D7">
        <w:rPr>
          <w:bCs/>
          <w:iCs/>
          <w:sz w:val="28"/>
          <w:szCs w:val="28"/>
        </w:rPr>
        <w:t xml:space="preserve"> </w:t>
      </w:r>
      <w:r w:rsidRPr="007B03D7">
        <w:rPr>
          <w:bCs/>
          <w:iCs/>
          <w:sz w:val="28"/>
          <w:szCs w:val="28"/>
        </w:rPr>
        <w:t>состояния</w:t>
      </w:r>
      <w:r w:rsidR="00A34646" w:rsidRPr="007B03D7">
        <w:rPr>
          <w:bCs/>
          <w:iCs/>
          <w:sz w:val="28"/>
          <w:szCs w:val="28"/>
        </w:rPr>
        <w:t xml:space="preserve"> </w:t>
      </w:r>
      <w:r w:rsidRPr="007B03D7">
        <w:rPr>
          <w:bCs/>
          <w:iCs/>
          <w:sz w:val="28"/>
          <w:szCs w:val="28"/>
        </w:rPr>
        <w:t>организации по сводным критериям оценки бухгалтерской (финансовой) отчетности (рейтинговая оценка).</w:t>
      </w:r>
    </w:p>
    <w:p w14:paraId="1861E127" w14:textId="77777777" w:rsidR="00553DAA" w:rsidRPr="00553DAA" w:rsidRDefault="00553DAA" w:rsidP="00553DAA">
      <w:pPr>
        <w:widowControl w:val="0"/>
        <w:autoSpaceDE w:val="0"/>
        <w:autoSpaceDN w:val="0"/>
        <w:adjustRightInd w:val="0"/>
        <w:spacing w:line="360" w:lineRule="auto"/>
        <w:ind w:firstLine="709"/>
        <w:jc w:val="both"/>
        <w:rPr>
          <w:bCs/>
          <w:iCs/>
          <w:sz w:val="28"/>
          <w:szCs w:val="28"/>
        </w:rPr>
      </w:pPr>
      <w:r w:rsidRPr="00553DAA">
        <w:rPr>
          <w:bCs/>
          <w:iCs/>
          <w:sz w:val="28"/>
          <w:szCs w:val="28"/>
        </w:rPr>
        <w:t>Управление дебиторской и кредиторской задолженностью с целью обеспечения ликвидности и платежеспособности.</w:t>
      </w:r>
      <w:r w:rsidR="00F45A97">
        <w:rPr>
          <w:bCs/>
          <w:iCs/>
          <w:sz w:val="28"/>
          <w:szCs w:val="28"/>
        </w:rPr>
        <w:t xml:space="preserve"> </w:t>
      </w:r>
      <w:r w:rsidR="00660033">
        <w:rPr>
          <w:bCs/>
          <w:iCs/>
          <w:sz w:val="28"/>
          <w:szCs w:val="28"/>
        </w:rPr>
        <w:t xml:space="preserve">Анализ </w:t>
      </w:r>
      <w:r w:rsidRPr="00553DAA">
        <w:rPr>
          <w:bCs/>
          <w:iCs/>
          <w:sz w:val="28"/>
          <w:szCs w:val="28"/>
        </w:rPr>
        <w:t>показателей оборачиваемости</w:t>
      </w:r>
      <w:r w:rsidR="00660033">
        <w:rPr>
          <w:bCs/>
          <w:iCs/>
          <w:sz w:val="28"/>
          <w:szCs w:val="28"/>
        </w:rPr>
        <w:t xml:space="preserve"> активов организации</w:t>
      </w:r>
      <w:r w:rsidRPr="00553DAA">
        <w:rPr>
          <w:bCs/>
          <w:iCs/>
          <w:sz w:val="28"/>
          <w:szCs w:val="28"/>
        </w:rPr>
        <w:t xml:space="preserve">. Анализ эффективности использования оборотных средств. Способы ускорения оборачиваемости оборотного капитала. Анализ динамики длительности операционного </w:t>
      </w:r>
      <w:r w:rsidR="00660033">
        <w:rPr>
          <w:bCs/>
          <w:iCs/>
          <w:sz w:val="28"/>
          <w:szCs w:val="28"/>
        </w:rPr>
        <w:t xml:space="preserve">и финансового </w:t>
      </w:r>
      <w:r w:rsidR="00F45A97">
        <w:rPr>
          <w:bCs/>
          <w:iCs/>
          <w:sz w:val="28"/>
          <w:szCs w:val="28"/>
        </w:rPr>
        <w:t xml:space="preserve">цикла организации. Анализ </w:t>
      </w:r>
      <w:r w:rsidRPr="00553DAA">
        <w:rPr>
          <w:bCs/>
          <w:iCs/>
          <w:sz w:val="28"/>
          <w:szCs w:val="28"/>
        </w:rPr>
        <w:t>денежных потоков организации</w:t>
      </w:r>
      <w:r w:rsidR="00F45A97">
        <w:rPr>
          <w:bCs/>
          <w:iCs/>
          <w:sz w:val="28"/>
          <w:szCs w:val="28"/>
        </w:rPr>
        <w:t xml:space="preserve">: </w:t>
      </w:r>
      <w:r w:rsidRPr="00553DAA">
        <w:rPr>
          <w:bCs/>
          <w:iCs/>
          <w:sz w:val="28"/>
          <w:szCs w:val="28"/>
        </w:rPr>
        <w:t>источников получения денежных притоков</w:t>
      </w:r>
      <w:r w:rsidR="00F45A97">
        <w:rPr>
          <w:bCs/>
          <w:iCs/>
          <w:sz w:val="28"/>
          <w:szCs w:val="28"/>
        </w:rPr>
        <w:t xml:space="preserve"> и </w:t>
      </w:r>
      <w:r w:rsidRPr="00553DAA">
        <w:rPr>
          <w:bCs/>
          <w:iCs/>
          <w:sz w:val="28"/>
          <w:szCs w:val="28"/>
        </w:rPr>
        <w:t>направлений расходования денежных средств организации. Прогноз денежных потоков для оценки платежеспособности и п</w:t>
      </w:r>
      <w:r w:rsidR="00F45A97">
        <w:rPr>
          <w:bCs/>
          <w:iCs/>
          <w:sz w:val="28"/>
          <w:szCs w:val="28"/>
        </w:rPr>
        <w:t>отребности в заемных средствах.</w:t>
      </w:r>
    </w:p>
    <w:p w14:paraId="7E075BF9" w14:textId="6A51705A" w:rsidR="00553DAA" w:rsidRDefault="00553DAA" w:rsidP="00553DAA">
      <w:pPr>
        <w:widowControl w:val="0"/>
        <w:autoSpaceDE w:val="0"/>
        <w:autoSpaceDN w:val="0"/>
        <w:adjustRightInd w:val="0"/>
        <w:spacing w:line="360" w:lineRule="auto"/>
        <w:ind w:firstLine="709"/>
        <w:jc w:val="both"/>
        <w:rPr>
          <w:bCs/>
          <w:iCs/>
          <w:sz w:val="28"/>
          <w:szCs w:val="28"/>
        </w:rPr>
      </w:pPr>
      <w:r w:rsidRPr="00553DAA">
        <w:rPr>
          <w:bCs/>
          <w:iCs/>
          <w:sz w:val="28"/>
          <w:szCs w:val="28"/>
        </w:rPr>
        <w:t xml:space="preserve">Система показателей рентабельности и методика их расчета. Значение показателей рентабельности капитала в комплексной оценке финансового состояния организации. </w:t>
      </w:r>
      <w:r w:rsidR="00F45A97">
        <w:rPr>
          <w:bCs/>
          <w:iCs/>
          <w:sz w:val="28"/>
          <w:szCs w:val="28"/>
        </w:rPr>
        <w:t xml:space="preserve">Анализ </w:t>
      </w:r>
      <w:r w:rsidRPr="00553DAA">
        <w:rPr>
          <w:bCs/>
          <w:iCs/>
          <w:sz w:val="28"/>
          <w:szCs w:val="28"/>
        </w:rPr>
        <w:t>факторов, влияющих на рентабельность активов организации.</w:t>
      </w:r>
    </w:p>
    <w:p w14:paraId="51501AC4" w14:textId="69A4510D" w:rsidR="003F06F9" w:rsidRDefault="003F06F9" w:rsidP="00553DAA">
      <w:pPr>
        <w:widowControl w:val="0"/>
        <w:autoSpaceDE w:val="0"/>
        <w:autoSpaceDN w:val="0"/>
        <w:adjustRightInd w:val="0"/>
        <w:spacing w:line="360" w:lineRule="auto"/>
        <w:ind w:firstLine="709"/>
        <w:jc w:val="both"/>
        <w:rPr>
          <w:bCs/>
          <w:iCs/>
          <w:sz w:val="28"/>
          <w:szCs w:val="28"/>
        </w:rPr>
      </w:pPr>
    </w:p>
    <w:p w14:paraId="5FC658E1" w14:textId="7E0CDAE7" w:rsidR="00EA1D75" w:rsidRDefault="00EA1D75">
      <w:pPr>
        <w:rPr>
          <w:bCs/>
          <w:iCs/>
          <w:sz w:val="28"/>
          <w:szCs w:val="28"/>
        </w:rPr>
      </w:pPr>
      <w:r>
        <w:rPr>
          <w:bCs/>
          <w:iCs/>
          <w:sz w:val="28"/>
          <w:szCs w:val="28"/>
        </w:rPr>
        <w:br w:type="page"/>
      </w:r>
    </w:p>
    <w:p w14:paraId="4E36BF90" w14:textId="77777777" w:rsidR="00EA1D75" w:rsidRDefault="00EA1D75" w:rsidP="00553DAA">
      <w:pPr>
        <w:widowControl w:val="0"/>
        <w:autoSpaceDE w:val="0"/>
        <w:autoSpaceDN w:val="0"/>
        <w:adjustRightInd w:val="0"/>
        <w:spacing w:line="360" w:lineRule="auto"/>
        <w:ind w:firstLine="709"/>
        <w:jc w:val="both"/>
        <w:rPr>
          <w:bCs/>
          <w:iCs/>
          <w:sz w:val="28"/>
          <w:szCs w:val="28"/>
        </w:rPr>
      </w:pPr>
    </w:p>
    <w:p w14:paraId="6BFA6336" w14:textId="77777777" w:rsidR="007B04F5" w:rsidRDefault="007B04F5" w:rsidP="007B03D7">
      <w:pPr>
        <w:widowControl w:val="0"/>
        <w:autoSpaceDE w:val="0"/>
        <w:autoSpaceDN w:val="0"/>
        <w:adjustRightInd w:val="0"/>
        <w:spacing w:line="360" w:lineRule="auto"/>
        <w:jc w:val="both"/>
        <w:rPr>
          <w:b/>
          <w:bCs/>
          <w:iCs/>
          <w:sz w:val="28"/>
          <w:szCs w:val="28"/>
        </w:rPr>
      </w:pPr>
      <w:r w:rsidRPr="00426EF5">
        <w:rPr>
          <w:b/>
          <w:bCs/>
          <w:iCs/>
          <w:sz w:val="28"/>
          <w:szCs w:val="28"/>
        </w:rPr>
        <w:t>5.2. Учебно</w:t>
      </w:r>
      <w:r w:rsidR="000F2194">
        <w:rPr>
          <w:b/>
          <w:bCs/>
          <w:iCs/>
          <w:sz w:val="28"/>
          <w:szCs w:val="28"/>
        </w:rPr>
        <w:t>-</w:t>
      </w:r>
      <w:r w:rsidRPr="00426EF5">
        <w:rPr>
          <w:b/>
          <w:bCs/>
          <w:iCs/>
          <w:sz w:val="28"/>
          <w:szCs w:val="28"/>
        </w:rPr>
        <w:t>тематический план</w:t>
      </w:r>
    </w:p>
    <w:p w14:paraId="7FBCED79" w14:textId="77777777" w:rsidR="001D261C" w:rsidRDefault="00AB753B" w:rsidP="009067F3">
      <w:pPr>
        <w:jc w:val="both"/>
        <w:rPr>
          <w:sz w:val="28"/>
        </w:rPr>
      </w:pPr>
      <w:r w:rsidRPr="007B03D7">
        <w:rPr>
          <w:sz w:val="28"/>
        </w:rPr>
        <w:t>Очная форма обучения*</w:t>
      </w:r>
    </w:p>
    <w:tbl>
      <w:tblPr>
        <w:tblW w:w="5463"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3404"/>
        <w:gridCol w:w="831"/>
        <w:gridCol w:w="970"/>
        <w:gridCol w:w="1033"/>
        <w:gridCol w:w="1188"/>
        <w:gridCol w:w="1080"/>
        <w:gridCol w:w="1107"/>
      </w:tblGrid>
      <w:tr w:rsidR="009067F3" w:rsidRPr="008E462B" w14:paraId="70C97333" w14:textId="77777777" w:rsidTr="0029115E">
        <w:tc>
          <w:tcPr>
            <w:tcW w:w="292" w:type="pct"/>
            <w:vMerge w:val="restart"/>
            <w:shd w:val="clear" w:color="auto" w:fill="auto"/>
            <w:vAlign w:val="center"/>
          </w:tcPr>
          <w:p w14:paraId="0DEF39AA" w14:textId="77777777" w:rsidR="009067F3" w:rsidRPr="008E462B" w:rsidRDefault="009067F3" w:rsidP="00191C8E">
            <w:pPr>
              <w:widowControl w:val="0"/>
              <w:tabs>
                <w:tab w:val="right" w:pos="851"/>
              </w:tabs>
              <w:autoSpaceDE w:val="0"/>
              <w:autoSpaceDN w:val="0"/>
              <w:adjustRightInd w:val="0"/>
              <w:jc w:val="center"/>
            </w:pPr>
            <w:r w:rsidRPr="008E462B">
              <w:t>№</w:t>
            </w:r>
          </w:p>
          <w:p w14:paraId="2D83E83B" w14:textId="77777777" w:rsidR="009067F3" w:rsidRPr="008E462B" w:rsidRDefault="009067F3" w:rsidP="00191C8E">
            <w:pPr>
              <w:widowControl w:val="0"/>
              <w:tabs>
                <w:tab w:val="right" w:pos="851"/>
              </w:tabs>
              <w:autoSpaceDE w:val="0"/>
              <w:autoSpaceDN w:val="0"/>
              <w:adjustRightInd w:val="0"/>
              <w:jc w:val="center"/>
            </w:pPr>
            <w:proofErr w:type="spellStart"/>
            <w:r w:rsidRPr="008E462B">
              <w:t>пп</w:t>
            </w:r>
            <w:proofErr w:type="spellEnd"/>
            <w:r w:rsidRPr="008E462B">
              <w:t>/п</w:t>
            </w:r>
          </w:p>
        </w:tc>
        <w:tc>
          <w:tcPr>
            <w:tcW w:w="1667" w:type="pct"/>
            <w:vMerge w:val="restart"/>
            <w:shd w:val="clear" w:color="auto" w:fill="auto"/>
            <w:vAlign w:val="center"/>
          </w:tcPr>
          <w:p w14:paraId="3870DF20" w14:textId="77777777" w:rsidR="009067F3" w:rsidRPr="008E462B" w:rsidRDefault="009067F3" w:rsidP="00191C8E">
            <w:pPr>
              <w:widowControl w:val="0"/>
              <w:tabs>
                <w:tab w:val="right" w:pos="851"/>
              </w:tabs>
              <w:autoSpaceDE w:val="0"/>
              <w:autoSpaceDN w:val="0"/>
              <w:adjustRightInd w:val="0"/>
              <w:jc w:val="center"/>
              <w:rPr>
                <w:bCs/>
              </w:rPr>
            </w:pPr>
            <w:r w:rsidRPr="008E462B">
              <w:rPr>
                <w:bCs/>
              </w:rPr>
              <w:t>Наименование тем (разделов) дисциплины</w:t>
            </w:r>
          </w:p>
        </w:tc>
        <w:tc>
          <w:tcPr>
            <w:tcW w:w="2499" w:type="pct"/>
            <w:gridSpan w:val="5"/>
            <w:vAlign w:val="center"/>
          </w:tcPr>
          <w:p w14:paraId="5D2C913C" w14:textId="77777777" w:rsidR="009067F3" w:rsidRPr="008E462B" w:rsidRDefault="009067F3" w:rsidP="00191C8E">
            <w:pPr>
              <w:widowControl w:val="0"/>
              <w:tabs>
                <w:tab w:val="right" w:pos="851"/>
              </w:tabs>
              <w:autoSpaceDE w:val="0"/>
              <w:autoSpaceDN w:val="0"/>
              <w:adjustRightInd w:val="0"/>
              <w:jc w:val="center"/>
              <w:rPr>
                <w:b/>
              </w:rPr>
            </w:pPr>
            <w:r w:rsidRPr="008E462B">
              <w:rPr>
                <w:b/>
              </w:rPr>
              <w:t>Трудоемкость в часах</w:t>
            </w:r>
          </w:p>
        </w:tc>
        <w:tc>
          <w:tcPr>
            <w:tcW w:w="542" w:type="pct"/>
            <w:vMerge w:val="restart"/>
            <w:shd w:val="clear" w:color="auto" w:fill="auto"/>
            <w:vAlign w:val="center"/>
          </w:tcPr>
          <w:p w14:paraId="11CC96FF" w14:textId="77777777" w:rsidR="009067F3" w:rsidRPr="008E462B" w:rsidRDefault="009067F3" w:rsidP="00191C8E">
            <w:pPr>
              <w:widowControl w:val="0"/>
              <w:tabs>
                <w:tab w:val="right" w:pos="851"/>
              </w:tabs>
              <w:autoSpaceDE w:val="0"/>
              <w:autoSpaceDN w:val="0"/>
              <w:adjustRightInd w:val="0"/>
              <w:jc w:val="center"/>
              <w:rPr>
                <w:b/>
              </w:rPr>
            </w:pPr>
            <w:r w:rsidRPr="008E462B">
              <w:rPr>
                <w:b/>
              </w:rPr>
              <w:t>Формы текущего контроля успеваемости</w:t>
            </w:r>
          </w:p>
        </w:tc>
      </w:tr>
      <w:tr w:rsidR="009067F3" w:rsidRPr="008E462B" w14:paraId="4E20D45E" w14:textId="77777777" w:rsidTr="0029115E">
        <w:tc>
          <w:tcPr>
            <w:tcW w:w="292" w:type="pct"/>
            <w:vMerge/>
            <w:shd w:val="clear" w:color="auto" w:fill="auto"/>
            <w:vAlign w:val="center"/>
          </w:tcPr>
          <w:p w14:paraId="7B555F10" w14:textId="77777777" w:rsidR="009067F3" w:rsidRPr="008E462B" w:rsidRDefault="009067F3" w:rsidP="00191C8E">
            <w:pPr>
              <w:widowControl w:val="0"/>
              <w:tabs>
                <w:tab w:val="right" w:pos="851"/>
              </w:tabs>
              <w:autoSpaceDE w:val="0"/>
              <w:autoSpaceDN w:val="0"/>
              <w:adjustRightInd w:val="0"/>
              <w:jc w:val="center"/>
            </w:pPr>
          </w:p>
        </w:tc>
        <w:tc>
          <w:tcPr>
            <w:tcW w:w="1667" w:type="pct"/>
            <w:vMerge/>
            <w:shd w:val="clear" w:color="auto" w:fill="auto"/>
            <w:vAlign w:val="center"/>
          </w:tcPr>
          <w:p w14:paraId="152CEC9D" w14:textId="77777777" w:rsidR="009067F3" w:rsidRPr="008E462B" w:rsidRDefault="009067F3" w:rsidP="00191C8E">
            <w:pPr>
              <w:widowControl w:val="0"/>
              <w:tabs>
                <w:tab w:val="right" w:pos="851"/>
              </w:tabs>
              <w:autoSpaceDE w:val="0"/>
              <w:autoSpaceDN w:val="0"/>
              <w:adjustRightInd w:val="0"/>
              <w:jc w:val="center"/>
              <w:rPr>
                <w:bCs/>
              </w:rPr>
            </w:pPr>
          </w:p>
        </w:tc>
        <w:tc>
          <w:tcPr>
            <w:tcW w:w="407" w:type="pct"/>
            <w:vMerge w:val="restart"/>
            <w:shd w:val="clear" w:color="auto" w:fill="auto"/>
            <w:vAlign w:val="center"/>
          </w:tcPr>
          <w:p w14:paraId="777E09FD" w14:textId="77777777" w:rsidR="009067F3" w:rsidRPr="008E462B" w:rsidRDefault="009067F3" w:rsidP="00191C8E">
            <w:pPr>
              <w:widowControl w:val="0"/>
              <w:tabs>
                <w:tab w:val="right" w:pos="851"/>
              </w:tabs>
              <w:autoSpaceDE w:val="0"/>
              <w:autoSpaceDN w:val="0"/>
              <w:adjustRightInd w:val="0"/>
              <w:jc w:val="center"/>
              <w:rPr>
                <w:b/>
              </w:rPr>
            </w:pPr>
            <w:r w:rsidRPr="008E462B">
              <w:rPr>
                <w:b/>
              </w:rPr>
              <w:t>Всего</w:t>
            </w:r>
          </w:p>
        </w:tc>
        <w:tc>
          <w:tcPr>
            <w:tcW w:w="1563" w:type="pct"/>
            <w:gridSpan w:val="3"/>
            <w:shd w:val="clear" w:color="auto" w:fill="auto"/>
            <w:vAlign w:val="center"/>
          </w:tcPr>
          <w:p w14:paraId="39522FA3" w14:textId="5932C9F2" w:rsidR="009067F3" w:rsidRPr="008E462B" w:rsidRDefault="009067F3" w:rsidP="00191C8E">
            <w:pPr>
              <w:widowControl w:val="0"/>
              <w:tabs>
                <w:tab w:val="right" w:pos="851"/>
              </w:tabs>
              <w:autoSpaceDE w:val="0"/>
              <w:autoSpaceDN w:val="0"/>
              <w:adjustRightInd w:val="0"/>
              <w:jc w:val="center"/>
              <w:rPr>
                <w:b/>
              </w:rPr>
            </w:pPr>
            <w:r w:rsidRPr="008E462B">
              <w:rPr>
                <w:b/>
              </w:rPr>
              <w:t>Контактная работа - Аудиторная работа</w:t>
            </w:r>
            <w:r w:rsidR="00AE1C6D">
              <w:rPr>
                <w:b/>
              </w:rPr>
              <w:t>*</w:t>
            </w:r>
          </w:p>
        </w:tc>
        <w:tc>
          <w:tcPr>
            <w:tcW w:w="529" w:type="pct"/>
            <w:vMerge w:val="restart"/>
            <w:shd w:val="clear" w:color="auto" w:fill="auto"/>
            <w:vAlign w:val="center"/>
          </w:tcPr>
          <w:p w14:paraId="20FA5C74" w14:textId="77777777" w:rsidR="009067F3" w:rsidRPr="008E462B" w:rsidRDefault="009067F3" w:rsidP="00191C8E">
            <w:pPr>
              <w:widowControl w:val="0"/>
              <w:tabs>
                <w:tab w:val="right" w:pos="851"/>
              </w:tabs>
              <w:autoSpaceDE w:val="0"/>
              <w:autoSpaceDN w:val="0"/>
              <w:adjustRightInd w:val="0"/>
              <w:jc w:val="center"/>
            </w:pPr>
            <w:r w:rsidRPr="008E462B">
              <w:rPr>
                <w:b/>
              </w:rPr>
              <w:t>Самостоятельная работа</w:t>
            </w:r>
          </w:p>
        </w:tc>
        <w:tc>
          <w:tcPr>
            <w:tcW w:w="542" w:type="pct"/>
            <w:vMerge/>
            <w:shd w:val="clear" w:color="auto" w:fill="auto"/>
            <w:vAlign w:val="center"/>
          </w:tcPr>
          <w:p w14:paraId="3FB9989F" w14:textId="77777777" w:rsidR="009067F3" w:rsidRPr="008E462B" w:rsidRDefault="009067F3" w:rsidP="00191C8E">
            <w:pPr>
              <w:widowControl w:val="0"/>
              <w:tabs>
                <w:tab w:val="right" w:pos="851"/>
              </w:tabs>
              <w:autoSpaceDE w:val="0"/>
              <w:autoSpaceDN w:val="0"/>
              <w:adjustRightInd w:val="0"/>
              <w:jc w:val="center"/>
            </w:pPr>
          </w:p>
        </w:tc>
      </w:tr>
      <w:tr w:rsidR="009067F3" w:rsidRPr="008E462B" w14:paraId="6E6F755C" w14:textId="77777777" w:rsidTr="0029115E">
        <w:tc>
          <w:tcPr>
            <w:tcW w:w="292" w:type="pct"/>
            <w:vMerge/>
            <w:shd w:val="clear" w:color="auto" w:fill="auto"/>
            <w:vAlign w:val="center"/>
          </w:tcPr>
          <w:p w14:paraId="5C7FF45C" w14:textId="77777777" w:rsidR="009067F3" w:rsidRPr="008E462B" w:rsidRDefault="009067F3" w:rsidP="00191C8E">
            <w:pPr>
              <w:widowControl w:val="0"/>
              <w:tabs>
                <w:tab w:val="right" w:pos="851"/>
              </w:tabs>
              <w:autoSpaceDE w:val="0"/>
              <w:autoSpaceDN w:val="0"/>
              <w:adjustRightInd w:val="0"/>
              <w:jc w:val="center"/>
            </w:pPr>
          </w:p>
        </w:tc>
        <w:tc>
          <w:tcPr>
            <w:tcW w:w="1667" w:type="pct"/>
            <w:vMerge/>
            <w:shd w:val="clear" w:color="auto" w:fill="auto"/>
            <w:vAlign w:val="center"/>
          </w:tcPr>
          <w:p w14:paraId="33CE61F0" w14:textId="77777777" w:rsidR="009067F3" w:rsidRPr="008E462B" w:rsidRDefault="009067F3" w:rsidP="00191C8E">
            <w:pPr>
              <w:widowControl w:val="0"/>
              <w:tabs>
                <w:tab w:val="right" w:pos="851"/>
              </w:tabs>
              <w:autoSpaceDE w:val="0"/>
              <w:autoSpaceDN w:val="0"/>
              <w:adjustRightInd w:val="0"/>
              <w:jc w:val="center"/>
              <w:rPr>
                <w:bCs/>
              </w:rPr>
            </w:pPr>
          </w:p>
        </w:tc>
        <w:tc>
          <w:tcPr>
            <w:tcW w:w="407" w:type="pct"/>
            <w:vMerge/>
            <w:shd w:val="clear" w:color="auto" w:fill="auto"/>
            <w:vAlign w:val="center"/>
          </w:tcPr>
          <w:p w14:paraId="0F8FF8FA" w14:textId="77777777" w:rsidR="009067F3" w:rsidRPr="008E462B" w:rsidRDefault="009067F3" w:rsidP="00191C8E">
            <w:pPr>
              <w:widowControl w:val="0"/>
              <w:tabs>
                <w:tab w:val="right" w:pos="851"/>
              </w:tabs>
              <w:autoSpaceDE w:val="0"/>
              <w:autoSpaceDN w:val="0"/>
              <w:adjustRightInd w:val="0"/>
              <w:jc w:val="center"/>
            </w:pPr>
          </w:p>
        </w:tc>
        <w:tc>
          <w:tcPr>
            <w:tcW w:w="475" w:type="pct"/>
            <w:shd w:val="clear" w:color="auto" w:fill="auto"/>
            <w:vAlign w:val="center"/>
          </w:tcPr>
          <w:p w14:paraId="214F388F" w14:textId="77777777" w:rsidR="009067F3" w:rsidRPr="008E462B" w:rsidRDefault="009067F3" w:rsidP="00191C8E">
            <w:pPr>
              <w:widowControl w:val="0"/>
              <w:tabs>
                <w:tab w:val="right" w:pos="851"/>
              </w:tabs>
              <w:autoSpaceDE w:val="0"/>
              <w:autoSpaceDN w:val="0"/>
              <w:adjustRightInd w:val="0"/>
              <w:jc w:val="center"/>
            </w:pPr>
            <w:r w:rsidRPr="008E462B">
              <w:t>Общая, в т.ч.:</w:t>
            </w:r>
          </w:p>
        </w:tc>
        <w:tc>
          <w:tcPr>
            <w:tcW w:w="506" w:type="pct"/>
            <w:shd w:val="clear" w:color="auto" w:fill="auto"/>
            <w:vAlign w:val="center"/>
          </w:tcPr>
          <w:p w14:paraId="77398017" w14:textId="77777777" w:rsidR="009067F3" w:rsidRPr="008E462B" w:rsidRDefault="009067F3" w:rsidP="00191C8E">
            <w:pPr>
              <w:widowControl w:val="0"/>
              <w:tabs>
                <w:tab w:val="right" w:pos="851"/>
              </w:tabs>
              <w:autoSpaceDE w:val="0"/>
              <w:autoSpaceDN w:val="0"/>
              <w:adjustRightInd w:val="0"/>
              <w:jc w:val="center"/>
            </w:pPr>
            <w:r w:rsidRPr="008E462B">
              <w:t>Лекции</w:t>
            </w:r>
          </w:p>
        </w:tc>
        <w:tc>
          <w:tcPr>
            <w:tcW w:w="582" w:type="pct"/>
            <w:shd w:val="clear" w:color="auto" w:fill="auto"/>
            <w:vAlign w:val="center"/>
          </w:tcPr>
          <w:p w14:paraId="73F3F0C2" w14:textId="77777777" w:rsidR="009067F3" w:rsidRPr="008E462B" w:rsidRDefault="009067F3" w:rsidP="00191C8E">
            <w:pPr>
              <w:widowControl w:val="0"/>
              <w:tabs>
                <w:tab w:val="right" w:pos="851"/>
              </w:tabs>
              <w:autoSpaceDE w:val="0"/>
              <w:autoSpaceDN w:val="0"/>
              <w:adjustRightInd w:val="0"/>
              <w:jc w:val="center"/>
            </w:pPr>
            <w:r w:rsidRPr="008E462B">
              <w:t>Семинары, практические занятия</w:t>
            </w:r>
          </w:p>
        </w:tc>
        <w:tc>
          <w:tcPr>
            <w:tcW w:w="529" w:type="pct"/>
            <w:vMerge/>
            <w:shd w:val="clear" w:color="auto" w:fill="auto"/>
            <w:vAlign w:val="center"/>
          </w:tcPr>
          <w:p w14:paraId="70682CCC" w14:textId="77777777" w:rsidR="009067F3" w:rsidRPr="008E462B" w:rsidRDefault="009067F3" w:rsidP="00191C8E">
            <w:pPr>
              <w:widowControl w:val="0"/>
              <w:tabs>
                <w:tab w:val="right" w:pos="851"/>
              </w:tabs>
              <w:autoSpaceDE w:val="0"/>
              <w:autoSpaceDN w:val="0"/>
              <w:adjustRightInd w:val="0"/>
              <w:jc w:val="center"/>
            </w:pPr>
          </w:p>
        </w:tc>
        <w:tc>
          <w:tcPr>
            <w:tcW w:w="542" w:type="pct"/>
            <w:vMerge/>
            <w:shd w:val="clear" w:color="auto" w:fill="auto"/>
            <w:vAlign w:val="center"/>
          </w:tcPr>
          <w:p w14:paraId="678B84B8" w14:textId="77777777" w:rsidR="009067F3" w:rsidRPr="008E462B" w:rsidRDefault="009067F3" w:rsidP="00191C8E">
            <w:pPr>
              <w:widowControl w:val="0"/>
              <w:tabs>
                <w:tab w:val="right" w:pos="851"/>
              </w:tabs>
              <w:autoSpaceDE w:val="0"/>
              <w:autoSpaceDN w:val="0"/>
              <w:adjustRightInd w:val="0"/>
              <w:jc w:val="center"/>
            </w:pPr>
          </w:p>
        </w:tc>
      </w:tr>
      <w:tr w:rsidR="009067F3" w:rsidRPr="008E462B" w14:paraId="26B266C2" w14:textId="77777777" w:rsidTr="0029115E">
        <w:tc>
          <w:tcPr>
            <w:tcW w:w="292" w:type="pct"/>
            <w:shd w:val="clear" w:color="auto" w:fill="auto"/>
          </w:tcPr>
          <w:p w14:paraId="44F6478D" w14:textId="77777777" w:rsidR="009067F3" w:rsidRPr="008E462B" w:rsidRDefault="009067F3" w:rsidP="00191C8E">
            <w:pPr>
              <w:widowControl w:val="0"/>
              <w:tabs>
                <w:tab w:val="right" w:pos="851"/>
              </w:tabs>
              <w:autoSpaceDE w:val="0"/>
              <w:autoSpaceDN w:val="0"/>
              <w:adjustRightInd w:val="0"/>
              <w:jc w:val="both"/>
            </w:pPr>
            <w:r w:rsidRPr="008E462B">
              <w:t>1.</w:t>
            </w:r>
          </w:p>
        </w:tc>
        <w:tc>
          <w:tcPr>
            <w:tcW w:w="1667" w:type="pct"/>
            <w:tcBorders>
              <w:top w:val="single" w:sz="4" w:space="0" w:color="auto"/>
              <w:left w:val="single" w:sz="4" w:space="0" w:color="auto"/>
              <w:bottom w:val="single" w:sz="4" w:space="0" w:color="auto"/>
              <w:right w:val="single" w:sz="4" w:space="0" w:color="auto"/>
            </w:tcBorders>
          </w:tcPr>
          <w:p w14:paraId="3723D340" w14:textId="77777777" w:rsidR="009067F3" w:rsidRPr="008E462B" w:rsidRDefault="001D261C" w:rsidP="00191C8E">
            <w:pPr>
              <w:widowControl w:val="0"/>
              <w:autoSpaceDE w:val="0"/>
              <w:autoSpaceDN w:val="0"/>
              <w:adjustRightInd w:val="0"/>
              <w:jc w:val="both"/>
              <w:rPr>
                <w:bCs/>
              </w:rPr>
            </w:pPr>
            <w:r w:rsidRPr="008E462B">
              <w:rPr>
                <w:bCs/>
                <w:iCs/>
              </w:rPr>
              <w:t>Основы теории и методологии экономического анализа</w:t>
            </w:r>
          </w:p>
        </w:tc>
        <w:tc>
          <w:tcPr>
            <w:tcW w:w="407" w:type="pct"/>
            <w:tcBorders>
              <w:top w:val="single" w:sz="4" w:space="0" w:color="auto"/>
              <w:left w:val="single" w:sz="4" w:space="0" w:color="auto"/>
              <w:bottom w:val="single" w:sz="4" w:space="0" w:color="auto"/>
              <w:right w:val="single" w:sz="4" w:space="0" w:color="auto"/>
            </w:tcBorders>
            <w:vAlign w:val="center"/>
          </w:tcPr>
          <w:p w14:paraId="746C0EB8" w14:textId="77777777" w:rsidR="009067F3" w:rsidRPr="008E462B" w:rsidRDefault="009067F3" w:rsidP="00191C8E">
            <w:pPr>
              <w:jc w:val="center"/>
              <w:rPr>
                <w:color w:val="000000"/>
              </w:rPr>
            </w:pPr>
            <w:r w:rsidRPr="008E462B">
              <w:rPr>
                <w:color w:val="000000"/>
              </w:rPr>
              <w:t>22</w:t>
            </w:r>
          </w:p>
        </w:tc>
        <w:tc>
          <w:tcPr>
            <w:tcW w:w="475" w:type="pct"/>
            <w:tcBorders>
              <w:top w:val="single" w:sz="4" w:space="0" w:color="auto"/>
              <w:left w:val="single" w:sz="4" w:space="0" w:color="auto"/>
              <w:bottom w:val="single" w:sz="4" w:space="0" w:color="auto"/>
              <w:right w:val="single" w:sz="4" w:space="0" w:color="auto"/>
            </w:tcBorders>
            <w:vAlign w:val="center"/>
          </w:tcPr>
          <w:p w14:paraId="707DAC31" w14:textId="77777777" w:rsidR="009067F3" w:rsidRPr="008E462B" w:rsidRDefault="009067F3" w:rsidP="00191C8E">
            <w:pPr>
              <w:jc w:val="center"/>
              <w:rPr>
                <w:color w:val="000000"/>
              </w:rPr>
            </w:pPr>
            <w:r w:rsidRPr="008E462B">
              <w:rPr>
                <w:color w:val="000000"/>
              </w:rPr>
              <w:t>6</w:t>
            </w:r>
          </w:p>
        </w:tc>
        <w:tc>
          <w:tcPr>
            <w:tcW w:w="506" w:type="pct"/>
            <w:tcBorders>
              <w:top w:val="single" w:sz="4" w:space="0" w:color="auto"/>
              <w:left w:val="single" w:sz="4" w:space="0" w:color="auto"/>
              <w:bottom w:val="single" w:sz="4" w:space="0" w:color="auto"/>
              <w:right w:val="single" w:sz="4" w:space="0" w:color="auto"/>
            </w:tcBorders>
            <w:vAlign w:val="center"/>
          </w:tcPr>
          <w:p w14:paraId="2043BDAD" w14:textId="77777777" w:rsidR="009067F3" w:rsidRPr="008E462B" w:rsidRDefault="009067F3" w:rsidP="00191C8E">
            <w:pPr>
              <w:jc w:val="center"/>
              <w:rPr>
                <w:color w:val="000000"/>
              </w:rPr>
            </w:pPr>
            <w:r w:rsidRPr="008E462B">
              <w:rPr>
                <w:color w:val="000000"/>
              </w:rPr>
              <w:t>2</w:t>
            </w:r>
          </w:p>
        </w:tc>
        <w:tc>
          <w:tcPr>
            <w:tcW w:w="582" w:type="pct"/>
            <w:tcBorders>
              <w:top w:val="single" w:sz="4" w:space="0" w:color="auto"/>
              <w:left w:val="single" w:sz="4" w:space="0" w:color="auto"/>
              <w:bottom w:val="single" w:sz="4" w:space="0" w:color="auto"/>
              <w:right w:val="single" w:sz="4" w:space="0" w:color="auto"/>
            </w:tcBorders>
            <w:vAlign w:val="center"/>
          </w:tcPr>
          <w:p w14:paraId="61D062A6" w14:textId="77777777" w:rsidR="009067F3" w:rsidRPr="008E462B" w:rsidRDefault="009067F3" w:rsidP="00191C8E">
            <w:pPr>
              <w:jc w:val="center"/>
              <w:rPr>
                <w:color w:val="000000"/>
              </w:rPr>
            </w:pPr>
            <w:r w:rsidRPr="008E462B">
              <w:rPr>
                <w:color w:val="000000"/>
              </w:rPr>
              <w:t>4</w:t>
            </w:r>
          </w:p>
        </w:tc>
        <w:tc>
          <w:tcPr>
            <w:tcW w:w="529" w:type="pct"/>
            <w:tcBorders>
              <w:top w:val="single" w:sz="4" w:space="0" w:color="auto"/>
              <w:left w:val="single" w:sz="4" w:space="0" w:color="auto"/>
              <w:bottom w:val="single" w:sz="4" w:space="0" w:color="auto"/>
              <w:right w:val="single" w:sz="4" w:space="0" w:color="auto"/>
            </w:tcBorders>
            <w:vAlign w:val="center"/>
          </w:tcPr>
          <w:p w14:paraId="12655B1D" w14:textId="77777777" w:rsidR="009067F3" w:rsidRPr="008E462B" w:rsidRDefault="009067F3" w:rsidP="00191C8E">
            <w:pPr>
              <w:jc w:val="center"/>
              <w:rPr>
                <w:color w:val="000000"/>
              </w:rPr>
            </w:pPr>
            <w:r w:rsidRPr="008E462B">
              <w:rPr>
                <w:color w:val="000000"/>
              </w:rPr>
              <w:t>16</w:t>
            </w:r>
          </w:p>
        </w:tc>
        <w:tc>
          <w:tcPr>
            <w:tcW w:w="542" w:type="pct"/>
            <w:tcBorders>
              <w:top w:val="single" w:sz="4" w:space="0" w:color="auto"/>
              <w:left w:val="single" w:sz="4" w:space="0" w:color="auto"/>
              <w:bottom w:val="single" w:sz="4" w:space="0" w:color="auto"/>
              <w:right w:val="single" w:sz="4" w:space="0" w:color="auto"/>
            </w:tcBorders>
          </w:tcPr>
          <w:p w14:paraId="55653516" w14:textId="77777777" w:rsidR="009067F3" w:rsidRPr="008E462B" w:rsidRDefault="009067F3" w:rsidP="00191C8E">
            <w:pPr>
              <w:contextualSpacing/>
              <w:jc w:val="both"/>
            </w:pPr>
            <w:r w:rsidRPr="008E462B">
              <w:t>Дискуссия</w:t>
            </w:r>
          </w:p>
        </w:tc>
      </w:tr>
      <w:tr w:rsidR="009067F3" w:rsidRPr="008E462B" w14:paraId="54543634" w14:textId="77777777" w:rsidTr="0029115E">
        <w:tc>
          <w:tcPr>
            <w:tcW w:w="292" w:type="pct"/>
            <w:shd w:val="clear" w:color="auto" w:fill="auto"/>
          </w:tcPr>
          <w:p w14:paraId="251CEB2F" w14:textId="77777777" w:rsidR="009067F3" w:rsidRPr="008E462B" w:rsidRDefault="009067F3" w:rsidP="00191C8E">
            <w:pPr>
              <w:widowControl w:val="0"/>
              <w:tabs>
                <w:tab w:val="right" w:pos="851"/>
              </w:tabs>
              <w:autoSpaceDE w:val="0"/>
              <w:autoSpaceDN w:val="0"/>
              <w:adjustRightInd w:val="0"/>
              <w:jc w:val="both"/>
            </w:pPr>
            <w:r w:rsidRPr="008E462B">
              <w:t>2.</w:t>
            </w:r>
          </w:p>
        </w:tc>
        <w:tc>
          <w:tcPr>
            <w:tcW w:w="1667" w:type="pct"/>
            <w:tcBorders>
              <w:top w:val="single" w:sz="4" w:space="0" w:color="auto"/>
              <w:left w:val="single" w:sz="4" w:space="0" w:color="auto"/>
              <w:bottom w:val="single" w:sz="4" w:space="0" w:color="auto"/>
              <w:right w:val="single" w:sz="4" w:space="0" w:color="auto"/>
            </w:tcBorders>
          </w:tcPr>
          <w:p w14:paraId="61772138" w14:textId="77777777" w:rsidR="009067F3" w:rsidRPr="008E462B" w:rsidRDefault="001D261C" w:rsidP="00191C8E">
            <w:pPr>
              <w:widowControl w:val="0"/>
              <w:autoSpaceDE w:val="0"/>
              <w:autoSpaceDN w:val="0"/>
              <w:adjustRightInd w:val="0"/>
              <w:jc w:val="both"/>
              <w:rPr>
                <w:bCs/>
              </w:rPr>
            </w:pPr>
            <w:r w:rsidRPr="008E462B">
              <w:t>Система приемов и методов экономического анализа</w:t>
            </w:r>
          </w:p>
        </w:tc>
        <w:tc>
          <w:tcPr>
            <w:tcW w:w="407" w:type="pct"/>
            <w:tcBorders>
              <w:top w:val="single" w:sz="4" w:space="0" w:color="auto"/>
              <w:left w:val="single" w:sz="4" w:space="0" w:color="auto"/>
              <w:bottom w:val="single" w:sz="4" w:space="0" w:color="auto"/>
              <w:right w:val="single" w:sz="4" w:space="0" w:color="auto"/>
            </w:tcBorders>
            <w:vAlign w:val="center"/>
          </w:tcPr>
          <w:p w14:paraId="3242558F" w14:textId="77777777" w:rsidR="009067F3" w:rsidRPr="008E462B" w:rsidRDefault="009067F3" w:rsidP="00191C8E">
            <w:pPr>
              <w:jc w:val="center"/>
              <w:rPr>
                <w:color w:val="000000"/>
              </w:rPr>
            </w:pPr>
            <w:r w:rsidRPr="008E462B">
              <w:rPr>
                <w:color w:val="000000"/>
              </w:rPr>
              <w:t>28</w:t>
            </w:r>
          </w:p>
        </w:tc>
        <w:tc>
          <w:tcPr>
            <w:tcW w:w="475" w:type="pct"/>
            <w:tcBorders>
              <w:top w:val="single" w:sz="4" w:space="0" w:color="auto"/>
              <w:left w:val="single" w:sz="4" w:space="0" w:color="auto"/>
              <w:bottom w:val="single" w:sz="4" w:space="0" w:color="auto"/>
              <w:right w:val="single" w:sz="4" w:space="0" w:color="auto"/>
            </w:tcBorders>
            <w:vAlign w:val="center"/>
          </w:tcPr>
          <w:p w14:paraId="35D91E39" w14:textId="77777777" w:rsidR="009067F3" w:rsidRPr="008E462B" w:rsidRDefault="009067F3" w:rsidP="00191C8E">
            <w:pPr>
              <w:jc w:val="center"/>
              <w:rPr>
                <w:color w:val="000000"/>
              </w:rPr>
            </w:pPr>
            <w:r w:rsidRPr="008E462B">
              <w:rPr>
                <w:color w:val="000000"/>
              </w:rPr>
              <w:t>12</w:t>
            </w:r>
          </w:p>
        </w:tc>
        <w:tc>
          <w:tcPr>
            <w:tcW w:w="506" w:type="pct"/>
            <w:tcBorders>
              <w:top w:val="single" w:sz="4" w:space="0" w:color="auto"/>
              <w:left w:val="single" w:sz="4" w:space="0" w:color="auto"/>
              <w:bottom w:val="single" w:sz="4" w:space="0" w:color="auto"/>
              <w:right w:val="single" w:sz="4" w:space="0" w:color="auto"/>
            </w:tcBorders>
            <w:vAlign w:val="center"/>
          </w:tcPr>
          <w:p w14:paraId="6569514A" w14:textId="77777777" w:rsidR="009067F3" w:rsidRPr="008E462B" w:rsidRDefault="009067F3" w:rsidP="00191C8E">
            <w:pPr>
              <w:jc w:val="center"/>
              <w:rPr>
                <w:color w:val="000000"/>
              </w:rPr>
            </w:pPr>
            <w:r w:rsidRPr="008E462B">
              <w:rPr>
                <w:color w:val="000000"/>
              </w:rPr>
              <w:t>2</w:t>
            </w:r>
          </w:p>
        </w:tc>
        <w:tc>
          <w:tcPr>
            <w:tcW w:w="582" w:type="pct"/>
            <w:tcBorders>
              <w:top w:val="single" w:sz="4" w:space="0" w:color="auto"/>
              <w:left w:val="single" w:sz="4" w:space="0" w:color="auto"/>
              <w:bottom w:val="single" w:sz="4" w:space="0" w:color="auto"/>
              <w:right w:val="single" w:sz="4" w:space="0" w:color="auto"/>
            </w:tcBorders>
            <w:vAlign w:val="center"/>
          </w:tcPr>
          <w:p w14:paraId="146062E5" w14:textId="77777777" w:rsidR="009067F3" w:rsidRPr="008E462B" w:rsidRDefault="009067F3" w:rsidP="00191C8E">
            <w:pPr>
              <w:jc w:val="center"/>
              <w:rPr>
                <w:color w:val="000000"/>
              </w:rPr>
            </w:pPr>
            <w:r w:rsidRPr="008E462B">
              <w:rPr>
                <w:color w:val="000000"/>
              </w:rPr>
              <w:t>10</w:t>
            </w:r>
          </w:p>
        </w:tc>
        <w:tc>
          <w:tcPr>
            <w:tcW w:w="529" w:type="pct"/>
            <w:tcBorders>
              <w:top w:val="single" w:sz="4" w:space="0" w:color="auto"/>
              <w:left w:val="single" w:sz="4" w:space="0" w:color="auto"/>
              <w:bottom w:val="single" w:sz="4" w:space="0" w:color="auto"/>
              <w:right w:val="single" w:sz="4" w:space="0" w:color="auto"/>
            </w:tcBorders>
            <w:vAlign w:val="center"/>
          </w:tcPr>
          <w:p w14:paraId="50BEAAF4" w14:textId="77777777" w:rsidR="009067F3" w:rsidRPr="008E462B" w:rsidRDefault="009067F3" w:rsidP="00191C8E">
            <w:pPr>
              <w:jc w:val="center"/>
              <w:rPr>
                <w:color w:val="000000"/>
              </w:rPr>
            </w:pPr>
            <w:r w:rsidRPr="008E462B">
              <w:rPr>
                <w:color w:val="000000"/>
              </w:rPr>
              <w:t>16</w:t>
            </w:r>
          </w:p>
        </w:tc>
        <w:tc>
          <w:tcPr>
            <w:tcW w:w="542" w:type="pct"/>
            <w:tcBorders>
              <w:top w:val="single" w:sz="4" w:space="0" w:color="auto"/>
              <w:left w:val="single" w:sz="4" w:space="0" w:color="auto"/>
              <w:bottom w:val="single" w:sz="4" w:space="0" w:color="auto"/>
              <w:right w:val="single" w:sz="4" w:space="0" w:color="auto"/>
            </w:tcBorders>
          </w:tcPr>
          <w:p w14:paraId="3DB14295" w14:textId="77777777" w:rsidR="009067F3" w:rsidRPr="008E462B" w:rsidRDefault="009067F3" w:rsidP="00191C8E">
            <w:pPr>
              <w:contextualSpacing/>
              <w:jc w:val="both"/>
            </w:pPr>
            <w:r w:rsidRPr="008E462B">
              <w:t>Разбор кейсов</w:t>
            </w:r>
          </w:p>
        </w:tc>
      </w:tr>
      <w:tr w:rsidR="009067F3" w:rsidRPr="008E462B" w14:paraId="59BADB19" w14:textId="77777777" w:rsidTr="0029115E">
        <w:tc>
          <w:tcPr>
            <w:tcW w:w="292" w:type="pct"/>
            <w:shd w:val="clear" w:color="auto" w:fill="auto"/>
          </w:tcPr>
          <w:p w14:paraId="3DB04E32" w14:textId="77777777" w:rsidR="009067F3" w:rsidRPr="008E462B" w:rsidRDefault="009067F3" w:rsidP="00191C8E">
            <w:pPr>
              <w:widowControl w:val="0"/>
              <w:tabs>
                <w:tab w:val="right" w:pos="851"/>
              </w:tabs>
              <w:autoSpaceDE w:val="0"/>
              <w:autoSpaceDN w:val="0"/>
              <w:adjustRightInd w:val="0"/>
              <w:jc w:val="both"/>
            </w:pPr>
            <w:r w:rsidRPr="008E462B">
              <w:t>3</w:t>
            </w:r>
          </w:p>
        </w:tc>
        <w:tc>
          <w:tcPr>
            <w:tcW w:w="1667" w:type="pct"/>
            <w:tcBorders>
              <w:top w:val="single" w:sz="4" w:space="0" w:color="auto"/>
              <w:left w:val="single" w:sz="4" w:space="0" w:color="auto"/>
              <w:bottom w:val="single" w:sz="4" w:space="0" w:color="auto"/>
              <w:right w:val="single" w:sz="4" w:space="0" w:color="auto"/>
            </w:tcBorders>
          </w:tcPr>
          <w:p w14:paraId="2FB49DD2" w14:textId="77777777" w:rsidR="009067F3" w:rsidRPr="008E462B" w:rsidRDefault="001D261C" w:rsidP="00191C8E">
            <w:pPr>
              <w:spacing w:after="60"/>
              <w:jc w:val="both"/>
              <w:rPr>
                <w:bCs/>
              </w:rPr>
            </w:pPr>
            <w:r w:rsidRPr="008E462B">
              <w:t>Информационная база экономического анализа</w:t>
            </w:r>
          </w:p>
        </w:tc>
        <w:tc>
          <w:tcPr>
            <w:tcW w:w="407" w:type="pct"/>
            <w:tcBorders>
              <w:top w:val="single" w:sz="4" w:space="0" w:color="auto"/>
              <w:left w:val="single" w:sz="4" w:space="0" w:color="auto"/>
              <w:bottom w:val="single" w:sz="4" w:space="0" w:color="auto"/>
              <w:right w:val="single" w:sz="4" w:space="0" w:color="auto"/>
            </w:tcBorders>
            <w:vAlign w:val="center"/>
          </w:tcPr>
          <w:p w14:paraId="3F1749F8" w14:textId="77777777" w:rsidR="009067F3" w:rsidRPr="008E462B" w:rsidRDefault="009067F3" w:rsidP="00191C8E">
            <w:pPr>
              <w:jc w:val="center"/>
              <w:rPr>
                <w:color w:val="000000"/>
              </w:rPr>
            </w:pPr>
            <w:r w:rsidRPr="008E462B">
              <w:rPr>
                <w:color w:val="000000"/>
              </w:rPr>
              <w:t>16</w:t>
            </w:r>
          </w:p>
        </w:tc>
        <w:tc>
          <w:tcPr>
            <w:tcW w:w="475" w:type="pct"/>
            <w:tcBorders>
              <w:top w:val="single" w:sz="4" w:space="0" w:color="auto"/>
              <w:left w:val="single" w:sz="4" w:space="0" w:color="auto"/>
              <w:bottom w:val="single" w:sz="4" w:space="0" w:color="auto"/>
              <w:right w:val="single" w:sz="4" w:space="0" w:color="auto"/>
            </w:tcBorders>
            <w:vAlign w:val="center"/>
          </w:tcPr>
          <w:p w14:paraId="7B7D9046" w14:textId="77777777" w:rsidR="009067F3" w:rsidRPr="008E462B" w:rsidRDefault="009067F3" w:rsidP="00191C8E">
            <w:pPr>
              <w:jc w:val="center"/>
              <w:rPr>
                <w:color w:val="000000"/>
              </w:rPr>
            </w:pPr>
            <w:r w:rsidRPr="008E462B">
              <w:rPr>
                <w:color w:val="000000"/>
              </w:rPr>
              <w:t>6</w:t>
            </w:r>
          </w:p>
        </w:tc>
        <w:tc>
          <w:tcPr>
            <w:tcW w:w="506" w:type="pct"/>
            <w:tcBorders>
              <w:top w:val="single" w:sz="4" w:space="0" w:color="auto"/>
              <w:left w:val="single" w:sz="4" w:space="0" w:color="auto"/>
              <w:bottom w:val="single" w:sz="4" w:space="0" w:color="auto"/>
              <w:right w:val="single" w:sz="4" w:space="0" w:color="auto"/>
            </w:tcBorders>
            <w:vAlign w:val="center"/>
          </w:tcPr>
          <w:p w14:paraId="1B14BDD3" w14:textId="77777777" w:rsidR="009067F3" w:rsidRPr="008E462B" w:rsidRDefault="009067F3" w:rsidP="00191C8E">
            <w:pPr>
              <w:jc w:val="center"/>
              <w:rPr>
                <w:color w:val="000000"/>
              </w:rPr>
            </w:pPr>
            <w:r w:rsidRPr="008E462B">
              <w:rPr>
                <w:color w:val="000000"/>
              </w:rPr>
              <w:t>2</w:t>
            </w:r>
          </w:p>
        </w:tc>
        <w:tc>
          <w:tcPr>
            <w:tcW w:w="582" w:type="pct"/>
            <w:tcBorders>
              <w:top w:val="single" w:sz="4" w:space="0" w:color="auto"/>
              <w:left w:val="single" w:sz="4" w:space="0" w:color="auto"/>
              <w:bottom w:val="single" w:sz="4" w:space="0" w:color="auto"/>
              <w:right w:val="single" w:sz="4" w:space="0" w:color="auto"/>
            </w:tcBorders>
            <w:vAlign w:val="center"/>
          </w:tcPr>
          <w:p w14:paraId="05C30CD1" w14:textId="77777777" w:rsidR="009067F3" w:rsidRPr="008E462B" w:rsidRDefault="009067F3" w:rsidP="00191C8E">
            <w:pPr>
              <w:jc w:val="center"/>
              <w:rPr>
                <w:color w:val="000000"/>
              </w:rPr>
            </w:pPr>
            <w:r w:rsidRPr="008E462B">
              <w:rPr>
                <w:color w:val="000000"/>
              </w:rPr>
              <w:t>4</w:t>
            </w:r>
          </w:p>
        </w:tc>
        <w:tc>
          <w:tcPr>
            <w:tcW w:w="529" w:type="pct"/>
            <w:tcBorders>
              <w:top w:val="single" w:sz="4" w:space="0" w:color="auto"/>
              <w:left w:val="single" w:sz="4" w:space="0" w:color="auto"/>
              <w:bottom w:val="single" w:sz="4" w:space="0" w:color="auto"/>
              <w:right w:val="single" w:sz="4" w:space="0" w:color="auto"/>
            </w:tcBorders>
            <w:vAlign w:val="center"/>
          </w:tcPr>
          <w:p w14:paraId="26CF5424" w14:textId="77777777" w:rsidR="009067F3" w:rsidRPr="008E462B" w:rsidRDefault="009067F3" w:rsidP="00191C8E">
            <w:pPr>
              <w:jc w:val="center"/>
              <w:rPr>
                <w:color w:val="000000"/>
              </w:rPr>
            </w:pPr>
            <w:r w:rsidRPr="008E462B">
              <w:rPr>
                <w:color w:val="000000"/>
              </w:rPr>
              <w:t>10</w:t>
            </w:r>
          </w:p>
        </w:tc>
        <w:tc>
          <w:tcPr>
            <w:tcW w:w="542" w:type="pct"/>
            <w:tcBorders>
              <w:top w:val="single" w:sz="4" w:space="0" w:color="auto"/>
              <w:left w:val="single" w:sz="4" w:space="0" w:color="auto"/>
              <w:bottom w:val="single" w:sz="4" w:space="0" w:color="auto"/>
              <w:right w:val="single" w:sz="4" w:space="0" w:color="auto"/>
            </w:tcBorders>
          </w:tcPr>
          <w:p w14:paraId="7ADBB4FA" w14:textId="77777777" w:rsidR="009067F3" w:rsidRPr="008E462B" w:rsidRDefault="009067F3" w:rsidP="00191C8E">
            <w:pPr>
              <w:contextualSpacing/>
              <w:jc w:val="both"/>
            </w:pPr>
            <w:r w:rsidRPr="008E462B">
              <w:t xml:space="preserve">Разбор кейсов </w:t>
            </w:r>
          </w:p>
        </w:tc>
      </w:tr>
      <w:tr w:rsidR="009067F3" w:rsidRPr="008E462B" w14:paraId="0E2E2365" w14:textId="77777777" w:rsidTr="0029115E">
        <w:tc>
          <w:tcPr>
            <w:tcW w:w="292" w:type="pct"/>
            <w:shd w:val="clear" w:color="auto" w:fill="auto"/>
          </w:tcPr>
          <w:p w14:paraId="707426B8" w14:textId="77777777" w:rsidR="009067F3" w:rsidRPr="008E462B" w:rsidRDefault="009067F3" w:rsidP="00191C8E">
            <w:pPr>
              <w:widowControl w:val="0"/>
              <w:tabs>
                <w:tab w:val="right" w:pos="851"/>
              </w:tabs>
              <w:autoSpaceDE w:val="0"/>
              <w:autoSpaceDN w:val="0"/>
              <w:adjustRightInd w:val="0"/>
              <w:jc w:val="both"/>
            </w:pPr>
            <w:r w:rsidRPr="008E462B">
              <w:t>4</w:t>
            </w:r>
          </w:p>
        </w:tc>
        <w:tc>
          <w:tcPr>
            <w:tcW w:w="1667" w:type="pct"/>
            <w:tcBorders>
              <w:top w:val="single" w:sz="4" w:space="0" w:color="auto"/>
              <w:left w:val="single" w:sz="4" w:space="0" w:color="auto"/>
              <w:bottom w:val="single" w:sz="4" w:space="0" w:color="auto"/>
              <w:right w:val="single" w:sz="4" w:space="0" w:color="auto"/>
            </w:tcBorders>
          </w:tcPr>
          <w:p w14:paraId="32FE5C7A" w14:textId="77777777" w:rsidR="009067F3" w:rsidRPr="008E462B" w:rsidRDefault="001D261C" w:rsidP="00191C8E">
            <w:pPr>
              <w:widowControl w:val="0"/>
              <w:autoSpaceDE w:val="0"/>
              <w:autoSpaceDN w:val="0"/>
              <w:adjustRightInd w:val="0"/>
              <w:jc w:val="both"/>
              <w:rPr>
                <w:rFonts w:eastAsia="Calibri"/>
                <w:bCs/>
                <w:lang w:eastAsia="en-US"/>
              </w:rPr>
            </w:pPr>
            <w:r w:rsidRPr="008E462B">
              <w:t>Комплексные системы оценки деятельности организации</w:t>
            </w:r>
          </w:p>
        </w:tc>
        <w:tc>
          <w:tcPr>
            <w:tcW w:w="407" w:type="pct"/>
            <w:tcBorders>
              <w:top w:val="single" w:sz="4" w:space="0" w:color="auto"/>
              <w:left w:val="single" w:sz="4" w:space="0" w:color="auto"/>
              <w:bottom w:val="single" w:sz="4" w:space="0" w:color="auto"/>
              <w:right w:val="single" w:sz="4" w:space="0" w:color="auto"/>
            </w:tcBorders>
            <w:vAlign w:val="center"/>
          </w:tcPr>
          <w:p w14:paraId="632E8311" w14:textId="77777777" w:rsidR="009067F3" w:rsidRPr="008E462B" w:rsidRDefault="009067F3" w:rsidP="00191C8E">
            <w:pPr>
              <w:jc w:val="center"/>
              <w:rPr>
                <w:color w:val="000000"/>
              </w:rPr>
            </w:pPr>
            <w:r w:rsidRPr="008E462B">
              <w:rPr>
                <w:color w:val="000000"/>
              </w:rPr>
              <w:t>16</w:t>
            </w:r>
          </w:p>
        </w:tc>
        <w:tc>
          <w:tcPr>
            <w:tcW w:w="475" w:type="pct"/>
            <w:tcBorders>
              <w:top w:val="single" w:sz="4" w:space="0" w:color="auto"/>
              <w:left w:val="single" w:sz="4" w:space="0" w:color="auto"/>
              <w:bottom w:val="single" w:sz="4" w:space="0" w:color="auto"/>
              <w:right w:val="single" w:sz="4" w:space="0" w:color="auto"/>
            </w:tcBorders>
            <w:vAlign w:val="center"/>
          </w:tcPr>
          <w:p w14:paraId="0A671FB6" w14:textId="77777777" w:rsidR="009067F3" w:rsidRPr="008E462B" w:rsidRDefault="009067F3" w:rsidP="00191C8E">
            <w:pPr>
              <w:jc w:val="center"/>
              <w:rPr>
                <w:color w:val="000000"/>
              </w:rPr>
            </w:pPr>
            <w:r w:rsidRPr="008E462B">
              <w:rPr>
                <w:color w:val="000000"/>
              </w:rPr>
              <w:t>6</w:t>
            </w:r>
          </w:p>
        </w:tc>
        <w:tc>
          <w:tcPr>
            <w:tcW w:w="506" w:type="pct"/>
            <w:tcBorders>
              <w:top w:val="single" w:sz="4" w:space="0" w:color="auto"/>
              <w:left w:val="single" w:sz="4" w:space="0" w:color="auto"/>
              <w:bottom w:val="single" w:sz="4" w:space="0" w:color="auto"/>
              <w:right w:val="single" w:sz="4" w:space="0" w:color="auto"/>
            </w:tcBorders>
            <w:vAlign w:val="center"/>
          </w:tcPr>
          <w:p w14:paraId="31383840" w14:textId="77777777" w:rsidR="009067F3" w:rsidRPr="008E462B" w:rsidRDefault="009067F3" w:rsidP="00191C8E">
            <w:pPr>
              <w:jc w:val="center"/>
              <w:rPr>
                <w:color w:val="000000"/>
              </w:rPr>
            </w:pPr>
            <w:r w:rsidRPr="008E462B">
              <w:rPr>
                <w:color w:val="000000"/>
              </w:rPr>
              <w:t>2</w:t>
            </w:r>
          </w:p>
        </w:tc>
        <w:tc>
          <w:tcPr>
            <w:tcW w:w="582" w:type="pct"/>
            <w:tcBorders>
              <w:top w:val="single" w:sz="4" w:space="0" w:color="auto"/>
              <w:left w:val="single" w:sz="4" w:space="0" w:color="auto"/>
              <w:bottom w:val="single" w:sz="4" w:space="0" w:color="auto"/>
              <w:right w:val="single" w:sz="4" w:space="0" w:color="auto"/>
            </w:tcBorders>
            <w:vAlign w:val="center"/>
          </w:tcPr>
          <w:p w14:paraId="54D2AC64" w14:textId="77777777" w:rsidR="009067F3" w:rsidRPr="008E462B" w:rsidRDefault="009067F3" w:rsidP="00191C8E">
            <w:pPr>
              <w:jc w:val="center"/>
              <w:rPr>
                <w:color w:val="000000"/>
              </w:rPr>
            </w:pPr>
            <w:r w:rsidRPr="008E462B">
              <w:rPr>
                <w:color w:val="000000"/>
              </w:rPr>
              <w:t>4</w:t>
            </w:r>
          </w:p>
        </w:tc>
        <w:tc>
          <w:tcPr>
            <w:tcW w:w="529" w:type="pct"/>
            <w:tcBorders>
              <w:top w:val="single" w:sz="4" w:space="0" w:color="auto"/>
              <w:left w:val="single" w:sz="4" w:space="0" w:color="auto"/>
              <w:bottom w:val="single" w:sz="4" w:space="0" w:color="auto"/>
              <w:right w:val="single" w:sz="4" w:space="0" w:color="auto"/>
            </w:tcBorders>
            <w:vAlign w:val="center"/>
          </w:tcPr>
          <w:p w14:paraId="312C5A8F" w14:textId="77777777" w:rsidR="009067F3" w:rsidRPr="008E462B" w:rsidRDefault="009067F3" w:rsidP="00191C8E">
            <w:pPr>
              <w:jc w:val="center"/>
              <w:rPr>
                <w:color w:val="000000"/>
              </w:rPr>
            </w:pPr>
            <w:r w:rsidRPr="008E462B">
              <w:rPr>
                <w:color w:val="000000"/>
              </w:rPr>
              <w:t>10</w:t>
            </w:r>
          </w:p>
        </w:tc>
        <w:tc>
          <w:tcPr>
            <w:tcW w:w="542" w:type="pct"/>
            <w:tcBorders>
              <w:top w:val="single" w:sz="4" w:space="0" w:color="auto"/>
              <w:left w:val="single" w:sz="4" w:space="0" w:color="auto"/>
              <w:bottom w:val="single" w:sz="4" w:space="0" w:color="auto"/>
              <w:right w:val="single" w:sz="4" w:space="0" w:color="auto"/>
            </w:tcBorders>
          </w:tcPr>
          <w:p w14:paraId="0D9AFED0" w14:textId="77777777" w:rsidR="009067F3" w:rsidRPr="008E462B" w:rsidRDefault="009067F3" w:rsidP="00191C8E">
            <w:pPr>
              <w:contextualSpacing/>
              <w:jc w:val="both"/>
            </w:pPr>
            <w:r w:rsidRPr="008E462B">
              <w:t xml:space="preserve">Разбор кейсов </w:t>
            </w:r>
          </w:p>
        </w:tc>
      </w:tr>
      <w:tr w:rsidR="009067F3" w:rsidRPr="008E462B" w14:paraId="04AEC82E" w14:textId="77777777" w:rsidTr="0029115E">
        <w:tc>
          <w:tcPr>
            <w:tcW w:w="292" w:type="pct"/>
            <w:shd w:val="clear" w:color="auto" w:fill="auto"/>
          </w:tcPr>
          <w:p w14:paraId="1B108527" w14:textId="77777777" w:rsidR="009067F3" w:rsidRPr="008E462B" w:rsidRDefault="009067F3" w:rsidP="00191C8E">
            <w:pPr>
              <w:widowControl w:val="0"/>
              <w:tabs>
                <w:tab w:val="right" w:pos="851"/>
              </w:tabs>
              <w:autoSpaceDE w:val="0"/>
              <w:autoSpaceDN w:val="0"/>
              <w:adjustRightInd w:val="0"/>
              <w:jc w:val="both"/>
            </w:pPr>
            <w:r w:rsidRPr="008E462B">
              <w:t>5.</w:t>
            </w:r>
          </w:p>
        </w:tc>
        <w:tc>
          <w:tcPr>
            <w:tcW w:w="1667" w:type="pct"/>
            <w:tcBorders>
              <w:top w:val="single" w:sz="4" w:space="0" w:color="auto"/>
              <w:left w:val="single" w:sz="4" w:space="0" w:color="auto"/>
              <w:bottom w:val="single" w:sz="4" w:space="0" w:color="auto"/>
              <w:right w:val="single" w:sz="4" w:space="0" w:color="auto"/>
            </w:tcBorders>
          </w:tcPr>
          <w:p w14:paraId="63D0EA21" w14:textId="77777777" w:rsidR="009067F3" w:rsidRPr="008E462B" w:rsidRDefault="001D261C" w:rsidP="001D261C">
            <w:pPr>
              <w:widowControl w:val="0"/>
              <w:autoSpaceDE w:val="0"/>
              <w:autoSpaceDN w:val="0"/>
              <w:adjustRightInd w:val="0"/>
              <w:jc w:val="both"/>
              <w:rPr>
                <w:rFonts w:eastAsia="Calibri"/>
                <w:bCs/>
                <w:lang w:eastAsia="en-US"/>
              </w:rPr>
            </w:pPr>
            <w:r w:rsidRPr="008E462B">
              <w:rPr>
                <w:bCs/>
                <w:iCs/>
              </w:rPr>
              <w:t>Комплексный анализ эффективности использования ресурсов организации</w:t>
            </w:r>
          </w:p>
        </w:tc>
        <w:tc>
          <w:tcPr>
            <w:tcW w:w="407" w:type="pct"/>
            <w:tcBorders>
              <w:top w:val="single" w:sz="4" w:space="0" w:color="auto"/>
              <w:left w:val="single" w:sz="4" w:space="0" w:color="auto"/>
              <w:bottom w:val="single" w:sz="4" w:space="0" w:color="auto"/>
              <w:right w:val="single" w:sz="4" w:space="0" w:color="auto"/>
            </w:tcBorders>
            <w:vAlign w:val="center"/>
          </w:tcPr>
          <w:p w14:paraId="60B2E055" w14:textId="77777777" w:rsidR="009067F3" w:rsidRPr="008E462B" w:rsidRDefault="009067F3" w:rsidP="00191C8E">
            <w:pPr>
              <w:jc w:val="center"/>
              <w:rPr>
                <w:color w:val="000000"/>
              </w:rPr>
            </w:pPr>
            <w:r w:rsidRPr="008E462B">
              <w:rPr>
                <w:color w:val="000000"/>
              </w:rPr>
              <w:t>34</w:t>
            </w:r>
          </w:p>
        </w:tc>
        <w:tc>
          <w:tcPr>
            <w:tcW w:w="475" w:type="pct"/>
            <w:tcBorders>
              <w:top w:val="single" w:sz="4" w:space="0" w:color="auto"/>
              <w:left w:val="single" w:sz="4" w:space="0" w:color="auto"/>
              <w:bottom w:val="single" w:sz="4" w:space="0" w:color="auto"/>
              <w:right w:val="single" w:sz="4" w:space="0" w:color="auto"/>
            </w:tcBorders>
            <w:vAlign w:val="center"/>
          </w:tcPr>
          <w:p w14:paraId="49550FBE" w14:textId="77777777" w:rsidR="009067F3" w:rsidRPr="008E462B" w:rsidRDefault="009067F3" w:rsidP="00191C8E">
            <w:pPr>
              <w:jc w:val="center"/>
              <w:rPr>
                <w:color w:val="000000"/>
              </w:rPr>
            </w:pPr>
            <w:r w:rsidRPr="008E462B">
              <w:rPr>
                <w:color w:val="000000"/>
              </w:rPr>
              <w:t>14</w:t>
            </w:r>
          </w:p>
        </w:tc>
        <w:tc>
          <w:tcPr>
            <w:tcW w:w="506" w:type="pct"/>
            <w:tcBorders>
              <w:top w:val="single" w:sz="4" w:space="0" w:color="auto"/>
              <w:left w:val="single" w:sz="4" w:space="0" w:color="auto"/>
              <w:bottom w:val="single" w:sz="4" w:space="0" w:color="auto"/>
              <w:right w:val="single" w:sz="4" w:space="0" w:color="auto"/>
            </w:tcBorders>
            <w:vAlign w:val="center"/>
          </w:tcPr>
          <w:p w14:paraId="5F49D752" w14:textId="77777777" w:rsidR="009067F3" w:rsidRPr="008E462B" w:rsidRDefault="009067F3" w:rsidP="00191C8E">
            <w:pPr>
              <w:jc w:val="center"/>
              <w:rPr>
                <w:color w:val="000000"/>
              </w:rPr>
            </w:pPr>
            <w:r w:rsidRPr="008E462B">
              <w:rPr>
                <w:color w:val="000000"/>
              </w:rPr>
              <w:t>4</w:t>
            </w:r>
          </w:p>
        </w:tc>
        <w:tc>
          <w:tcPr>
            <w:tcW w:w="582" w:type="pct"/>
            <w:tcBorders>
              <w:top w:val="single" w:sz="4" w:space="0" w:color="auto"/>
              <w:left w:val="single" w:sz="4" w:space="0" w:color="auto"/>
              <w:bottom w:val="single" w:sz="4" w:space="0" w:color="auto"/>
              <w:right w:val="single" w:sz="4" w:space="0" w:color="auto"/>
            </w:tcBorders>
            <w:vAlign w:val="center"/>
          </w:tcPr>
          <w:p w14:paraId="2ED642D3" w14:textId="77777777" w:rsidR="009067F3" w:rsidRPr="008E462B" w:rsidRDefault="009067F3" w:rsidP="00191C8E">
            <w:pPr>
              <w:jc w:val="center"/>
              <w:rPr>
                <w:color w:val="000000"/>
              </w:rPr>
            </w:pPr>
            <w:r w:rsidRPr="008E462B">
              <w:rPr>
                <w:color w:val="000000"/>
              </w:rPr>
              <w:t>10</w:t>
            </w:r>
          </w:p>
        </w:tc>
        <w:tc>
          <w:tcPr>
            <w:tcW w:w="529" w:type="pct"/>
            <w:tcBorders>
              <w:top w:val="single" w:sz="4" w:space="0" w:color="auto"/>
              <w:left w:val="single" w:sz="4" w:space="0" w:color="auto"/>
              <w:bottom w:val="single" w:sz="4" w:space="0" w:color="auto"/>
              <w:right w:val="single" w:sz="4" w:space="0" w:color="auto"/>
            </w:tcBorders>
            <w:vAlign w:val="center"/>
          </w:tcPr>
          <w:p w14:paraId="6CCE70EA" w14:textId="77777777" w:rsidR="009067F3" w:rsidRPr="008E462B" w:rsidRDefault="009067F3" w:rsidP="00191C8E">
            <w:pPr>
              <w:jc w:val="center"/>
              <w:rPr>
                <w:color w:val="000000"/>
              </w:rPr>
            </w:pPr>
            <w:r w:rsidRPr="008E462B">
              <w:rPr>
                <w:color w:val="000000"/>
              </w:rPr>
              <w:t>20</w:t>
            </w:r>
          </w:p>
        </w:tc>
        <w:tc>
          <w:tcPr>
            <w:tcW w:w="542" w:type="pct"/>
            <w:tcBorders>
              <w:top w:val="single" w:sz="4" w:space="0" w:color="auto"/>
              <w:left w:val="single" w:sz="4" w:space="0" w:color="auto"/>
              <w:bottom w:val="single" w:sz="4" w:space="0" w:color="auto"/>
              <w:right w:val="single" w:sz="4" w:space="0" w:color="auto"/>
            </w:tcBorders>
          </w:tcPr>
          <w:p w14:paraId="46CEC029" w14:textId="77777777" w:rsidR="009067F3" w:rsidRPr="008E462B" w:rsidRDefault="009067F3" w:rsidP="00191C8E">
            <w:pPr>
              <w:contextualSpacing/>
              <w:jc w:val="both"/>
            </w:pPr>
            <w:r w:rsidRPr="008E462B">
              <w:t>Разбор кейсов</w:t>
            </w:r>
          </w:p>
        </w:tc>
      </w:tr>
      <w:tr w:rsidR="009067F3" w:rsidRPr="008E462B" w14:paraId="79F3BA5F" w14:textId="77777777" w:rsidTr="0029115E">
        <w:tc>
          <w:tcPr>
            <w:tcW w:w="292" w:type="pct"/>
            <w:shd w:val="clear" w:color="auto" w:fill="auto"/>
          </w:tcPr>
          <w:p w14:paraId="404233AD" w14:textId="77777777" w:rsidR="009067F3" w:rsidRPr="008E462B" w:rsidRDefault="009067F3" w:rsidP="00191C8E">
            <w:pPr>
              <w:widowControl w:val="0"/>
              <w:tabs>
                <w:tab w:val="right" w:pos="851"/>
              </w:tabs>
              <w:autoSpaceDE w:val="0"/>
              <w:autoSpaceDN w:val="0"/>
              <w:adjustRightInd w:val="0"/>
              <w:jc w:val="both"/>
            </w:pPr>
            <w:r w:rsidRPr="008E462B">
              <w:t>6.</w:t>
            </w:r>
          </w:p>
        </w:tc>
        <w:tc>
          <w:tcPr>
            <w:tcW w:w="1667" w:type="pct"/>
            <w:tcBorders>
              <w:top w:val="single" w:sz="4" w:space="0" w:color="auto"/>
              <w:left w:val="single" w:sz="4" w:space="0" w:color="auto"/>
              <w:bottom w:val="single" w:sz="4" w:space="0" w:color="auto"/>
              <w:right w:val="single" w:sz="4" w:space="0" w:color="auto"/>
            </w:tcBorders>
          </w:tcPr>
          <w:p w14:paraId="46C538B5" w14:textId="77777777" w:rsidR="009067F3" w:rsidRPr="008E462B" w:rsidRDefault="001D261C" w:rsidP="00191C8E">
            <w:pPr>
              <w:widowControl w:val="0"/>
              <w:autoSpaceDE w:val="0"/>
              <w:autoSpaceDN w:val="0"/>
              <w:adjustRightInd w:val="0"/>
              <w:jc w:val="both"/>
              <w:rPr>
                <w:bCs/>
              </w:rPr>
            </w:pPr>
            <w:r w:rsidRPr="008E462B">
              <w:rPr>
                <w:bCs/>
                <w:iCs/>
              </w:rPr>
              <w:t>Анализ затрат и себестоимости продукции</w:t>
            </w:r>
          </w:p>
        </w:tc>
        <w:tc>
          <w:tcPr>
            <w:tcW w:w="407" w:type="pct"/>
            <w:tcBorders>
              <w:top w:val="single" w:sz="4" w:space="0" w:color="auto"/>
              <w:left w:val="single" w:sz="4" w:space="0" w:color="auto"/>
              <w:bottom w:val="single" w:sz="4" w:space="0" w:color="auto"/>
              <w:right w:val="single" w:sz="4" w:space="0" w:color="auto"/>
            </w:tcBorders>
            <w:vAlign w:val="center"/>
          </w:tcPr>
          <w:p w14:paraId="171D4ED3" w14:textId="77777777" w:rsidR="009067F3" w:rsidRPr="008E462B" w:rsidRDefault="009067F3" w:rsidP="00191C8E">
            <w:pPr>
              <w:jc w:val="center"/>
              <w:rPr>
                <w:color w:val="000000"/>
              </w:rPr>
            </w:pPr>
            <w:r w:rsidRPr="008E462B">
              <w:rPr>
                <w:color w:val="000000"/>
              </w:rPr>
              <w:t>32</w:t>
            </w:r>
          </w:p>
        </w:tc>
        <w:tc>
          <w:tcPr>
            <w:tcW w:w="475" w:type="pct"/>
            <w:tcBorders>
              <w:top w:val="single" w:sz="4" w:space="0" w:color="auto"/>
              <w:left w:val="single" w:sz="4" w:space="0" w:color="auto"/>
              <w:bottom w:val="single" w:sz="4" w:space="0" w:color="auto"/>
              <w:right w:val="single" w:sz="4" w:space="0" w:color="auto"/>
            </w:tcBorders>
            <w:vAlign w:val="center"/>
          </w:tcPr>
          <w:p w14:paraId="5A65AAAD" w14:textId="77777777" w:rsidR="009067F3" w:rsidRPr="008E462B" w:rsidRDefault="009067F3" w:rsidP="00191C8E">
            <w:pPr>
              <w:jc w:val="center"/>
              <w:rPr>
                <w:color w:val="000000"/>
              </w:rPr>
            </w:pPr>
            <w:r w:rsidRPr="008E462B">
              <w:rPr>
                <w:color w:val="000000"/>
              </w:rPr>
              <w:t>12</w:t>
            </w:r>
          </w:p>
        </w:tc>
        <w:tc>
          <w:tcPr>
            <w:tcW w:w="506" w:type="pct"/>
            <w:tcBorders>
              <w:top w:val="single" w:sz="4" w:space="0" w:color="auto"/>
              <w:left w:val="single" w:sz="4" w:space="0" w:color="auto"/>
              <w:bottom w:val="single" w:sz="4" w:space="0" w:color="auto"/>
              <w:right w:val="single" w:sz="4" w:space="0" w:color="auto"/>
            </w:tcBorders>
            <w:vAlign w:val="center"/>
          </w:tcPr>
          <w:p w14:paraId="09518744" w14:textId="77777777" w:rsidR="009067F3" w:rsidRPr="008E462B" w:rsidRDefault="009067F3" w:rsidP="00191C8E">
            <w:pPr>
              <w:jc w:val="center"/>
              <w:rPr>
                <w:color w:val="000000"/>
              </w:rPr>
            </w:pPr>
            <w:r w:rsidRPr="008E462B">
              <w:rPr>
                <w:color w:val="000000"/>
              </w:rPr>
              <w:t>2</w:t>
            </w:r>
          </w:p>
        </w:tc>
        <w:tc>
          <w:tcPr>
            <w:tcW w:w="582" w:type="pct"/>
            <w:tcBorders>
              <w:top w:val="single" w:sz="4" w:space="0" w:color="auto"/>
              <w:left w:val="single" w:sz="4" w:space="0" w:color="auto"/>
              <w:bottom w:val="single" w:sz="4" w:space="0" w:color="auto"/>
              <w:right w:val="single" w:sz="4" w:space="0" w:color="auto"/>
            </w:tcBorders>
            <w:vAlign w:val="center"/>
          </w:tcPr>
          <w:p w14:paraId="17BEFC12" w14:textId="77777777" w:rsidR="009067F3" w:rsidRPr="008E462B" w:rsidRDefault="009067F3" w:rsidP="00191C8E">
            <w:pPr>
              <w:jc w:val="center"/>
              <w:rPr>
                <w:color w:val="000000"/>
              </w:rPr>
            </w:pPr>
            <w:r w:rsidRPr="008E462B">
              <w:rPr>
                <w:color w:val="000000"/>
              </w:rPr>
              <w:t>10</w:t>
            </w:r>
          </w:p>
        </w:tc>
        <w:tc>
          <w:tcPr>
            <w:tcW w:w="529" w:type="pct"/>
            <w:tcBorders>
              <w:top w:val="single" w:sz="4" w:space="0" w:color="auto"/>
              <w:left w:val="single" w:sz="4" w:space="0" w:color="auto"/>
              <w:bottom w:val="single" w:sz="4" w:space="0" w:color="auto"/>
              <w:right w:val="single" w:sz="4" w:space="0" w:color="auto"/>
            </w:tcBorders>
            <w:vAlign w:val="center"/>
          </w:tcPr>
          <w:p w14:paraId="14D8F324" w14:textId="77777777" w:rsidR="009067F3" w:rsidRPr="008E462B" w:rsidRDefault="009067F3" w:rsidP="00191C8E">
            <w:pPr>
              <w:jc w:val="center"/>
              <w:rPr>
                <w:color w:val="000000"/>
              </w:rPr>
            </w:pPr>
            <w:r w:rsidRPr="008E462B">
              <w:rPr>
                <w:color w:val="000000"/>
              </w:rPr>
              <w:t>20</w:t>
            </w:r>
          </w:p>
        </w:tc>
        <w:tc>
          <w:tcPr>
            <w:tcW w:w="542" w:type="pct"/>
            <w:tcBorders>
              <w:top w:val="single" w:sz="4" w:space="0" w:color="auto"/>
              <w:left w:val="single" w:sz="4" w:space="0" w:color="auto"/>
              <w:bottom w:val="single" w:sz="4" w:space="0" w:color="auto"/>
              <w:right w:val="single" w:sz="4" w:space="0" w:color="auto"/>
            </w:tcBorders>
          </w:tcPr>
          <w:p w14:paraId="61F4732F" w14:textId="77777777" w:rsidR="009067F3" w:rsidRPr="008E462B" w:rsidRDefault="009067F3" w:rsidP="00191C8E">
            <w:pPr>
              <w:contextualSpacing/>
              <w:jc w:val="both"/>
            </w:pPr>
            <w:r w:rsidRPr="008E462B">
              <w:t xml:space="preserve">Разбор кейсов </w:t>
            </w:r>
          </w:p>
        </w:tc>
      </w:tr>
      <w:tr w:rsidR="009067F3" w:rsidRPr="008E462B" w14:paraId="394B906D" w14:textId="77777777" w:rsidTr="0029115E">
        <w:trPr>
          <w:trHeight w:val="93"/>
        </w:trPr>
        <w:tc>
          <w:tcPr>
            <w:tcW w:w="292" w:type="pct"/>
            <w:shd w:val="clear" w:color="auto" w:fill="auto"/>
          </w:tcPr>
          <w:p w14:paraId="1641C8B9" w14:textId="77777777" w:rsidR="009067F3" w:rsidRPr="008E462B" w:rsidRDefault="009067F3" w:rsidP="00191C8E">
            <w:pPr>
              <w:widowControl w:val="0"/>
              <w:tabs>
                <w:tab w:val="right" w:pos="851"/>
              </w:tabs>
              <w:autoSpaceDE w:val="0"/>
              <w:autoSpaceDN w:val="0"/>
              <w:adjustRightInd w:val="0"/>
              <w:jc w:val="both"/>
            </w:pPr>
            <w:r w:rsidRPr="008E462B">
              <w:t>7.</w:t>
            </w:r>
          </w:p>
        </w:tc>
        <w:tc>
          <w:tcPr>
            <w:tcW w:w="1667" w:type="pct"/>
            <w:tcBorders>
              <w:top w:val="single" w:sz="4" w:space="0" w:color="auto"/>
              <w:left w:val="single" w:sz="4" w:space="0" w:color="auto"/>
              <w:bottom w:val="single" w:sz="4" w:space="0" w:color="auto"/>
              <w:right w:val="single" w:sz="4" w:space="0" w:color="auto"/>
            </w:tcBorders>
          </w:tcPr>
          <w:p w14:paraId="74BE1E92" w14:textId="77777777" w:rsidR="009067F3" w:rsidRPr="008E462B" w:rsidRDefault="001D261C" w:rsidP="00191C8E">
            <w:pPr>
              <w:widowControl w:val="0"/>
              <w:autoSpaceDE w:val="0"/>
              <w:autoSpaceDN w:val="0"/>
              <w:adjustRightInd w:val="0"/>
              <w:jc w:val="both"/>
              <w:rPr>
                <w:bCs/>
              </w:rPr>
            </w:pPr>
            <w:r w:rsidRPr="008E462B">
              <w:rPr>
                <w:bCs/>
                <w:iCs/>
              </w:rPr>
              <w:t>Анализ финансового состояния организации</w:t>
            </w:r>
          </w:p>
        </w:tc>
        <w:tc>
          <w:tcPr>
            <w:tcW w:w="407" w:type="pct"/>
            <w:tcBorders>
              <w:top w:val="single" w:sz="4" w:space="0" w:color="auto"/>
              <w:left w:val="single" w:sz="4" w:space="0" w:color="auto"/>
              <w:bottom w:val="single" w:sz="4" w:space="0" w:color="auto"/>
              <w:right w:val="single" w:sz="4" w:space="0" w:color="auto"/>
            </w:tcBorders>
            <w:vAlign w:val="center"/>
          </w:tcPr>
          <w:p w14:paraId="3CA7BE2D" w14:textId="77777777" w:rsidR="009067F3" w:rsidRPr="008E462B" w:rsidRDefault="009067F3" w:rsidP="00191C8E">
            <w:pPr>
              <w:jc w:val="center"/>
              <w:rPr>
                <w:color w:val="000000"/>
              </w:rPr>
            </w:pPr>
            <w:r w:rsidRPr="008E462B">
              <w:rPr>
                <w:color w:val="000000"/>
              </w:rPr>
              <w:t>32</w:t>
            </w:r>
          </w:p>
        </w:tc>
        <w:tc>
          <w:tcPr>
            <w:tcW w:w="475" w:type="pct"/>
            <w:tcBorders>
              <w:top w:val="single" w:sz="4" w:space="0" w:color="auto"/>
              <w:left w:val="single" w:sz="4" w:space="0" w:color="auto"/>
              <w:bottom w:val="single" w:sz="4" w:space="0" w:color="auto"/>
              <w:right w:val="single" w:sz="4" w:space="0" w:color="auto"/>
            </w:tcBorders>
            <w:vAlign w:val="center"/>
          </w:tcPr>
          <w:p w14:paraId="0A3796FF" w14:textId="77777777" w:rsidR="009067F3" w:rsidRPr="008E462B" w:rsidRDefault="009067F3" w:rsidP="00191C8E">
            <w:pPr>
              <w:jc w:val="center"/>
              <w:rPr>
                <w:color w:val="000000"/>
              </w:rPr>
            </w:pPr>
            <w:r w:rsidRPr="008E462B">
              <w:rPr>
                <w:color w:val="000000"/>
              </w:rPr>
              <w:t>12</w:t>
            </w:r>
          </w:p>
        </w:tc>
        <w:tc>
          <w:tcPr>
            <w:tcW w:w="506" w:type="pct"/>
            <w:tcBorders>
              <w:top w:val="single" w:sz="4" w:space="0" w:color="auto"/>
              <w:left w:val="single" w:sz="4" w:space="0" w:color="auto"/>
              <w:bottom w:val="single" w:sz="4" w:space="0" w:color="auto"/>
              <w:right w:val="single" w:sz="4" w:space="0" w:color="auto"/>
            </w:tcBorders>
            <w:vAlign w:val="center"/>
          </w:tcPr>
          <w:p w14:paraId="11A87587" w14:textId="77777777" w:rsidR="009067F3" w:rsidRPr="008E462B" w:rsidRDefault="009067F3" w:rsidP="00191C8E">
            <w:pPr>
              <w:jc w:val="center"/>
              <w:rPr>
                <w:color w:val="000000"/>
              </w:rPr>
            </w:pPr>
            <w:r w:rsidRPr="008E462B">
              <w:rPr>
                <w:color w:val="000000"/>
              </w:rPr>
              <w:t>2</w:t>
            </w:r>
          </w:p>
        </w:tc>
        <w:tc>
          <w:tcPr>
            <w:tcW w:w="582" w:type="pct"/>
            <w:tcBorders>
              <w:top w:val="single" w:sz="4" w:space="0" w:color="auto"/>
              <w:left w:val="single" w:sz="4" w:space="0" w:color="auto"/>
              <w:bottom w:val="single" w:sz="4" w:space="0" w:color="auto"/>
              <w:right w:val="single" w:sz="4" w:space="0" w:color="auto"/>
            </w:tcBorders>
            <w:vAlign w:val="center"/>
          </w:tcPr>
          <w:p w14:paraId="06B17B10" w14:textId="77777777" w:rsidR="009067F3" w:rsidRPr="008E462B" w:rsidRDefault="009067F3" w:rsidP="00191C8E">
            <w:pPr>
              <w:jc w:val="center"/>
              <w:rPr>
                <w:color w:val="000000"/>
              </w:rPr>
            </w:pPr>
            <w:r w:rsidRPr="008E462B">
              <w:rPr>
                <w:color w:val="000000"/>
              </w:rPr>
              <w:t>10</w:t>
            </w:r>
          </w:p>
        </w:tc>
        <w:tc>
          <w:tcPr>
            <w:tcW w:w="529" w:type="pct"/>
            <w:tcBorders>
              <w:top w:val="single" w:sz="4" w:space="0" w:color="auto"/>
              <w:left w:val="single" w:sz="4" w:space="0" w:color="auto"/>
              <w:bottom w:val="single" w:sz="4" w:space="0" w:color="auto"/>
              <w:right w:val="single" w:sz="4" w:space="0" w:color="auto"/>
            </w:tcBorders>
            <w:vAlign w:val="center"/>
          </w:tcPr>
          <w:p w14:paraId="61CABF12" w14:textId="77777777" w:rsidR="009067F3" w:rsidRPr="008E462B" w:rsidRDefault="009067F3" w:rsidP="00191C8E">
            <w:pPr>
              <w:jc w:val="center"/>
              <w:rPr>
                <w:color w:val="000000"/>
              </w:rPr>
            </w:pPr>
            <w:r w:rsidRPr="008E462B">
              <w:rPr>
                <w:color w:val="000000"/>
              </w:rPr>
              <w:t>20</w:t>
            </w:r>
          </w:p>
        </w:tc>
        <w:tc>
          <w:tcPr>
            <w:tcW w:w="542" w:type="pct"/>
            <w:tcBorders>
              <w:top w:val="single" w:sz="4" w:space="0" w:color="auto"/>
              <w:left w:val="single" w:sz="4" w:space="0" w:color="auto"/>
              <w:bottom w:val="single" w:sz="4" w:space="0" w:color="auto"/>
              <w:right w:val="single" w:sz="4" w:space="0" w:color="auto"/>
            </w:tcBorders>
          </w:tcPr>
          <w:p w14:paraId="3A110076" w14:textId="77777777" w:rsidR="009067F3" w:rsidRPr="008E462B" w:rsidRDefault="009067F3" w:rsidP="00191C8E">
            <w:pPr>
              <w:contextualSpacing/>
              <w:jc w:val="both"/>
            </w:pPr>
            <w:r w:rsidRPr="008E462B">
              <w:t>Разбор кейсов</w:t>
            </w:r>
          </w:p>
        </w:tc>
      </w:tr>
      <w:tr w:rsidR="009067F3" w:rsidRPr="008E462B" w14:paraId="7228EC4B" w14:textId="77777777" w:rsidTr="0029115E">
        <w:trPr>
          <w:trHeight w:hRule="exact" w:val="990"/>
        </w:trPr>
        <w:tc>
          <w:tcPr>
            <w:tcW w:w="292" w:type="pct"/>
            <w:shd w:val="clear" w:color="auto" w:fill="auto"/>
          </w:tcPr>
          <w:p w14:paraId="22F06C1B" w14:textId="77777777" w:rsidR="009067F3" w:rsidRPr="008E462B" w:rsidRDefault="009067F3" w:rsidP="00191C8E">
            <w:pPr>
              <w:widowControl w:val="0"/>
              <w:tabs>
                <w:tab w:val="right" w:pos="851"/>
              </w:tabs>
              <w:autoSpaceDE w:val="0"/>
              <w:autoSpaceDN w:val="0"/>
              <w:adjustRightInd w:val="0"/>
            </w:pPr>
          </w:p>
        </w:tc>
        <w:tc>
          <w:tcPr>
            <w:tcW w:w="1667" w:type="pct"/>
            <w:shd w:val="clear" w:color="auto" w:fill="auto"/>
          </w:tcPr>
          <w:p w14:paraId="7C701EB9" w14:textId="77777777" w:rsidR="009067F3" w:rsidRPr="008E462B" w:rsidRDefault="009067F3" w:rsidP="00191C8E">
            <w:pPr>
              <w:widowControl w:val="0"/>
              <w:tabs>
                <w:tab w:val="right" w:pos="851"/>
              </w:tabs>
              <w:autoSpaceDE w:val="0"/>
              <w:autoSpaceDN w:val="0"/>
              <w:adjustRightInd w:val="0"/>
              <w:jc w:val="both"/>
            </w:pPr>
            <w:r w:rsidRPr="008E462B">
              <w:t xml:space="preserve">В целом по дисциплине </w:t>
            </w:r>
          </w:p>
        </w:tc>
        <w:tc>
          <w:tcPr>
            <w:tcW w:w="407" w:type="pct"/>
            <w:shd w:val="clear" w:color="auto" w:fill="auto"/>
            <w:vAlign w:val="center"/>
          </w:tcPr>
          <w:p w14:paraId="74579404" w14:textId="77777777" w:rsidR="009067F3" w:rsidRPr="008E462B" w:rsidRDefault="009067F3" w:rsidP="00191C8E">
            <w:pPr>
              <w:jc w:val="center"/>
              <w:rPr>
                <w:b/>
                <w:bCs/>
                <w:color w:val="000000"/>
              </w:rPr>
            </w:pPr>
            <w:r w:rsidRPr="008E462B">
              <w:rPr>
                <w:b/>
                <w:bCs/>
                <w:color w:val="000000"/>
              </w:rPr>
              <w:t>180</w:t>
            </w:r>
          </w:p>
        </w:tc>
        <w:tc>
          <w:tcPr>
            <w:tcW w:w="475" w:type="pct"/>
            <w:shd w:val="clear" w:color="auto" w:fill="auto"/>
            <w:vAlign w:val="center"/>
          </w:tcPr>
          <w:p w14:paraId="5ED6648C" w14:textId="77777777" w:rsidR="009067F3" w:rsidRPr="008E462B" w:rsidRDefault="009067F3" w:rsidP="00191C8E">
            <w:pPr>
              <w:jc w:val="center"/>
              <w:rPr>
                <w:b/>
                <w:bCs/>
                <w:color w:val="000000"/>
              </w:rPr>
            </w:pPr>
            <w:r w:rsidRPr="008E462B">
              <w:rPr>
                <w:b/>
                <w:bCs/>
                <w:color w:val="000000"/>
              </w:rPr>
              <w:t>68</w:t>
            </w:r>
          </w:p>
        </w:tc>
        <w:tc>
          <w:tcPr>
            <w:tcW w:w="506" w:type="pct"/>
            <w:shd w:val="clear" w:color="auto" w:fill="auto"/>
            <w:vAlign w:val="center"/>
          </w:tcPr>
          <w:p w14:paraId="61DC3BE1" w14:textId="77777777" w:rsidR="009067F3" w:rsidRPr="008E462B" w:rsidRDefault="009067F3" w:rsidP="00191C8E">
            <w:pPr>
              <w:jc w:val="center"/>
              <w:rPr>
                <w:b/>
                <w:bCs/>
                <w:color w:val="000000"/>
              </w:rPr>
            </w:pPr>
            <w:r w:rsidRPr="008E462B">
              <w:rPr>
                <w:b/>
                <w:bCs/>
                <w:color w:val="000000"/>
              </w:rPr>
              <w:t>16</w:t>
            </w:r>
          </w:p>
        </w:tc>
        <w:tc>
          <w:tcPr>
            <w:tcW w:w="582" w:type="pct"/>
            <w:shd w:val="clear" w:color="auto" w:fill="auto"/>
            <w:vAlign w:val="center"/>
          </w:tcPr>
          <w:p w14:paraId="58F20B97" w14:textId="77777777" w:rsidR="009067F3" w:rsidRPr="008E462B" w:rsidRDefault="009067F3" w:rsidP="00191C8E">
            <w:pPr>
              <w:jc w:val="center"/>
              <w:rPr>
                <w:b/>
                <w:bCs/>
                <w:color w:val="000000"/>
              </w:rPr>
            </w:pPr>
            <w:r w:rsidRPr="008E462B">
              <w:rPr>
                <w:b/>
                <w:bCs/>
                <w:color w:val="000000"/>
              </w:rPr>
              <w:t>52</w:t>
            </w:r>
          </w:p>
        </w:tc>
        <w:tc>
          <w:tcPr>
            <w:tcW w:w="529" w:type="pct"/>
            <w:shd w:val="clear" w:color="auto" w:fill="auto"/>
            <w:vAlign w:val="center"/>
          </w:tcPr>
          <w:p w14:paraId="58B38C6D" w14:textId="77777777" w:rsidR="009067F3" w:rsidRPr="008E462B" w:rsidRDefault="009067F3" w:rsidP="00191C8E">
            <w:pPr>
              <w:jc w:val="center"/>
              <w:rPr>
                <w:b/>
                <w:bCs/>
                <w:color w:val="000000"/>
              </w:rPr>
            </w:pPr>
            <w:r w:rsidRPr="008E462B">
              <w:rPr>
                <w:b/>
                <w:bCs/>
                <w:color w:val="000000"/>
              </w:rPr>
              <w:t>112</w:t>
            </w:r>
          </w:p>
        </w:tc>
        <w:tc>
          <w:tcPr>
            <w:tcW w:w="542" w:type="pct"/>
            <w:shd w:val="clear" w:color="auto" w:fill="auto"/>
          </w:tcPr>
          <w:p w14:paraId="7B1F1300" w14:textId="77777777" w:rsidR="009067F3" w:rsidRPr="00AE1C6D" w:rsidRDefault="009067F3" w:rsidP="00191C8E">
            <w:pPr>
              <w:widowControl w:val="0"/>
              <w:tabs>
                <w:tab w:val="right" w:pos="851"/>
              </w:tabs>
              <w:autoSpaceDE w:val="0"/>
              <w:autoSpaceDN w:val="0"/>
              <w:adjustRightInd w:val="0"/>
              <w:contextualSpacing/>
              <w:jc w:val="both"/>
              <w:rPr>
                <w:sz w:val="22"/>
                <w:szCs w:val="22"/>
              </w:rPr>
            </w:pPr>
            <w:r w:rsidRPr="00AE1C6D">
              <w:rPr>
                <w:sz w:val="22"/>
                <w:szCs w:val="22"/>
              </w:rPr>
              <w:t>Согласно учебному плану: КР</w:t>
            </w:r>
          </w:p>
        </w:tc>
      </w:tr>
      <w:tr w:rsidR="009067F3" w:rsidRPr="008E462B" w14:paraId="1A358201" w14:textId="77777777" w:rsidTr="0029115E">
        <w:tc>
          <w:tcPr>
            <w:tcW w:w="292" w:type="pct"/>
            <w:shd w:val="clear" w:color="auto" w:fill="auto"/>
          </w:tcPr>
          <w:p w14:paraId="26FDFED8" w14:textId="77777777" w:rsidR="009067F3" w:rsidRPr="008E462B" w:rsidRDefault="009067F3" w:rsidP="00191C8E">
            <w:pPr>
              <w:widowControl w:val="0"/>
              <w:tabs>
                <w:tab w:val="right" w:pos="851"/>
              </w:tabs>
              <w:autoSpaceDE w:val="0"/>
              <w:autoSpaceDN w:val="0"/>
              <w:adjustRightInd w:val="0"/>
            </w:pPr>
          </w:p>
        </w:tc>
        <w:tc>
          <w:tcPr>
            <w:tcW w:w="1667" w:type="pct"/>
            <w:shd w:val="clear" w:color="auto" w:fill="auto"/>
          </w:tcPr>
          <w:p w14:paraId="79267936" w14:textId="77777777" w:rsidR="009067F3" w:rsidRPr="008E462B" w:rsidRDefault="009067F3" w:rsidP="00191C8E">
            <w:pPr>
              <w:widowControl w:val="0"/>
              <w:tabs>
                <w:tab w:val="right" w:pos="851"/>
              </w:tabs>
              <w:autoSpaceDE w:val="0"/>
              <w:autoSpaceDN w:val="0"/>
              <w:adjustRightInd w:val="0"/>
              <w:jc w:val="both"/>
            </w:pPr>
            <w:r w:rsidRPr="008E462B">
              <w:t>Итого в %</w:t>
            </w:r>
          </w:p>
        </w:tc>
        <w:tc>
          <w:tcPr>
            <w:tcW w:w="407" w:type="pct"/>
            <w:tcBorders>
              <w:top w:val="single" w:sz="4" w:space="0" w:color="auto"/>
              <w:left w:val="single" w:sz="4" w:space="0" w:color="auto"/>
              <w:bottom w:val="single" w:sz="4" w:space="0" w:color="auto"/>
              <w:right w:val="single" w:sz="4" w:space="0" w:color="auto"/>
            </w:tcBorders>
            <w:vAlign w:val="center"/>
          </w:tcPr>
          <w:p w14:paraId="5404F72A" w14:textId="77777777" w:rsidR="009067F3" w:rsidRPr="008E462B" w:rsidRDefault="009067F3" w:rsidP="00191C8E">
            <w:pPr>
              <w:jc w:val="center"/>
              <w:rPr>
                <w:b/>
                <w:bCs/>
                <w:color w:val="000000"/>
              </w:rPr>
            </w:pPr>
            <w:r w:rsidRPr="008E462B">
              <w:rPr>
                <w:b/>
                <w:bCs/>
                <w:color w:val="000000"/>
              </w:rPr>
              <w:t>100</w:t>
            </w:r>
          </w:p>
        </w:tc>
        <w:tc>
          <w:tcPr>
            <w:tcW w:w="475" w:type="pct"/>
            <w:tcBorders>
              <w:top w:val="single" w:sz="4" w:space="0" w:color="auto"/>
              <w:left w:val="single" w:sz="4" w:space="0" w:color="auto"/>
              <w:bottom w:val="single" w:sz="4" w:space="0" w:color="auto"/>
              <w:right w:val="single" w:sz="4" w:space="0" w:color="auto"/>
            </w:tcBorders>
            <w:vAlign w:val="center"/>
          </w:tcPr>
          <w:p w14:paraId="5D8AEB7C" w14:textId="77777777" w:rsidR="009067F3" w:rsidRPr="008E462B" w:rsidRDefault="009067F3" w:rsidP="00191C8E">
            <w:pPr>
              <w:jc w:val="center"/>
              <w:rPr>
                <w:b/>
                <w:bCs/>
                <w:color w:val="000000"/>
              </w:rPr>
            </w:pPr>
            <w:r w:rsidRPr="008E462B">
              <w:rPr>
                <w:b/>
                <w:bCs/>
                <w:color w:val="000000"/>
              </w:rPr>
              <w:t>38</w:t>
            </w:r>
          </w:p>
        </w:tc>
        <w:tc>
          <w:tcPr>
            <w:tcW w:w="506" w:type="pct"/>
            <w:tcBorders>
              <w:top w:val="single" w:sz="4" w:space="0" w:color="auto"/>
              <w:left w:val="single" w:sz="4" w:space="0" w:color="auto"/>
              <w:bottom w:val="single" w:sz="4" w:space="0" w:color="auto"/>
              <w:right w:val="single" w:sz="4" w:space="0" w:color="auto"/>
            </w:tcBorders>
            <w:vAlign w:val="center"/>
          </w:tcPr>
          <w:p w14:paraId="3578DD19" w14:textId="77777777" w:rsidR="009067F3" w:rsidRPr="008E462B" w:rsidRDefault="009067F3" w:rsidP="00191C8E">
            <w:pPr>
              <w:jc w:val="center"/>
              <w:rPr>
                <w:b/>
                <w:bCs/>
                <w:color w:val="000000"/>
              </w:rPr>
            </w:pPr>
            <w:r w:rsidRPr="008E462B">
              <w:rPr>
                <w:b/>
                <w:bCs/>
                <w:color w:val="000000"/>
                <w:lang w:val="en-US"/>
              </w:rPr>
              <w:t>9</w:t>
            </w:r>
          </w:p>
        </w:tc>
        <w:tc>
          <w:tcPr>
            <w:tcW w:w="582" w:type="pct"/>
            <w:tcBorders>
              <w:top w:val="single" w:sz="4" w:space="0" w:color="auto"/>
              <w:left w:val="single" w:sz="4" w:space="0" w:color="auto"/>
              <w:bottom w:val="single" w:sz="4" w:space="0" w:color="auto"/>
              <w:right w:val="single" w:sz="4" w:space="0" w:color="auto"/>
            </w:tcBorders>
            <w:vAlign w:val="center"/>
          </w:tcPr>
          <w:p w14:paraId="78C6D4E1" w14:textId="77777777" w:rsidR="009067F3" w:rsidRPr="008E462B" w:rsidRDefault="009067F3" w:rsidP="00191C8E">
            <w:pPr>
              <w:jc w:val="center"/>
              <w:rPr>
                <w:b/>
                <w:bCs/>
                <w:color w:val="000000"/>
              </w:rPr>
            </w:pPr>
            <w:r w:rsidRPr="008E462B">
              <w:rPr>
                <w:b/>
                <w:bCs/>
                <w:color w:val="000000"/>
                <w:lang w:val="en-US"/>
              </w:rPr>
              <w:t>29</w:t>
            </w:r>
          </w:p>
        </w:tc>
        <w:tc>
          <w:tcPr>
            <w:tcW w:w="529" w:type="pct"/>
            <w:shd w:val="clear" w:color="auto" w:fill="auto"/>
            <w:vAlign w:val="center"/>
          </w:tcPr>
          <w:p w14:paraId="7EE1C2E8" w14:textId="77777777" w:rsidR="009067F3" w:rsidRPr="008E462B" w:rsidRDefault="009067F3" w:rsidP="00191C8E">
            <w:pPr>
              <w:jc w:val="center"/>
              <w:rPr>
                <w:b/>
                <w:bCs/>
                <w:color w:val="000000"/>
              </w:rPr>
            </w:pPr>
            <w:r w:rsidRPr="008E462B">
              <w:rPr>
                <w:b/>
                <w:bCs/>
                <w:color w:val="000000"/>
                <w:lang w:val="en-US"/>
              </w:rPr>
              <w:t>62</w:t>
            </w:r>
          </w:p>
        </w:tc>
        <w:tc>
          <w:tcPr>
            <w:tcW w:w="542" w:type="pct"/>
            <w:shd w:val="clear" w:color="auto" w:fill="auto"/>
          </w:tcPr>
          <w:p w14:paraId="35FF3232" w14:textId="77777777" w:rsidR="009067F3" w:rsidRPr="008E462B" w:rsidRDefault="009067F3" w:rsidP="00191C8E">
            <w:pPr>
              <w:widowControl w:val="0"/>
              <w:tabs>
                <w:tab w:val="right" w:pos="851"/>
              </w:tabs>
              <w:autoSpaceDE w:val="0"/>
              <w:autoSpaceDN w:val="0"/>
              <w:adjustRightInd w:val="0"/>
              <w:jc w:val="both"/>
            </w:pPr>
          </w:p>
        </w:tc>
      </w:tr>
    </w:tbl>
    <w:p w14:paraId="11C9320A" w14:textId="77777777" w:rsidR="001D261C" w:rsidRPr="007B03D7" w:rsidRDefault="00AB753B" w:rsidP="00E91F7D">
      <w:pPr>
        <w:jc w:val="both"/>
        <w:rPr>
          <w:sz w:val="20"/>
          <w:szCs w:val="20"/>
        </w:rPr>
      </w:pPr>
      <w:bookmarkStart w:id="11" w:name="_Toc418764147"/>
      <w:bookmarkStart w:id="12" w:name="_Toc418764148"/>
      <w:r w:rsidRPr="007B03D7">
        <w:rPr>
          <w:sz w:val="20"/>
          <w:szCs w:val="20"/>
        </w:rPr>
        <w:t xml:space="preserve">*для всех профилей, кроме: Международная торговля и налогообложение (на английском языке) / </w:t>
      </w:r>
      <w:r w:rsidRPr="007B03D7">
        <w:rPr>
          <w:sz w:val="20"/>
          <w:szCs w:val="20"/>
          <w:lang w:val="en-US"/>
        </w:rPr>
        <w:t>International</w:t>
      </w:r>
      <w:r w:rsidRPr="007B03D7">
        <w:rPr>
          <w:sz w:val="20"/>
          <w:szCs w:val="20"/>
        </w:rPr>
        <w:t xml:space="preserve"> </w:t>
      </w:r>
      <w:r w:rsidRPr="007B03D7">
        <w:rPr>
          <w:sz w:val="20"/>
          <w:szCs w:val="20"/>
          <w:lang w:val="en-US"/>
        </w:rPr>
        <w:t>Trade</w:t>
      </w:r>
      <w:r w:rsidRPr="007B03D7">
        <w:rPr>
          <w:sz w:val="20"/>
          <w:szCs w:val="20"/>
        </w:rPr>
        <w:t xml:space="preserve"> </w:t>
      </w:r>
      <w:r w:rsidRPr="007B03D7">
        <w:rPr>
          <w:sz w:val="20"/>
          <w:szCs w:val="20"/>
          <w:lang w:val="en-US"/>
        </w:rPr>
        <w:t>and</w:t>
      </w:r>
      <w:r w:rsidRPr="007B03D7">
        <w:rPr>
          <w:sz w:val="20"/>
          <w:szCs w:val="20"/>
        </w:rPr>
        <w:t xml:space="preserve"> </w:t>
      </w:r>
      <w:r w:rsidRPr="007B03D7">
        <w:rPr>
          <w:sz w:val="20"/>
          <w:szCs w:val="20"/>
          <w:lang w:val="en-US"/>
        </w:rPr>
        <w:t>Taxation</w:t>
      </w:r>
      <w:r w:rsidRPr="007B03D7">
        <w:rPr>
          <w:sz w:val="20"/>
          <w:szCs w:val="20"/>
        </w:rPr>
        <w:t xml:space="preserve">; Финансовый анализ и управление рисками / </w:t>
      </w:r>
      <w:r w:rsidRPr="007B03D7">
        <w:rPr>
          <w:sz w:val="20"/>
          <w:szCs w:val="20"/>
          <w:lang w:val="en-US"/>
        </w:rPr>
        <w:t>Financial</w:t>
      </w:r>
      <w:r w:rsidRPr="007B03D7">
        <w:rPr>
          <w:sz w:val="20"/>
          <w:szCs w:val="20"/>
        </w:rPr>
        <w:t xml:space="preserve"> </w:t>
      </w:r>
      <w:r w:rsidRPr="007B03D7">
        <w:rPr>
          <w:sz w:val="20"/>
          <w:szCs w:val="20"/>
          <w:lang w:val="en-US"/>
        </w:rPr>
        <w:t>Analysis</w:t>
      </w:r>
      <w:r w:rsidRPr="007B03D7">
        <w:rPr>
          <w:sz w:val="20"/>
          <w:szCs w:val="20"/>
        </w:rPr>
        <w:t xml:space="preserve"> </w:t>
      </w:r>
      <w:r w:rsidRPr="007B03D7">
        <w:rPr>
          <w:sz w:val="20"/>
          <w:szCs w:val="20"/>
          <w:lang w:val="en-US"/>
        </w:rPr>
        <w:t>and</w:t>
      </w:r>
      <w:r w:rsidRPr="007B03D7">
        <w:rPr>
          <w:sz w:val="20"/>
          <w:szCs w:val="20"/>
        </w:rPr>
        <w:t xml:space="preserve"> </w:t>
      </w:r>
      <w:r w:rsidRPr="007B03D7">
        <w:rPr>
          <w:sz w:val="20"/>
          <w:szCs w:val="20"/>
          <w:lang w:val="en-US"/>
        </w:rPr>
        <w:t>Risk</w:t>
      </w:r>
      <w:r w:rsidRPr="007B03D7">
        <w:rPr>
          <w:sz w:val="20"/>
          <w:szCs w:val="20"/>
        </w:rPr>
        <w:t xml:space="preserve"> </w:t>
      </w:r>
      <w:r w:rsidRPr="007B03D7">
        <w:rPr>
          <w:sz w:val="20"/>
          <w:szCs w:val="20"/>
          <w:lang w:val="en-US"/>
        </w:rPr>
        <w:t>Management</w:t>
      </w:r>
      <w:r w:rsidRPr="007B03D7">
        <w:rPr>
          <w:sz w:val="20"/>
          <w:szCs w:val="20"/>
        </w:rPr>
        <w:t>.</w:t>
      </w:r>
    </w:p>
    <w:p w14:paraId="6E915CA8" w14:textId="77777777" w:rsidR="00AB753B" w:rsidRPr="007B03D7" w:rsidRDefault="00AB753B" w:rsidP="00E91F7D">
      <w:pPr>
        <w:jc w:val="both"/>
        <w:rPr>
          <w:sz w:val="20"/>
          <w:szCs w:val="20"/>
        </w:rPr>
      </w:pPr>
    </w:p>
    <w:p w14:paraId="0A0C0BEF" w14:textId="05CD394D" w:rsidR="00AB753B" w:rsidRPr="007B03D7" w:rsidRDefault="00AB753B" w:rsidP="0029115E">
      <w:pPr>
        <w:ind w:left="-426"/>
        <w:jc w:val="both"/>
        <w:rPr>
          <w:sz w:val="28"/>
        </w:rPr>
      </w:pPr>
      <w:r w:rsidRPr="007B03D7">
        <w:rPr>
          <w:sz w:val="28"/>
        </w:rPr>
        <w:t>Очная форма обучения</w:t>
      </w:r>
    </w:p>
    <w:p w14:paraId="0B328A59" w14:textId="77777777" w:rsidR="00AB753B" w:rsidRPr="007B03D7" w:rsidRDefault="00AB753B" w:rsidP="0029115E">
      <w:pPr>
        <w:ind w:left="-426"/>
        <w:jc w:val="both"/>
        <w:rPr>
          <w:sz w:val="28"/>
          <w:szCs w:val="28"/>
        </w:rPr>
      </w:pPr>
      <w:r w:rsidRPr="007B03D7">
        <w:rPr>
          <w:sz w:val="28"/>
        </w:rPr>
        <w:t xml:space="preserve">профили </w:t>
      </w:r>
      <w:r w:rsidRPr="007B03D7">
        <w:rPr>
          <w:sz w:val="28"/>
          <w:szCs w:val="28"/>
        </w:rPr>
        <w:t xml:space="preserve">Международная торговля и налогообложение (на английском языке) / </w:t>
      </w:r>
      <w:r w:rsidRPr="007B03D7">
        <w:rPr>
          <w:sz w:val="28"/>
          <w:szCs w:val="28"/>
          <w:lang w:val="en-US"/>
        </w:rPr>
        <w:t>International</w:t>
      </w:r>
      <w:r w:rsidRPr="007B03D7">
        <w:rPr>
          <w:sz w:val="28"/>
          <w:szCs w:val="28"/>
        </w:rPr>
        <w:t xml:space="preserve"> </w:t>
      </w:r>
      <w:r w:rsidRPr="007B03D7">
        <w:rPr>
          <w:sz w:val="28"/>
          <w:szCs w:val="28"/>
          <w:lang w:val="en-US"/>
        </w:rPr>
        <w:t>Trade</w:t>
      </w:r>
      <w:r w:rsidRPr="007B03D7">
        <w:rPr>
          <w:sz w:val="28"/>
          <w:szCs w:val="28"/>
        </w:rPr>
        <w:t xml:space="preserve"> </w:t>
      </w:r>
      <w:r w:rsidRPr="007B03D7">
        <w:rPr>
          <w:sz w:val="28"/>
          <w:szCs w:val="28"/>
          <w:lang w:val="en-US"/>
        </w:rPr>
        <w:t>and</w:t>
      </w:r>
      <w:r w:rsidRPr="007B03D7">
        <w:rPr>
          <w:sz w:val="28"/>
          <w:szCs w:val="28"/>
        </w:rPr>
        <w:t xml:space="preserve"> </w:t>
      </w:r>
      <w:r w:rsidRPr="007B03D7">
        <w:rPr>
          <w:sz w:val="28"/>
          <w:szCs w:val="28"/>
          <w:lang w:val="en-US"/>
        </w:rPr>
        <w:t>Taxation</w:t>
      </w:r>
      <w:r w:rsidRPr="007B03D7">
        <w:rPr>
          <w:sz w:val="28"/>
          <w:szCs w:val="28"/>
        </w:rPr>
        <w:t xml:space="preserve">; Финансовый анализ и управление рисками / </w:t>
      </w:r>
      <w:r w:rsidRPr="007B03D7">
        <w:rPr>
          <w:sz w:val="28"/>
          <w:szCs w:val="28"/>
          <w:lang w:val="en-US"/>
        </w:rPr>
        <w:t>Financial</w:t>
      </w:r>
      <w:r w:rsidRPr="007B03D7">
        <w:rPr>
          <w:sz w:val="28"/>
          <w:szCs w:val="28"/>
        </w:rPr>
        <w:t xml:space="preserve"> </w:t>
      </w:r>
      <w:r w:rsidRPr="007B03D7">
        <w:rPr>
          <w:sz w:val="28"/>
          <w:szCs w:val="28"/>
          <w:lang w:val="en-US"/>
        </w:rPr>
        <w:t>Analysis</w:t>
      </w:r>
      <w:r w:rsidRPr="007B03D7">
        <w:rPr>
          <w:sz w:val="28"/>
          <w:szCs w:val="28"/>
        </w:rPr>
        <w:t xml:space="preserve"> </w:t>
      </w:r>
      <w:r w:rsidRPr="007B03D7">
        <w:rPr>
          <w:sz w:val="28"/>
          <w:szCs w:val="28"/>
          <w:lang w:val="en-US"/>
        </w:rPr>
        <w:t>and</w:t>
      </w:r>
      <w:r w:rsidRPr="007B03D7">
        <w:rPr>
          <w:sz w:val="28"/>
          <w:szCs w:val="28"/>
        </w:rPr>
        <w:t xml:space="preserve"> </w:t>
      </w:r>
      <w:r w:rsidRPr="007B03D7">
        <w:rPr>
          <w:sz w:val="28"/>
          <w:szCs w:val="28"/>
          <w:lang w:val="en-US"/>
        </w:rPr>
        <w:t>Risk</w:t>
      </w:r>
      <w:r w:rsidRPr="007B03D7">
        <w:rPr>
          <w:sz w:val="28"/>
          <w:szCs w:val="28"/>
        </w:rPr>
        <w:t xml:space="preserve"> </w:t>
      </w:r>
      <w:r w:rsidRPr="007B03D7">
        <w:rPr>
          <w:sz w:val="28"/>
          <w:szCs w:val="28"/>
          <w:lang w:val="en-US"/>
        </w:rPr>
        <w:t>Management</w:t>
      </w:r>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19"/>
        <w:gridCol w:w="851"/>
        <w:gridCol w:w="994"/>
        <w:gridCol w:w="1134"/>
        <w:gridCol w:w="1134"/>
        <w:gridCol w:w="1136"/>
        <w:gridCol w:w="1271"/>
      </w:tblGrid>
      <w:tr w:rsidR="00AE1C6D" w:rsidRPr="007B03D7" w14:paraId="130FF94A" w14:textId="77777777" w:rsidTr="00AE1C6D">
        <w:trPr>
          <w:jc w:val="center"/>
        </w:trPr>
        <w:tc>
          <w:tcPr>
            <w:tcW w:w="275" w:type="pct"/>
            <w:vMerge w:val="restart"/>
            <w:shd w:val="clear" w:color="auto" w:fill="auto"/>
            <w:vAlign w:val="center"/>
          </w:tcPr>
          <w:p w14:paraId="2CF2267D" w14:textId="77777777" w:rsidR="00863B30" w:rsidRPr="007B03D7" w:rsidRDefault="00863B30" w:rsidP="00037F5D">
            <w:pPr>
              <w:widowControl w:val="0"/>
              <w:tabs>
                <w:tab w:val="right" w:pos="851"/>
              </w:tabs>
              <w:autoSpaceDE w:val="0"/>
              <w:autoSpaceDN w:val="0"/>
              <w:adjustRightInd w:val="0"/>
              <w:jc w:val="center"/>
            </w:pPr>
            <w:r w:rsidRPr="007B03D7">
              <w:t>№</w:t>
            </w:r>
          </w:p>
          <w:p w14:paraId="60BB5F0D" w14:textId="77777777" w:rsidR="00863B30" w:rsidRPr="007B03D7" w:rsidRDefault="00863B30" w:rsidP="00037F5D">
            <w:pPr>
              <w:widowControl w:val="0"/>
              <w:tabs>
                <w:tab w:val="right" w:pos="851"/>
              </w:tabs>
              <w:autoSpaceDE w:val="0"/>
              <w:autoSpaceDN w:val="0"/>
              <w:adjustRightInd w:val="0"/>
              <w:jc w:val="center"/>
            </w:pPr>
            <w:proofErr w:type="spellStart"/>
            <w:r w:rsidRPr="007B03D7">
              <w:t>пп</w:t>
            </w:r>
            <w:proofErr w:type="spellEnd"/>
            <w:r w:rsidRPr="007B03D7">
              <w:t>/п</w:t>
            </w:r>
          </w:p>
        </w:tc>
        <w:tc>
          <w:tcPr>
            <w:tcW w:w="1529" w:type="pct"/>
            <w:vMerge w:val="restart"/>
            <w:shd w:val="clear" w:color="auto" w:fill="auto"/>
            <w:vAlign w:val="center"/>
          </w:tcPr>
          <w:p w14:paraId="0F3A672B" w14:textId="77777777" w:rsidR="00863B30" w:rsidRPr="007B03D7" w:rsidRDefault="00863B30" w:rsidP="00037F5D">
            <w:pPr>
              <w:widowControl w:val="0"/>
              <w:tabs>
                <w:tab w:val="right" w:pos="851"/>
              </w:tabs>
              <w:autoSpaceDE w:val="0"/>
              <w:autoSpaceDN w:val="0"/>
              <w:adjustRightInd w:val="0"/>
              <w:jc w:val="center"/>
              <w:rPr>
                <w:bCs/>
              </w:rPr>
            </w:pPr>
            <w:r w:rsidRPr="007B03D7">
              <w:rPr>
                <w:bCs/>
              </w:rPr>
              <w:t>Наименование тем (разделов) дисциплины</w:t>
            </w:r>
          </w:p>
        </w:tc>
        <w:tc>
          <w:tcPr>
            <w:tcW w:w="2572" w:type="pct"/>
            <w:gridSpan w:val="5"/>
            <w:vAlign w:val="center"/>
          </w:tcPr>
          <w:p w14:paraId="4E94903F" w14:textId="77777777" w:rsidR="00863B30" w:rsidRPr="007B03D7" w:rsidRDefault="00863B30" w:rsidP="00037F5D">
            <w:pPr>
              <w:widowControl w:val="0"/>
              <w:tabs>
                <w:tab w:val="right" w:pos="851"/>
              </w:tabs>
              <w:autoSpaceDE w:val="0"/>
              <w:autoSpaceDN w:val="0"/>
              <w:adjustRightInd w:val="0"/>
              <w:jc w:val="center"/>
              <w:rPr>
                <w:b/>
              </w:rPr>
            </w:pPr>
            <w:r w:rsidRPr="007B03D7">
              <w:rPr>
                <w:b/>
              </w:rPr>
              <w:t>Трудоемкость в часах</w:t>
            </w:r>
          </w:p>
        </w:tc>
        <w:tc>
          <w:tcPr>
            <w:tcW w:w="624" w:type="pct"/>
            <w:vMerge w:val="restart"/>
            <w:shd w:val="clear" w:color="auto" w:fill="auto"/>
            <w:vAlign w:val="center"/>
          </w:tcPr>
          <w:p w14:paraId="346EA07F" w14:textId="7E159266" w:rsidR="00863B30" w:rsidRPr="007B03D7" w:rsidRDefault="00863B30" w:rsidP="00AE1C6D">
            <w:pPr>
              <w:widowControl w:val="0"/>
              <w:tabs>
                <w:tab w:val="right" w:pos="851"/>
              </w:tabs>
              <w:autoSpaceDE w:val="0"/>
              <w:autoSpaceDN w:val="0"/>
              <w:adjustRightInd w:val="0"/>
              <w:jc w:val="center"/>
              <w:rPr>
                <w:b/>
              </w:rPr>
            </w:pPr>
            <w:r w:rsidRPr="007B03D7">
              <w:rPr>
                <w:b/>
              </w:rPr>
              <w:t>Формы текущего контроля успеваемости</w:t>
            </w:r>
          </w:p>
        </w:tc>
      </w:tr>
      <w:tr w:rsidR="00AE1C6D" w:rsidRPr="007B03D7" w14:paraId="1D331E45" w14:textId="77777777" w:rsidTr="00AE1C6D">
        <w:trPr>
          <w:jc w:val="center"/>
        </w:trPr>
        <w:tc>
          <w:tcPr>
            <w:tcW w:w="275" w:type="pct"/>
            <w:vMerge/>
            <w:shd w:val="clear" w:color="auto" w:fill="auto"/>
            <w:vAlign w:val="center"/>
          </w:tcPr>
          <w:p w14:paraId="66DB347E" w14:textId="77777777" w:rsidR="00863B30" w:rsidRPr="007B03D7" w:rsidRDefault="00863B30" w:rsidP="00037F5D">
            <w:pPr>
              <w:widowControl w:val="0"/>
              <w:tabs>
                <w:tab w:val="right" w:pos="851"/>
              </w:tabs>
              <w:autoSpaceDE w:val="0"/>
              <w:autoSpaceDN w:val="0"/>
              <w:adjustRightInd w:val="0"/>
              <w:jc w:val="center"/>
            </w:pPr>
          </w:p>
        </w:tc>
        <w:tc>
          <w:tcPr>
            <w:tcW w:w="1529" w:type="pct"/>
            <w:vMerge/>
            <w:shd w:val="clear" w:color="auto" w:fill="auto"/>
            <w:vAlign w:val="center"/>
          </w:tcPr>
          <w:p w14:paraId="0279B0DA" w14:textId="77777777" w:rsidR="00863B30" w:rsidRPr="007B03D7" w:rsidRDefault="00863B30" w:rsidP="00037F5D">
            <w:pPr>
              <w:widowControl w:val="0"/>
              <w:tabs>
                <w:tab w:val="right" w:pos="851"/>
              </w:tabs>
              <w:autoSpaceDE w:val="0"/>
              <w:autoSpaceDN w:val="0"/>
              <w:adjustRightInd w:val="0"/>
              <w:jc w:val="center"/>
              <w:rPr>
                <w:bCs/>
              </w:rPr>
            </w:pPr>
          </w:p>
        </w:tc>
        <w:tc>
          <w:tcPr>
            <w:tcW w:w="417" w:type="pct"/>
            <w:vMerge w:val="restart"/>
            <w:shd w:val="clear" w:color="auto" w:fill="auto"/>
            <w:vAlign w:val="center"/>
          </w:tcPr>
          <w:p w14:paraId="11823DF7" w14:textId="77777777" w:rsidR="00863B30" w:rsidRPr="007B03D7" w:rsidRDefault="00863B30" w:rsidP="00037F5D">
            <w:pPr>
              <w:widowControl w:val="0"/>
              <w:tabs>
                <w:tab w:val="right" w:pos="851"/>
              </w:tabs>
              <w:autoSpaceDE w:val="0"/>
              <w:autoSpaceDN w:val="0"/>
              <w:adjustRightInd w:val="0"/>
              <w:jc w:val="center"/>
              <w:rPr>
                <w:b/>
              </w:rPr>
            </w:pPr>
            <w:r w:rsidRPr="007B03D7">
              <w:rPr>
                <w:b/>
              </w:rPr>
              <w:t>Всего</w:t>
            </w:r>
          </w:p>
        </w:tc>
        <w:tc>
          <w:tcPr>
            <w:tcW w:w="1598" w:type="pct"/>
            <w:gridSpan w:val="3"/>
            <w:shd w:val="clear" w:color="auto" w:fill="auto"/>
            <w:vAlign w:val="center"/>
          </w:tcPr>
          <w:p w14:paraId="4C8FEAFF" w14:textId="4329552A" w:rsidR="00863B30" w:rsidRPr="007B03D7" w:rsidRDefault="00863B30" w:rsidP="00037F5D">
            <w:pPr>
              <w:widowControl w:val="0"/>
              <w:tabs>
                <w:tab w:val="right" w:pos="851"/>
              </w:tabs>
              <w:autoSpaceDE w:val="0"/>
              <w:autoSpaceDN w:val="0"/>
              <w:adjustRightInd w:val="0"/>
              <w:jc w:val="center"/>
              <w:rPr>
                <w:b/>
              </w:rPr>
            </w:pPr>
            <w:r w:rsidRPr="007B03D7">
              <w:rPr>
                <w:b/>
              </w:rPr>
              <w:t>Контактная работа - Аудиторная работа</w:t>
            </w:r>
            <w:r w:rsidR="00AE1C6D">
              <w:rPr>
                <w:b/>
              </w:rPr>
              <w:t>*</w:t>
            </w:r>
          </w:p>
        </w:tc>
        <w:tc>
          <w:tcPr>
            <w:tcW w:w="557" w:type="pct"/>
            <w:vMerge w:val="restart"/>
            <w:shd w:val="clear" w:color="auto" w:fill="auto"/>
            <w:vAlign w:val="center"/>
          </w:tcPr>
          <w:p w14:paraId="4837274E" w14:textId="77777777" w:rsidR="00863B30" w:rsidRPr="007B03D7" w:rsidRDefault="00863B30" w:rsidP="00037F5D">
            <w:pPr>
              <w:widowControl w:val="0"/>
              <w:tabs>
                <w:tab w:val="right" w:pos="851"/>
              </w:tabs>
              <w:autoSpaceDE w:val="0"/>
              <w:autoSpaceDN w:val="0"/>
              <w:adjustRightInd w:val="0"/>
              <w:jc w:val="center"/>
            </w:pPr>
            <w:r w:rsidRPr="007B03D7">
              <w:rPr>
                <w:b/>
              </w:rPr>
              <w:t>Самостоятельная работа</w:t>
            </w:r>
          </w:p>
        </w:tc>
        <w:tc>
          <w:tcPr>
            <w:tcW w:w="624" w:type="pct"/>
            <w:vMerge/>
            <w:shd w:val="clear" w:color="auto" w:fill="auto"/>
            <w:vAlign w:val="center"/>
          </w:tcPr>
          <w:p w14:paraId="06EBC00B" w14:textId="77777777" w:rsidR="00863B30" w:rsidRPr="007B03D7" w:rsidRDefault="00863B30" w:rsidP="00037F5D">
            <w:pPr>
              <w:widowControl w:val="0"/>
              <w:tabs>
                <w:tab w:val="right" w:pos="851"/>
              </w:tabs>
              <w:autoSpaceDE w:val="0"/>
              <w:autoSpaceDN w:val="0"/>
              <w:adjustRightInd w:val="0"/>
              <w:jc w:val="center"/>
            </w:pPr>
          </w:p>
        </w:tc>
      </w:tr>
      <w:tr w:rsidR="00AE1C6D" w:rsidRPr="007B03D7" w14:paraId="68B61B54" w14:textId="77777777" w:rsidTr="00AE1C6D">
        <w:trPr>
          <w:jc w:val="center"/>
        </w:trPr>
        <w:tc>
          <w:tcPr>
            <w:tcW w:w="275" w:type="pct"/>
            <w:vMerge/>
            <w:shd w:val="clear" w:color="auto" w:fill="auto"/>
            <w:vAlign w:val="center"/>
          </w:tcPr>
          <w:p w14:paraId="4D1D005A" w14:textId="77777777" w:rsidR="00863B30" w:rsidRPr="007B03D7" w:rsidRDefault="00863B30" w:rsidP="00037F5D">
            <w:pPr>
              <w:widowControl w:val="0"/>
              <w:tabs>
                <w:tab w:val="right" w:pos="851"/>
              </w:tabs>
              <w:autoSpaceDE w:val="0"/>
              <w:autoSpaceDN w:val="0"/>
              <w:adjustRightInd w:val="0"/>
              <w:jc w:val="center"/>
            </w:pPr>
          </w:p>
        </w:tc>
        <w:tc>
          <w:tcPr>
            <w:tcW w:w="1529" w:type="pct"/>
            <w:vMerge/>
            <w:shd w:val="clear" w:color="auto" w:fill="auto"/>
            <w:vAlign w:val="center"/>
          </w:tcPr>
          <w:p w14:paraId="6CA35AE1" w14:textId="77777777" w:rsidR="00863B30" w:rsidRPr="007B03D7" w:rsidRDefault="00863B30" w:rsidP="00037F5D">
            <w:pPr>
              <w:widowControl w:val="0"/>
              <w:tabs>
                <w:tab w:val="right" w:pos="851"/>
              </w:tabs>
              <w:autoSpaceDE w:val="0"/>
              <w:autoSpaceDN w:val="0"/>
              <w:adjustRightInd w:val="0"/>
              <w:jc w:val="center"/>
              <w:rPr>
                <w:bCs/>
              </w:rPr>
            </w:pPr>
          </w:p>
        </w:tc>
        <w:tc>
          <w:tcPr>
            <w:tcW w:w="417" w:type="pct"/>
            <w:vMerge/>
            <w:shd w:val="clear" w:color="auto" w:fill="auto"/>
            <w:vAlign w:val="center"/>
          </w:tcPr>
          <w:p w14:paraId="51E24FF1" w14:textId="77777777" w:rsidR="00863B30" w:rsidRPr="007B03D7" w:rsidRDefault="00863B30" w:rsidP="00037F5D">
            <w:pPr>
              <w:widowControl w:val="0"/>
              <w:tabs>
                <w:tab w:val="right" w:pos="851"/>
              </w:tabs>
              <w:autoSpaceDE w:val="0"/>
              <w:autoSpaceDN w:val="0"/>
              <w:adjustRightInd w:val="0"/>
              <w:jc w:val="center"/>
            </w:pPr>
          </w:p>
        </w:tc>
        <w:tc>
          <w:tcPr>
            <w:tcW w:w="487" w:type="pct"/>
            <w:shd w:val="clear" w:color="auto" w:fill="auto"/>
            <w:vAlign w:val="center"/>
          </w:tcPr>
          <w:p w14:paraId="7221A119" w14:textId="77777777" w:rsidR="00863B30" w:rsidRPr="007B03D7" w:rsidRDefault="00863B30" w:rsidP="00037F5D">
            <w:pPr>
              <w:widowControl w:val="0"/>
              <w:tabs>
                <w:tab w:val="right" w:pos="851"/>
              </w:tabs>
              <w:autoSpaceDE w:val="0"/>
              <w:autoSpaceDN w:val="0"/>
              <w:adjustRightInd w:val="0"/>
              <w:jc w:val="center"/>
            </w:pPr>
            <w:r w:rsidRPr="007B03D7">
              <w:t>Общая, в т.ч.:</w:t>
            </w:r>
          </w:p>
        </w:tc>
        <w:tc>
          <w:tcPr>
            <w:tcW w:w="556" w:type="pct"/>
            <w:shd w:val="clear" w:color="auto" w:fill="auto"/>
            <w:vAlign w:val="center"/>
          </w:tcPr>
          <w:p w14:paraId="0F2E200A" w14:textId="77777777" w:rsidR="00863B30" w:rsidRPr="007B03D7" w:rsidRDefault="00863B30" w:rsidP="00037F5D">
            <w:pPr>
              <w:widowControl w:val="0"/>
              <w:tabs>
                <w:tab w:val="right" w:pos="851"/>
              </w:tabs>
              <w:autoSpaceDE w:val="0"/>
              <w:autoSpaceDN w:val="0"/>
              <w:adjustRightInd w:val="0"/>
              <w:jc w:val="center"/>
            </w:pPr>
            <w:r w:rsidRPr="007B03D7">
              <w:t>Лекции</w:t>
            </w:r>
          </w:p>
        </w:tc>
        <w:tc>
          <w:tcPr>
            <w:tcW w:w="556" w:type="pct"/>
            <w:shd w:val="clear" w:color="auto" w:fill="auto"/>
            <w:vAlign w:val="center"/>
          </w:tcPr>
          <w:p w14:paraId="778FDF18" w14:textId="77777777" w:rsidR="00863B30" w:rsidRPr="007B03D7" w:rsidRDefault="00863B30" w:rsidP="00037F5D">
            <w:pPr>
              <w:widowControl w:val="0"/>
              <w:tabs>
                <w:tab w:val="right" w:pos="851"/>
              </w:tabs>
              <w:autoSpaceDE w:val="0"/>
              <w:autoSpaceDN w:val="0"/>
              <w:adjustRightInd w:val="0"/>
              <w:jc w:val="center"/>
            </w:pPr>
            <w:r w:rsidRPr="007B03D7">
              <w:t>Семинары, практические занятия</w:t>
            </w:r>
          </w:p>
        </w:tc>
        <w:tc>
          <w:tcPr>
            <w:tcW w:w="557" w:type="pct"/>
            <w:vMerge/>
            <w:shd w:val="clear" w:color="auto" w:fill="auto"/>
            <w:vAlign w:val="center"/>
          </w:tcPr>
          <w:p w14:paraId="656E9626" w14:textId="77777777" w:rsidR="00863B30" w:rsidRPr="007B03D7" w:rsidRDefault="00863B30" w:rsidP="00037F5D">
            <w:pPr>
              <w:widowControl w:val="0"/>
              <w:tabs>
                <w:tab w:val="right" w:pos="851"/>
              </w:tabs>
              <w:autoSpaceDE w:val="0"/>
              <w:autoSpaceDN w:val="0"/>
              <w:adjustRightInd w:val="0"/>
              <w:jc w:val="center"/>
            </w:pPr>
          </w:p>
        </w:tc>
        <w:tc>
          <w:tcPr>
            <w:tcW w:w="624" w:type="pct"/>
            <w:vMerge/>
            <w:shd w:val="clear" w:color="auto" w:fill="auto"/>
            <w:vAlign w:val="center"/>
          </w:tcPr>
          <w:p w14:paraId="5E832883" w14:textId="77777777" w:rsidR="00863B30" w:rsidRPr="007B03D7" w:rsidRDefault="00863B30" w:rsidP="00037F5D">
            <w:pPr>
              <w:widowControl w:val="0"/>
              <w:tabs>
                <w:tab w:val="right" w:pos="851"/>
              </w:tabs>
              <w:autoSpaceDE w:val="0"/>
              <w:autoSpaceDN w:val="0"/>
              <w:adjustRightInd w:val="0"/>
              <w:jc w:val="center"/>
            </w:pPr>
          </w:p>
        </w:tc>
      </w:tr>
      <w:tr w:rsidR="00AE1C6D" w:rsidRPr="007B03D7" w14:paraId="46251D31" w14:textId="77777777" w:rsidTr="00AE1C6D">
        <w:trPr>
          <w:jc w:val="center"/>
        </w:trPr>
        <w:tc>
          <w:tcPr>
            <w:tcW w:w="275" w:type="pct"/>
            <w:shd w:val="clear" w:color="auto" w:fill="auto"/>
          </w:tcPr>
          <w:p w14:paraId="2D435B61" w14:textId="77777777" w:rsidR="00863B30" w:rsidRPr="007B03D7" w:rsidRDefault="00863B30" w:rsidP="00863B30">
            <w:pPr>
              <w:widowControl w:val="0"/>
              <w:tabs>
                <w:tab w:val="right" w:pos="851"/>
              </w:tabs>
              <w:autoSpaceDE w:val="0"/>
              <w:autoSpaceDN w:val="0"/>
              <w:adjustRightInd w:val="0"/>
              <w:jc w:val="both"/>
            </w:pPr>
            <w:r w:rsidRPr="007B03D7">
              <w:t>1.</w:t>
            </w:r>
          </w:p>
        </w:tc>
        <w:tc>
          <w:tcPr>
            <w:tcW w:w="1529" w:type="pct"/>
            <w:tcBorders>
              <w:top w:val="single" w:sz="4" w:space="0" w:color="auto"/>
              <w:left w:val="single" w:sz="4" w:space="0" w:color="auto"/>
              <w:bottom w:val="single" w:sz="4" w:space="0" w:color="auto"/>
              <w:right w:val="single" w:sz="4" w:space="0" w:color="auto"/>
            </w:tcBorders>
          </w:tcPr>
          <w:p w14:paraId="0C15675E" w14:textId="77777777" w:rsidR="00863B30" w:rsidRPr="007B03D7" w:rsidRDefault="00863B30" w:rsidP="00863B30">
            <w:pPr>
              <w:widowControl w:val="0"/>
              <w:autoSpaceDE w:val="0"/>
              <w:autoSpaceDN w:val="0"/>
              <w:adjustRightInd w:val="0"/>
              <w:jc w:val="both"/>
              <w:rPr>
                <w:bCs/>
              </w:rPr>
            </w:pPr>
            <w:r w:rsidRPr="007B03D7">
              <w:rPr>
                <w:bCs/>
                <w:iCs/>
              </w:rPr>
              <w:t>Основы теории и методологии экономического анализа</w:t>
            </w:r>
          </w:p>
        </w:tc>
        <w:tc>
          <w:tcPr>
            <w:tcW w:w="417" w:type="pct"/>
            <w:tcBorders>
              <w:top w:val="single" w:sz="4" w:space="0" w:color="auto"/>
              <w:left w:val="single" w:sz="4" w:space="0" w:color="auto"/>
              <w:bottom w:val="single" w:sz="4" w:space="0" w:color="auto"/>
              <w:right w:val="single" w:sz="4" w:space="0" w:color="auto"/>
            </w:tcBorders>
            <w:vAlign w:val="center"/>
          </w:tcPr>
          <w:p w14:paraId="2C2B2D6F" w14:textId="77777777" w:rsidR="00863B30" w:rsidRPr="007B03D7" w:rsidRDefault="00863B30" w:rsidP="00863B30">
            <w:pPr>
              <w:jc w:val="center"/>
              <w:rPr>
                <w:color w:val="000000"/>
              </w:rPr>
            </w:pPr>
            <w:r w:rsidRPr="007B03D7">
              <w:rPr>
                <w:color w:val="000000"/>
              </w:rPr>
              <w:t>24</w:t>
            </w:r>
          </w:p>
        </w:tc>
        <w:tc>
          <w:tcPr>
            <w:tcW w:w="487" w:type="pct"/>
            <w:tcBorders>
              <w:top w:val="single" w:sz="4" w:space="0" w:color="auto"/>
              <w:left w:val="single" w:sz="4" w:space="0" w:color="auto"/>
              <w:bottom w:val="single" w:sz="4" w:space="0" w:color="auto"/>
              <w:right w:val="single" w:sz="4" w:space="0" w:color="auto"/>
            </w:tcBorders>
            <w:vAlign w:val="center"/>
          </w:tcPr>
          <w:p w14:paraId="0F7ABC37" w14:textId="77777777" w:rsidR="00863B30" w:rsidRPr="007B03D7" w:rsidRDefault="00863B30" w:rsidP="00863B30">
            <w:pPr>
              <w:jc w:val="center"/>
              <w:rPr>
                <w:color w:val="000000"/>
              </w:rPr>
            </w:pPr>
            <w:r w:rsidRPr="007B03D7">
              <w:rPr>
                <w:color w:val="000000"/>
              </w:rPr>
              <w:t>4</w:t>
            </w:r>
          </w:p>
        </w:tc>
        <w:tc>
          <w:tcPr>
            <w:tcW w:w="556" w:type="pct"/>
            <w:tcBorders>
              <w:top w:val="single" w:sz="4" w:space="0" w:color="auto"/>
              <w:left w:val="single" w:sz="4" w:space="0" w:color="auto"/>
              <w:bottom w:val="single" w:sz="4" w:space="0" w:color="auto"/>
              <w:right w:val="single" w:sz="4" w:space="0" w:color="auto"/>
            </w:tcBorders>
            <w:vAlign w:val="center"/>
          </w:tcPr>
          <w:p w14:paraId="729348FE" w14:textId="77777777" w:rsidR="00863B30" w:rsidRPr="007B03D7" w:rsidRDefault="00863B30" w:rsidP="00863B30">
            <w:pPr>
              <w:jc w:val="center"/>
              <w:rPr>
                <w:color w:val="000000"/>
              </w:rPr>
            </w:pPr>
            <w:r w:rsidRPr="007B03D7">
              <w:rPr>
                <w:color w:val="000000"/>
              </w:rPr>
              <w:t>2</w:t>
            </w:r>
          </w:p>
        </w:tc>
        <w:tc>
          <w:tcPr>
            <w:tcW w:w="556" w:type="pct"/>
            <w:tcBorders>
              <w:top w:val="single" w:sz="4" w:space="0" w:color="auto"/>
              <w:left w:val="single" w:sz="4" w:space="0" w:color="auto"/>
              <w:bottom w:val="single" w:sz="4" w:space="0" w:color="auto"/>
              <w:right w:val="single" w:sz="4" w:space="0" w:color="auto"/>
            </w:tcBorders>
            <w:vAlign w:val="center"/>
          </w:tcPr>
          <w:p w14:paraId="17642F43" w14:textId="77777777" w:rsidR="00863B30" w:rsidRPr="007B03D7" w:rsidRDefault="00863B30" w:rsidP="00863B30">
            <w:pPr>
              <w:jc w:val="center"/>
              <w:rPr>
                <w:color w:val="000000"/>
              </w:rPr>
            </w:pPr>
            <w:r w:rsidRPr="007B03D7">
              <w:rPr>
                <w:color w:val="000000"/>
              </w:rPr>
              <w:t>2</w:t>
            </w:r>
          </w:p>
        </w:tc>
        <w:tc>
          <w:tcPr>
            <w:tcW w:w="557" w:type="pct"/>
            <w:tcBorders>
              <w:top w:val="single" w:sz="4" w:space="0" w:color="auto"/>
              <w:left w:val="single" w:sz="4" w:space="0" w:color="auto"/>
              <w:bottom w:val="single" w:sz="4" w:space="0" w:color="auto"/>
              <w:right w:val="single" w:sz="4" w:space="0" w:color="auto"/>
            </w:tcBorders>
            <w:vAlign w:val="center"/>
          </w:tcPr>
          <w:p w14:paraId="7975E1E5" w14:textId="77777777" w:rsidR="00863B30" w:rsidRPr="007B03D7" w:rsidRDefault="00863B30" w:rsidP="00863B30">
            <w:pPr>
              <w:jc w:val="center"/>
              <w:rPr>
                <w:color w:val="000000"/>
              </w:rPr>
            </w:pPr>
            <w:r w:rsidRPr="007B03D7">
              <w:rPr>
                <w:color w:val="000000"/>
              </w:rPr>
              <w:t>20</w:t>
            </w:r>
          </w:p>
        </w:tc>
        <w:tc>
          <w:tcPr>
            <w:tcW w:w="624" w:type="pct"/>
            <w:tcBorders>
              <w:top w:val="single" w:sz="4" w:space="0" w:color="auto"/>
              <w:left w:val="single" w:sz="4" w:space="0" w:color="auto"/>
              <w:bottom w:val="single" w:sz="4" w:space="0" w:color="auto"/>
              <w:right w:val="single" w:sz="4" w:space="0" w:color="auto"/>
            </w:tcBorders>
          </w:tcPr>
          <w:p w14:paraId="3A68161D" w14:textId="77777777" w:rsidR="00863B30" w:rsidRPr="007B03D7" w:rsidRDefault="00863B30" w:rsidP="00863B30">
            <w:pPr>
              <w:jc w:val="both"/>
            </w:pPr>
            <w:r w:rsidRPr="007B03D7">
              <w:t>Дискуссия</w:t>
            </w:r>
          </w:p>
        </w:tc>
      </w:tr>
      <w:tr w:rsidR="00AE1C6D" w:rsidRPr="007B03D7" w14:paraId="58328424" w14:textId="77777777" w:rsidTr="00AE1C6D">
        <w:trPr>
          <w:jc w:val="center"/>
        </w:trPr>
        <w:tc>
          <w:tcPr>
            <w:tcW w:w="275" w:type="pct"/>
            <w:shd w:val="clear" w:color="auto" w:fill="auto"/>
          </w:tcPr>
          <w:p w14:paraId="18DDC5A8" w14:textId="77777777" w:rsidR="00863B30" w:rsidRPr="007B03D7" w:rsidRDefault="00863B30" w:rsidP="00863B30">
            <w:pPr>
              <w:widowControl w:val="0"/>
              <w:tabs>
                <w:tab w:val="right" w:pos="851"/>
              </w:tabs>
              <w:autoSpaceDE w:val="0"/>
              <w:autoSpaceDN w:val="0"/>
              <w:adjustRightInd w:val="0"/>
              <w:jc w:val="both"/>
            </w:pPr>
            <w:r w:rsidRPr="007B03D7">
              <w:lastRenderedPageBreak/>
              <w:t>2.</w:t>
            </w:r>
          </w:p>
        </w:tc>
        <w:tc>
          <w:tcPr>
            <w:tcW w:w="1529" w:type="pct"/>
            <w:tcBorders>
              <w:top w:val="single" w:sz="4" w:space="0" w:color="auto"/>
              <w:left w:val="single" w:sz="4" w:space="0" w:color="auto"/>
              <w:bottom w:val="single" w:sz="4" w:space="0" w:color="auto"/>
              <w:right w:val="single" w:sz="4" w:space="0" w:color="auto"/>
            </w:tcBorders>
          </w:tcPr>
          <w:p w14:paraId="0EF4843E" w14:textId="77777777" w:rsidR="00863B30" w:rsidRPr="007B03D7" w:rsidRDefault="00863B30" w:rsidP="00863B30">
            <w:pPr>
              <w:widowControl w:val="0"/>
              <w:autoSpaceDE w:val="0"/>
              <w:autoSpaceDN w:val="0"/>
              <w:adjustRightInd w:val="0"/>
              <w:jc w:val="both"/>
              <w:rPr>
                <w:bCs/>
              </w:rPr>
            </w:pPr>
            <w:r w:rsidRPr="007B03D7">
              <w:t>Система приемов и методов экономического анализа</w:t>
            </w:r>
          </w:p>
        </w:tc>
        <w:tc>
          <w:tcPr>
            <w:tcW w:w="417" w:type="pct"/>
            <w:tcBorders>
              <w:top w:val="single" w:sz="4" w:space="0" w:color="auto"/>
              <w:left w:val="single" w:sz="4" w:space="0" w:color="auto"/>
              <w:bottom w:val="single" w:sz="4" w:space="0" w:color="auto"/>
              <w:right w:val="single" w:sz="4" w:space="0" w:color="auto"/>
            </w:tcBorders>
            <w:vAlign w:val="center"/>
          </w:tcPr>
          <w:p w14:paraId="5581F991" w14:textId="77777777" w:rsidR="00863B30" w:rsidRPr="007B03D7" w:rsidRDefault="00863B30" w:rsidP="00863B30">
            <w:pPr>
              <w:jc w:val="center"/>
              <w:rPr>
                <w:color w:val="000000"/>
              </w:rPr>
            </w:pPr>
            <w:r w:rsidRPr="007B03D7">
              <w:rPr>
                <w:color w:val="000000"/>
              </w:rPr>
              <w:t>26</w:t>
            </w:r>
          </w:p>
        </w:tc>
        <w:tc>
          <w:tcPr>
            <w:tcW w:w="487" w:type="pct"/>
            <w:tcBorders>
              <w:top w:val="single" w:sz="4" w:space="0" w:color="auto"/>
              <w:left w:val="single" w:sz="4" w:space="0" w:color="auto"/>
              <w:bottom w:val="single" w:sz="4" w:space="0" w:color="auto"/>
              <w:right w:val="single" w:sz="4" w:space="0" w:color="auto"/>
            </w:tcBorders>
            <w:vAlign w:val="center"/>
          </w:tcPr>
          <w:p w14:paraId="76500E9B" w14:textId="77777777" w:rsidR="00863B30" w:rsidRPr="007B03D7" w:rsidRDefault="00863B30" w:rsidP="00863B30">
            <w:pPr>
              <w:jc w:val="center"/>
              <w:rPr>
                <w:color w:val="000000"/>
              </w:rPr>
            </w:pPr>
            <w:r w:rsidRPr="007B03D7">
              <w:rPr>
                <w:color w:val="000000"/>
              </w:rPr>
              <w:t>6</w:t>
            </w:r>
          </w:p>
        </w:tc>
        <w:tc>
          <w:tcPr>
            <w:tcW w:w="556" w:type="pct"/>
            <w:tcBorders>
              <w:top w:val="single" w:sz="4" w:space="0" w:color="auto"/>
              <w:left w:val="single" w:sz="4" w:space="0" w:color="auto"/>
              <w:bottom w:val="single" w:sz="4" w:space="0" w:color="auto"/>
              <w:right w:val="single" w:sz="4" w:space="0" w:color="auto"/>
            </w:tcBorders>
            <w:vAlign w:val="center"/>
          </w:tcPr>
          <w:p w14:paraId="784D55D4" w14:textId="77777777" w:rsidR="00863B30" w:rsidRPr="007B03D7" w:rsidRDefault="00863B30" w:rsidP="00863B30">
            <w:pPr>
              <w:jc w:val="center"/>
              <w:rPr>
                <w:color w:val="000000"/>
              </w:rPr>
            </w:pPr>
            <w:r w:rsidRPr="007B03D7">
              <w:rPr>
                <w:color w:val="000000"/>
              </w:rPr>
              <w:t>2</w:t>
            </w:r>
          </w:p>
        </w:tc>
        <w:tc>
          <w:tcPr>
            <w:tcW w:w="556" w:type="pct"/>
            <w:tcBorders>
              <w:top w:val="single" w:sz="4" w:space="0" w:color="auto"/>
              <w:left w:val="single" w:sz="4" w:space="0" w:color="auto"/>
              <w:bottom w:val="single" w:sz="4" w:space="0" w:color="auto"/>
              <w:right w:val="single" w:sz="4" w:space="0" w:color="auto"/>
            </w:tcBorders>
            <w:vAlign w:val="center"/>
          </w:tcPr>
          <w:p w14:paraId="49E29A3B" w14:textId="77777777" w:rsidR="00863B30" w:rsidRPr="007B03D7" w:rsidRDefault="00863B30" w:rsidP="00863B30">
            <w:pPr>
              <w:jc w:val="center"/>
              <w:rPr>
                <w:color w:val="000000"/>
              </w:rPr>
            </w:pPr>
            <w:r w:rsidRPr="007B03D7">
              <w:rPr>
                <w:color w:val="000000"/>
              </w:rPr>
              <w:t>4</w:t>
            </w:r>
          </w:p>
        </w:tc>
        <w:tc>
          <w:tcPr>
            <w:tcW w:w="557" w:type="pct"/>
            <w:tcBorders>
              <w:top w:val="single" w:sz="4" w:space="0" w:color="auto"/>
              <w:left w:val="single" w:sz="4" w:space="0" w:color="auto"/>
              <w:bottom w:val="single" w:sz="4" w:space="0" w:color="auto"/>
              <w:right w:val="single" w:sz="4" w:space="0" w:color="auto"/>
            </w:tcBorders>
            <w:vAlign w:val="center"/>
          </w:tcPr>
          <w:p w14:paraId="154398C9" w14:textId="77777777" w:rsidR="00863B30" w:rsidRPr="007B03D7" w:rsidRDefault="00863B30" w:rsidP="00863B30">
            <w:pPr>
              <w:jc w:val="center"/>
              <w:rPr>
                <w:color w:val="000000"/>
              </w:rPr>
            </w:pPr>
            <w:r w:rsidRPr="007B03D7">
              <w:rPr>
                <w:color w:val="000000"/>
              </w:rPr>
              <w:t>20</w:t>
            </w:r>
          </w:p>
        </w:tc>
        <w:tc>
          <w:tcPr>
            <w:tcW w:w="624" w:type="pct"/>
            <w:tcBorders>
              <w:top w:val="single" w:sz="4" w:space="0" w:color="auto"/>
              <w:left w:val="single" w:sz="4" w:space="0" w:color="auto"/>
              <w:bottom w:val="single" w:sz="4" w:space="0" w:color="auto"/>
              <w:right w:val="single" w:sz="4" w:space="0" w:color="auto"/>
            </w:tcBorders>
          </w:tcPr>
          <w:p w14:paraId="5D491835" w14:textId="77777777" w:rsidR="00863B30" w:rsidRPr="007B03D7" w:rsidRDefault="00863B30" w:rsidP="00863B30">
            <w:pPr>
              <w:jc w:val="both"/>
            </w:pPr>
            <w:r w:rsidRPr="007B03D7">
              <w:t>Разбор кейсов</w:t>
            </w:r>
          </w:p>
        </w:tc>
      </w:tr>
      <w:tr w:rsidR="00AE1C6D" w:rsidRPr="007B03D7" w14:paraId="337B310F" w14:textId="77777777" w:rsidTr="00AE1C6D">
        <w:trPr>
          <w:jc w:val="center"/>
        </w:trPr>
        <w:tc>
          <w:tcPr>
            <w:tcW w:w="275" w:type="pct"/>
            <w:shd w:val="clear" w:color="auto" w:fill="auto"/>
          </w:tcPr>
          <w:p w14:paraId="25043F95" w14:textId="77777777" w:rsidR="00863B30" w:rsidRPr="007B03D7" w:rsidRDefault="00863B30" w:rsidP="00863B30">
            <w:pPr>
              <w:widowControl w:val="0"/>
              <w:tabs>
                <w:tab w:val="right" w:pos="851"/>
              </w:tabs>
              <w:autoSpaceDE w:val="0"/>
              <w:autoSpaceDN w:val="0"/>
              <w:adjustRightInd w:val="0"/>
              <w:jc w:val="both"/>
            </w:pPr>
            <w:r w:rsidRPr="007B03D7">
              <w:t>3</w:t>
            </w:r>
          </w:p>
        </w:tc>
        <w:tc>
          <w:tcPr>
            <w:tcW w:w="1529" w:type="pct"/>
            <w:tcBorders>
              <w:top w:val="single" w:sz="4" w:space="0" w:color="auto"/>
              <w:left w:val="single" w:sz="4" w:space="0" w:color="auto"/>
              <w:bottom w:val="single" w:sz="4" w:space="0" w:color="auto"/>
              <w:right w:val="single" w:sz="4" w:space="0" w:color="auto"/>
            </w:tcBorders>
          </w:tcPr>
          <w:p w14:paraId="2F07FD30" w14:textId="77777777" w:rsidR="00863B30" w:rsidRPr="007B03D7" w:rsidRDefault="00863B30" w:rsidP="00863B30">
            <w:pPr>
              <w:spacing w:after="60"/>
              <w:jc w:val="both"/>
              <w:rPr>
                <w:bCs/>
              </w:rPr>
            </w:pPr>
            <w:r w:rsidRPr="007B03D7">
              <w:t>Информационная база экономического анализа</w:t>
            </w:r>
          </w:p>
        </w:tc>
        <w:tc>
          <w:tcPr>
            <w:tcW w:w="417" w:type="pct"/>
            <w:tcBorders>
              <w:top w:val="single" w:sz="4" w:space="0" w:color="auto"/>
              <w:left w:val="single" w:sz="4" w:space="0" w:color="auto"/>
              <w:bottom w:val="single" w:sz="4" w:space="0" w:color="auto"/>
              <w:right w:val="single" w:sz="4" w:space="0" w:color="auto"/>
            </w:tcBorders>
            <w:vAlign w:val="center"/>
          </w:tcPr>
          <w:p w14:paraId="6088EDE8" w14:textId="77777777" w:rsidR="00863B30" w:rsidRPr="007B03D7" w:rsidRDefault="00863B30" w:rsidP="00863B30">
            <w:pPr>
              <w:jc w:val="center"/>
              <w:rPr>
                <w:color w:val="000000"/>
              </w:rPr>
            </w:pPr>
            <w:r w:rsidRPr="007B03D7">
              <w:rPr>
                <w:color w:val="000000"/>
              </w:rPr>
              <w:t>14</w:t>
            </w:r>
          </w:p>
        </w:tc>
        <w:tc>
          <w:tcPr>
            <w:tcW w:w="487" w:type="pct"/>
            <w:tcBorders>
              <w:top w:val="single" w:sz="4" w:space="0" w:color="auto"/>
              <w:left w:val="single" w:sz="4" w:space="0" w:color="auto"/>
              <w:bottom w:val="single" w:sz="4" w:space="0" w:color="auto"/>
              <w:right w:val="single" w:sz="4" w:space="0" w:color="auto"/>
            </w:tcBorders>
            <w:vAlign w:val="center"/>
          </w:tcPr>
          <w:p w14:paraId="001BC476" w14:textId="77777777" w:rsidR="00863B30" w:rsidRPr="007B03D7" w:rsidRDefault="00863B30" w:rsidP="00863B30">
            <w:pPr>
              <w:jc w:val="center"/>
              <w:rPr>
                <w:color w:val="000000"/>
              </w:rPr>
            </w:pPr>
            <w:r w:rsidRPr="007B03D7">
              <w:rPr>
                <w:color w:val="000000"/>
              </w:rPr>
              <w:t>4</w:t>
            </w:r>
          </w:p>
        </w:tc>
        <w:tc>
          <w:tcPr>
            <w:tcW w:w="556" w:type="pct"/>
            <w:tcBorders>
              <w:top w:val="single" w:sz="4" w:space="0" w:color="auto"/>
              <w:left w:val="single" w:sz="4" w:space="0" w:color="auto"/>
              <w:bottom w:val="single" w:sz="4" w:space="0" w:color="auto"/>
              <w:right w:val="single" w:sz="4" w:space="0" w:color="auto"/>
            </w:tcBorders>
            <w:vAlign w:val="center"/>
          </w:tcPr>
          <w:p w14:paraId="444C9AEA" w14:textId="77777777" w:rsidR="00863B30" w:rsidRPr="007B03D7" w:rsidRDefault="00863B30" w:rsidP="00863B30">
            <w:pPr>
              <w:jc w:val="center"/>
              <w:rPr>
                <w:color w:val="000000"/>
              </w:rPr>
            </w:pPr>
            <w:r w:rsidRPr="007B03D7">
              <w:rPr>
                <w:color w:val="000000"/>
              </w:rPr>
              <w:t>2</w:t>
            </w:r>
          </w:p>
        </w:tc>
        <w:tc>
          <w:tcPr>
            <w:tcW w:w="556" w:type="pct"/>
            <w:tcBorders>
              <w:top w:val="single" w:sz="4" w:space="0" w:color="auto"/>
              <w:left w:val="single" w:sz="4" w:space="0" w:color="auto"/>
              <w:bottom w:val="single" w:sz="4" w:space="0" w:color="auto"/>
              <w:right w:val="single" w:sz="4" w:space="0" w:color="auto"/>
            </w:tcBorders>
            <w:vAlign w:val="center"/>
          </w:tcPr>
          <w:p w14:paraId="49DFD7C1" w14:textId="77777777" w:rsidR="00863B30" w:rsidRPr="007B03D7" w:rsidRDefault="00863B30" w:rsidP="00863B30">
            <w:pPr>
              <w:jc w:val="center"/>
              <w:rPr>
                <w:color w:val="000000"/>
              </w:rPr>
            </w:pPr>
            <w:r w:rsidRPr="007B03D7">
              <w:rPr>
                <w:color w:val="000000"/>
              </w:rPr>
              <w:t>2</w:t>
            </w:r>
          </w:p>
        </w:tc>
        <w:tc>
          <w:tcPr>
            <w:tcW w:w="557" w:type="pct"/>
            <w:tcBorders>
              <w:top w:val="single" w:sz="4" w:space="0" w:color="auto"/>
              <w:left w:val="single" w:sz="4" w:space="0" w:color="auto"/>
              <w:bottom w:val="single" w:sz="4" w:space="0" w:color="auto"/>
              <w:right w:val="single" w:sz="4" w:space="0" w:color="auto"/>
            </w:tcBorders>
            <w:vAlign w:val="center"/>
          </w:tcPr>
          <w:p w14:paraId="2B64D9B0" w14:textId="77777777" w:rsidR="00863B30" w:rsidRPr="007B03D7" w:rsidRDefault="00863B30" w:rsidP="00863B30">
            <w:pPr>
              <w:jc w:val="center"/>
              <w:rPr>
                <w:color w:val="000000"/>
              </w:rPr>
            </w:pPr>
            <w:r w:rsidRPr="007B03D7">
              <w:rPr>
                <w:color w:val="000000"/>
              </w:rPr>
              <w:t>10</w:t>
            </w:r>
          </w:p>
        </w:tc>
        <w:tc>
          <w:tcPr>
            <w:tcW w:w="624" w:type="pct"/>
            <w:tcBorders>
              <w:top w:val="single" w:sz="4" w:space="0" w:color="auto"/>
              <w:left w:val="single" w:sz="4" w:space="0" w:color="auto"/>
              <w:bottom w:val="single" w:sz="4" w:space="0" w:color="auto"/>
              <w:right w:val="single" w:sz="4" w:space="0" w:color="auto"/>
            </w:tcBorders>
          </w:tcPr>
          <w:p w14:paraId="56FFEEDB" w14:textId="77777777" w:rsidR="00863B30" w:rsidRPr="007B03D7" w:rsidRDefault="00863B30" w:rsidP="00863B30">
            <w:pPr>
              <w:jc w:val="both"/>
            </w:pPr>
            <w:r w:rsidRPr="007B03D7">
              <w:t xml:space="preserve">Разбор кейсов </w:t>
            </w:r>
          </w:p>
        </w:tc>
      </w:tr>
      <w:tr w:rsidR="00AE1C6D" w:rsidRPr="007B03D7" w14:paraId="656622D7" w14:textId="77777777" w:rsidTr="00AE1C6D">
        <w:trPr>
          <w:jc w:val="center"/>
        </w:trPr>
        <w:tc>
          <w:tcPr>
            <w:tcW w:w="275" w:type="pct"/>
            <w:shd w:val="clear" w:color="auto" w:fill="auto"/>
          </w:tcPr>
          <w:p w14:paraId="1815DCB3" w14:textId="77777777" w:rsidR="00863B30" w:rsidRPr="007B03D7" w:rsidRDefault="00863B30" w:rsidP="00863B30">
            <w:pPr>
              <w:widowControl w:val="0"/>
              <w:tabs>
                <w:tab w:val="right" w:pos="851"/>
              </w:tabs>
              <w:autoSpaceDE w:val="0"/>
              <w:autoSpaceDN w:val="0"/>
              <w:adjustRightInd w:val="0"/>
              <w:jc w:val="both"/>
            </w:pPr>
            <w:r w:rsidRPr="007B03D7">
              <w:t>4</w:t>
            </w:r>
          </w:p>
        </w:tc>
        <w:tc>
          <w:tcPr>
            <w:tcW w:w="1529" w:type="pct"/>
            <w:tcBorders>
              <w:top w:val="single" w:sz="4" w:space="0" w:color="auto"/>
              <w:left w:val="single" w:sz="4" w:space="0" w:color="auto"/>
              <w:bottom w:val="single" w:sz="4" w:space="0" w:color="auto"/>
              <w:right w:val="single" w:sz="4" w:space="0" w:color="auto"/>
            </w:tcBorders>
          </w:tcPr>
          <w:p w14:paraId="19C0871C" w14:textId="77777777" w:rsidR="00863B30" w:rsidRPr="007B03D7" w:rsidRDefault="00863B30" w:rsidP="00863B30">
            <w:pPr>
              <w:widowControl w:val="0"/>
              <w:autoSpaceDE w:val="0"/>
              <w:autoSpaceDN w:val="0"/>
              <w:adjustRightInd w:val="0"/>
              <w:jc w:val="both"/>
              <w:rPr>
                <w:rFonts w:eastAsia="Calibri"/>
                <w:bCs/>
                <w:lang w:eastAsia="en-US"/>
              </w:rPr>
            </w:pPr>
            <w:r w:rsidRPr="007B03D7">
              <w:t>Комплексные системы оценки деятельности организации</w:t>
            </w:r>
          </w:p>
        </w:tc>
        <w:tc>
          <w:tcPr>
            <w:tcW w:w="417" w:type="pct"/>
            <w:tcBorders>
              <w:top w:val="single" w:sz="4" w:space="0" w:color="auto"/>
              <w:left w:val="single" w:sz="4" w:space="0" w:color="auto"/>
              <w:bottom w:val="single" w:sz="4" w:space="0" w:color="auto"/>
              <w:right w:val="single" w:sz="4" w:space="0" w:color="auto"/>
            </w:tcBorders>
            <w:vAlign w:val="center"/>
          </w:tcPr>
          <w:p w14:paraId="0A0C0CF9" w14:textId="77777777" w:rsidR="00863B30" w:rsidRPr="007B03D7" w:rsidRDefault="00863B30" w:rsidP="00863B30">
            <w:pPr>
              <w:jc w:val="center"/>
              <w:rPr>
                <w:color w:val="000000"/>
              </w:rPr>
            </w:pPr>
            <w:r w:rsidRPr="007B03D7">
              <w:rPr>
                <w:color w:val="000000"/>
              </w:rPr>
              <w:t>28</w:t>
            </w:r>
          </w:p>
        </w:tc>
        <w:tc>
          <w:tcPr>
            <w:tcW w:w="487" w:type="pct"/>
            <w:tcBorders>
              <w:top w:val="single" w:sz="4" w:space="0" w:color="auto"/>
              <w:left w:val="single" w:sz="4" w:space="0" w:color="auto"/>
              <w:bottom w:val="single" w:sz="4" w:space="0" w:color="auto"/>
              <w:right w:val="single" w:sz="4" w:space="0" w:color="auto"/>
            </w:tcBorders>
            <w:vAlign w:val="center"/>
          </w:tcPr>
          <w:p w14:paraId="0B5A7118" w14:textId="77777777" w:rsidR="00863B30" w:rsidRPr="007B03D7" w:rsidRDefault="00863B30" w:rsidP="00863B30">
            <w:pPr>
              <w:jc w:val="center"/>
              <w:rPr>
                <w:color w:val="000000"/>
              </w:rPr>
            </w:pPr>
            <w:r w:rsidRPr="007B03D7">
              <w:rPr>
                <w:color w:val="000000"/>
              </w:rPr>
              <w:t>8</w:t>
            </w:r>
          </w:p>
        </w:tc>
        <w:tc>
          <w:tcPr>
            <w:tcW w:w="556" w:type="pct"/>
            <w:tcBorders>
              <w:top w:val="single" w:sz="4" w:space="0" w:color="auto"/>
              <w:left w:val="single" w:sz="4" w:space="0" w:color="auto"/>
              <w:bottom w:val="single" w:sz="4" w:space="0" w:color="auto"/>
              <w:right w:val="single" w:sz="4" w:space="0" w:color="auto"/>
            </w:tcBorders>
            <w:vAlign w:val="center"/>
          </w:tcPr>
          <w:p w14:paraId="27B167E2" w14:textId="77777777" w:rsidR="00863B30" w:rsidRPr="007B03D7" w:rsidRDefault="00863B30" w:rsidP="00863B30">
            <w:pPr>
              <w:jc w:val="center"/>
              <w:rPr>
                <w:color w:val="000000"/>
              </w:rPr>
            </w:pPr>
            <w:r w:rsidRPr="007B03D7">
              <w:rPr>
                <w:color w:val="000000"/>
              </w:rPr>
              <w:t>2</w:t>
            </w:r>
          </w:p>
        </w:tc>
        <w:tc>
          <w:tcPr>
            <w:tcW w:w="556" w:type="pct"/>
            <w:tcBorders>
              <w:top w:val="single" w:sz="4" w:space="0" w:color="auto"/>
              <w:left w:val="single" w:sz="4" w:space="0" w:color="auto"/>
              <w:bottom w:val="single" w:sz="4" w:space="0" w:color="auto"/>
              <w:right w:val="single" w:sz="4" w:space="0" w:color="auto"/>
            </w:tcBorders>
            <w:vAlign w:val="center"/>
          </w:tcPr>
          <w:p w14:paraId="5BEB0B7D" w14:textId="77777777" w:rsidR="00863B30" w:rsidRPr="007B03D7" w:rsidRDefault="00863B30" w:rsidP="00863B30">
            <w:pPr>
              <w:jc w:val="center"/>
              <w:rPr>
                <w:color w:val="000000"/>
              </w:rPr>
            </w:pPr>
            <w:r w:rsidRPr="007B03D7">
              <w:rPr>
                <w:color w:val="000000"/>
              </w:rPr>
              <w:t>6</w:t>
            </w:r>
          </w:p>
        </w:tc>
        <w:tc>
          <w:tcPr>
            <w:tcW w:w="557" w:type="pct"/>
            <w:tcBorders>
              <w:top w:val="single" w:sz="4" w:space="0" w:color="auto"/>
              <w:left w:val="single" w:sz="4" w:space="0" w:color="auto"/>
              <w:bottom w:val="single" w:sz="4" w:space="0" w:color="auto"/>
              <w:right w:val="single" w:sz="4" w:space="0" w:color="auto"/>
            </w:tcBorders>
            <w:vAlign w:val="center"/>
          </w:tcPr>
          <w:p w14:paraId="632491B3" w14:textId="77777777" w:rsidR="00863B30" w:rsidRPr="007B03D7" w:rsidRDefault="00863B30" w:rsidP="00863B30">
            <w:pPr>
              <w:jc w:val="center"/>
              <w:rPr>
                <w:color w:val="000000"/>
              </w:rPr>
            </w:pPr>
            <w:r w:rsidRPr="007B03D7">
              <w:rPr>
                <w:color w:val="000000"/>
              </w:rPr>
              <w:t>20</w:t>
            </w:r>
          </w:p>
        </w:tc>
        <w:tc>
          <w:tcPr>
            <w:tcW w:w="624" w:type="pct"/>
            <w:tcBorders>
              <w:top w:val="single" w:sz="4" w:space="0" w:color="auto"/>
              <w:left w:val="single" w:sz="4" w:space="0" w:color="auto"/>
              <w:bottom w:val="single" w:sz="4" w:space="0" w:color="auto"/>
              <w:right w:val="single" w:sz="4" w:space="0" w:color="auto"/>
            </w:tcBorders>
          </w:tcPr>
          <w:p w14:paraId="0CF67153" w14:textId="77777777" w:rsidR="00863B30" w:rsidRPr="007B03D7" w:rsidRDefault="00863B30" w:rsidP="00863B30">
            <w:pPr>
              <w:jc w:val="both"/>
            </w:pPr>
            <w:r w:rsidRPr="007B03D7">
              <w:t xml:space="preserve">Разбор кейсов </w:t>
            </w:r>
          </w:p>
        </w:tc>
      </w:tr>
      <w:tr w:rsidR="00AE1C6D" w:rsidRPr="007B03D7" w14:paraId="0093B3D1" w14:textId="77777777" w:rsidTr="00AE1C6D">
        <w:trPr>
          <w:jc w:val="center"/>
        </w:trPr>
        <w:tc>
          <w:tcPr>
            <w:tcW w:w="275" w:type="pct"/>
            <w:shd w:val="clear" w:color="auto" w:fill="auto"/>
          </w:tcPr>
          <w:p w14:paraId="1A5379F5" w14:textId="77777777" w:rsidR="00863B30" w:rsidRPr="007B03D7" w:rsidRDefault="00863B30" w:rsidP="00863B30">
            <w:pPr>
              <w:widowControl w:val="0"/>
              <w:tabs>
                <w:tab w:val="right" w:pos="851"/>
              </w:tabs>
              <w:autoSpaceDE w:val="0"/>
              <w:autoSpaceDN w:val="0"/>
              <w:adjustRightInd w:val="0"/>
              <w:jc w:val="both"/>
            </w:pPr>
            <w:r w:rsidRPr="007B03D7">
              <w:t>5.</w:t>
            </w:r>
          </w:p>
        </w:tc>
        <w:tc>
          <w:tcPr>
            <w:tcW w:w="1529" w:type="pct"/>
            <w:tcBorders>
              <w:top w:val="single" w:sz="4" w:space="0" w:color="auto"/>
              <w:left w:val="single" w:sz="4" w:space="0" w:color="auto"/>
              <w:bottom w:val="single" w:sz="4" w:space="0" w:color="auto"/>
              <w:right w:val="single" w:sz="4" w:space="0" w:color="auto"/>
            </w:tcBorders>
          </w:tcPr>
          <w:p w14:paraId="0F7A7C68" w14:textId="77777777" w:rsidR="00863B30" w:rsidRPr="007B03D7" w:rsidRDefault="00863B30" w:rsidP="00863B30">
            <w:pPr>
              <w:widowControl w:val="0"/>
              <w:autoSpaceDE w:val="0"/>
              <w:autoSpaceDN w:val="0"/>
              <w:adjustRightInd w:val="0"/>
              <w:jc w:val="both"/>
              <w:rPr>
                <w:rFonts w:eastAsia="Calibri"/>
                <w:bCs/>
                <w:lang w:eastAsia="en-US"/>
              </w:rPr>
            </w:pPr>
            <w:r w:rsidRPr="007B03D7">
              <w:rPr>
                <w:bCs/>
                <w:iCs/>
              </w:rPr>
              <w:t>Комплексный анализ эффективности использования ресурсов организации</w:t>
            </w:r>
          </w:p>
        </w:tc>
        <w:tc>
          <w:tcPr>
            <w:tcW w:w="417" w:type="pct"/>
            <w:tcBorders>
              <w:top w:val="single" w:sz="4" w:space="0" w:color="auto"/>
              <w:left w:val="single" w:sz="4" w:space="0" w:color="auto"/>
              <w:bottom w:val="single" w:sz="4" w:space="0" w:color="auto"/>
              <w:right w:val="single" w:sz="4" w:space="0" w:color="auto"/>
            </w:tcBorders>
            <w:vAlign w:val="center"/>
          </w:tcPr>
          <w:p w14:paraId="6903516F" w14:textId="77777777" w:rsidR="00863B30" w:rsidRPr="007B03D7" w:rsidRDefault="00863B30" w:rsidP="00863B30">
            <w:pPr>
              <w:jc w:val="center"/>
              <w:rPr>
                <w:color w:val="000000"/>
              </w:rPr>
            </w:pPr>
            <w:r w:rsidRPr="007B03D7">
              <w:rPr>
                <w:color w:val="000000"/>
              </w:rPr>
              <w:t>28</w:t>
            </w:r>
          </w:p>
        </w:tc>
        <w:tc>
          <w:tcPr>
            <w:tcW w:w="487" w:type="pct"/>
            <w:tcBorders>
              <w:top w:val="single" w:sz="4" w:space="0" w:color="auto"/>
              <w:left w:val="single" w:sz="4" w:space="0" w:color="auto"/>
              <w:bottom w:val="single" w:sz="4" w:space="0" w:color="auto"/>
              <w:right w:val="single" w:sz="4" w:space="0" w:color="auto"/>
            </w:tcBorders>
            <w:vAlign w:val="center"/>
          </w:tcPr>
          <w:p w14:paraId="3F57FD3F" w14:textId="77777777" w:rsidR="00863B30" w:rsidRPr="007B03D7" w:rsidRDefault="00863B30" w:rsidP="00863B30">
            <w:pPr>
              <w:jc w:val="center"/>
              <w:rPr>
                <w:color w:val="000000"/>
              </w:rPr>
            </w:pPr>
            <w:r w:rsidRPr="007B03D7">
              <w:rPr>
                <w:color w:val="000000"/>
              </w:rPr>
              <w:t>8</w:t>
            </w:r>
          </w:p>
        </w:tc>
        <w:tc>
          <w:tcPr>
            <w:tcW w:w="556" w:type="pct"/>
            <w:tcBorders>
              <w:top w:val="single" w:sz="4" w:space="0" w:color="auto"/>
              <w:left w:val="single" w:sz="4" w:space="0" w:color="auto"/>
              <w:bottom w:val="single" w:sz="4" w:space="0" w:color="auto"/>
              <w:right w:val="single" w:sz="4" w:space="0" w:color="auto"/>
            </w:tcBorders>
            <w:vAlign w:val="center"/>
          </w:tcPr>
          <w:p w14:paraId="2D9B1F46" w14:textId="77777777" w:rsidR="00863B30" w:rsidRPr="007B03D7" w:rsidRDefault="00863B30" w:rsidP="00863B30">
            <w:pPr>
              <w:jc w:val="center"/>
              <w:rPr>
                <w:color w:val="000000"/>
              </w:rPr>
            </w:pPr>
            <w:r w:rsidRPr="007B03D7">
              <w:rPr>
                <w:color w:val="000000"/>
              </w:rPr>
              <w:t>2</w:t>
            </w:r>
          </w:p>
        </w:tc>
        <w:tc>
          <w:tcPr>
            <w:tcW w:w="556" w:type="pct"/>
            <w:tcBorders>
              <w:top w:val="single" w:sz="4" w:space="0" w:color="auto"/>
              <w:left w:val="single" w:sz="4" w:space="0" w:color="auto"/>
              <w:bottom w:val="single" w:sz="4" w:space="0" w:color="auto"/>
              <w:right w:val="single" w:sz="4" w:space="0" w:color="auto"/>
            </w:tcBorders>
            <w:vAlign w:val="center"/>
          </w:tcPr>
          <w:p w14:paraId="330B7B8D" w14:textId="77777777" w:rsidR="00863B30" w:rsidRPr="007B03D7" w:rsidRDefault="00863B30" w:rsidP="00863B30">
            <w:pPr>
              <w:jc w:val="center"/>
              <w:rPr>
                <w:color w:val="000000"/>
              </w:rPr>
            </w:pPr>
            <w:r w:rsidRPr="007B03D7">
              <w:rPr>
                <w:color w:val="000000"/>
              </w:rPr>
              <w:t>6</w:t>
            </w:r>
          </w:p>
        </w:tc>
        <w:tc>
          <w:tcPr>
            <w:tcW w:w="557" w:type="pct"/>
            <w:tcBorders>
              <w:top w:val="single" w:sz="4" w:space="0" w:color="auto"/>
              <w:left w:val="single" w:sz="4" w:space="0" w:color="auto"/>
              <w:bottom w:val="single" w:sz="4" w:space="0" w:color="auto"/>
              <w:right w:val="single" w:sz="4" w:space="0" w:color="auto"/>
            </w:tcBorders>
            <w:vAlign w:val="center"/>
          </w:tcPr>
          <w:p w14:paraId="5A8F8FC3" w14:textId="77777777" w:rsidR="00863B30" w:rsidRPr="007B03D7" w:rsidRDefault="00863B30" w:rsidP="00863B30">
            <w:pPr>
              <w:jc w:val="center"/>
              <w:rPr>
                <w:color w:val="000000"/>
              </w:rPr>
            </w:pPr>
            <w:r w:rsidRPr="007B03D7">
              <w:rPr>
                <w:color w:val="000000"/>
              </w:rPr>
              <w:t>20</w:t>
            </w:r>
          </w:p>
        </w:tc>
        <w:tc>
          <w:tcPr>
            <w:tcW w:w="624" w:type="pct"/>
            <w:tcBorders>
              <w:top w:val="single" w:sz="4" w:space="0" w:color="auto"/>
              <w:left w:val="single" w:sz="4" w:space="0" w:color="auto"/>
              <w:bottom w:val="single" w:sz="4" w:space="0" w:color="auto"/>
              <w:right w:val="single" w:sz="4" w:space="0" w:color="auto"/>
            </w:tcBorders>
          </w:tcPr>
          <w:p w14:paraId="508B06E1" w14:textId="77777777" w:rsidR="00863B30" w:rsidRPr="007B03D7" w:rsidRDefault="00863B30" w:rsidP="00863B30">
            <w:pPr>
              <w:jc w:val="both"/>
            </w:pPr>
            <w:r w:rsidRPr="007B03D7">
              <w:t>Разбор кейсов</w:t>
            </w:r>
          </w:p>
        </w:tc>
      </w:tr>
      <w:tr w:rsidR="00AE1C6D" w:rsidRPr="007B03D7" w14:paraId="1FF930F0" w14:textId="77777777" w:rsidTr="00AE1C6D">
        <w:trPr>
          <w:jc w:val="center"/>
        </w:trPr>
        <w:tc>
          <w:tcPr>
            <w:tcW w:w="275" w:type="pct"/>
            <w:shd w:val="clear" w:color="auto" w:fill="auto"/>
          </w:tcPr>
          <w:p w14:paraId="3D6616BE" w14:textId="77777777" w:rsidR="00863B30" w:rsidRPr="007B03D7" w:rsidRDefault="00863B30" w:rsidP="00863B30">
            <w:pPr>
              <w:widowControl w:val="0"/>
              <w:tabs>
                <w:tab w:val="right" w:pos="851"/>
              </w:tabs>
              <w:autoSpaceDE w:val="0"/>
              <w:autoSpaceDN w:val="0"/>
              <w:adjustRightInd w:val="0"/>
              <w:jc w:val="both"/>
            </w:pPr>
            <w:r w:rsidRPr="007B03D7">
              <w:t>6.</w:t>
            </w:r>
          </w:p>
        </w:tc>
        <w:tc>
          <w:tcPr>
            <w:tcW w:w="1529" w:type="pct"/>
            <w:tcBorders>
              <w:top w:val="single" w:sz="4" w:space="0" w:color="auto"/>
              <w:left w:val="single" w:sz="4" w:space="0" w:color="auto"/>
              <w:bottom w:val="single" w:sz="4" w:space="0" w:color="auto"/>
              <w:right w:val="single" w:sz="4" w:space="0" w:color="auto"/>
            </w:tcBorders>
          </w:tcPr>
          <w:p w14:paraId="10834B3F" w14:textId="77777777" w:rsidR="00863B30" w:rsidRPr="007B03D7" w:rsidRDefault="00863B30" w:rsidP="00863B30">
            <w:pPr>
              <w:widowControl w:val="0"/>
              <w:autoSpaceDE w:val="0"/>
              <w:autoSpaceDN w:val="0"/>
              <w:adjustRightInd w:val="0"/>
              <w:jc w:val="both"/>
              <w:rPr>
                <w:bCs/>
              </w:rPr>
            </w:pPr>
            <w:r w:rsidRPr="007B03D7">
              <w:rPr>
                <w:bCs/>
                <w:iCs/>
              </w:rPr>
              <w:t>Анализ затрат и себестоимости продукции</w:t>
            </w:r>
          </w:p>
        </w:tc>
        <w:tc>
          <w:tcPr>
            <w:tcW w:w="417" w:type="pct"/>
            <w:tcBorders>
              <w:top w:val="single" w:sz="4" w:space="0" w:color="auto"/>
              <w:left w:val="single" w:sz="4" w:space="0" w:color="auto"/>
              <w:bottom w:val="single" w:sz="4" w:space="0" w:color="auto"/>
              <w:right w:val="single" w:sz="4" w:space="0" w:color="auto"/>
            </w:tcBorders>
            <w:vAlign w:val="center"/>
          </w:tcPr>
          <w:p w14:paraId="17EA7520" w14:textId="77777777" w:rsidR="00863B30" w:rsidRPr="007B03D7" w:rsidRDefault="00863B30" w:rsidP="00863B30">
            <w:pPr>
              <w:jc w:val="center"/>
              <w:rPr>
                <w:color w:val="000000"/>
              </w:rPr>
            </w:pPr>
            <w:r w:rsidRPr="007B03D7">
              <w:rPr>
                <w:color w:val="000000"/>
              </w:rPr>
              <w:t>28</w:t>
            </w:r>
          </w:p>
        </w:tc>
        <w:tc>
          <w:tcPr>
            <w:tcW w:w="487" w:type="pct"/>
            <w:tcBorders>
              <w:top w:val="single" w:sz="4" w:space="0" w:color="auto"/>
              <w:left w:val="single" w:sz="4" w:space="0" w:color="auto"/>
              <w:bottom w:val="single" w:sz="4" w:space="0" w:color="auto"/>
              <w:right w:val="single" w:sz="4" w:space="0" w:color="auto"/>
            </w:tcBorders>
            <w:vAlign w:val="center"/>
          </w:tcPr>
          <w:p w14:paraId="189BF9CF" w14:textId="77777777" w:rsidR="00863B30" w:rsidRPr="007B03D7" w:rsidRDefault="00863B30" w:rsidP="00863B30">
            <w:pPr>
              <w:jc w:val="center"/>
              <w:rPr>
                <w:color w:val="000000"/>
              </w:rPr>
            </w:pPr>
            <w:r w:rsidRPr="007B03D7">
              <w:rPr>
                <w:color w:val="000000"/>
              </w:rPr>
              <w:t>8</w:t>
            </w:r>
          </w:p>
        </w:tc>
        <w:tc>
          <w:tcPr>
            <w:tcW w:w="556" w:type="pct"/>
            <w:tcBorders>
              <w:top w:val="single" w:sz="4" w:space="0" w:color="auto"/>
              <w:left w:val="single" w:sz="4" w:space="0" w:color="auto"/>
              <w:bottom w:val="single" w:sz="4" w:space="0" w:color="auto"/>
              <w:right w:val="single" w:sz="4" w:space="0" w:color="auto"/>
            </w:tcBorders>
            <w:vAlign w:val="center"/>
          </w:tcPr>
          <w:p w14:paraId="32CB41FB" w14:textId="77777777" w:rsidR="00863B30" w:rsidRPr="007B03D7" w:rsidRDefault="00863B30" w:rsidP="00863B30">
            <w:pPr>
              <w:jc w:val="center"/>
              <w:rPr>
                <w:color w:val="000000"/>
              </w:rPr>
            </w:pPr>
            <w:r w:rsidRPr="007B03D7">
              <w:rPr>
                <w:color w:val="000000"/>
              </w:rPr>
              <w:t>2</w:t>
            </w:r>
          </w:p>
        </w:tc>
        <w:tc>
          <w:tcPr>
            <w:tcW w:w="556" w:type="pct"/>
            <w:tcBorders>
              <w:top w:val="single" w:sz="4" w:space="0" w:color="auto"/>
              <w:left w:val="single" w:sz="4" w:space="0" w:color="auto"/>
              <w:bottom w:val="single" w:sz="4" w:space="0" w:color="auto"/>
              <w:right w:val="single" w:sz="4" w:space="0" w:color="auto"/>
            </w:tcBorders>
            <w:vAlign w:val="center"/>
          </w:tcPr>
          <w:p w14:paraId="3AAF1479" w14:textId="77777777" w:rsidR="00863B30" w:rsidRPr="007B03D7" w:rsidRDefault="00863B30" w:rsidP="00863B30">
            <w:pPr>
              <w:jc w:val="center"/>
              <w:rPr>
                <w:color w:val="000000"/>
              </w:rPr>
            </w:pPr>
            <w:r w:rsidRPr="007B03D7">
              <w:rPr>
                <w:color w:val="000000"/>
              </w:rPr>
              <w:t>6</w:t>
            </w:r>
          </w:p>
        </w:tc>
        <w:tc>
          <w:tcPr>
            <w:tcW w:w="557" w:type="pct"/>
            <w:tcBorders>
              <w:top w:val="single" w:sz="4" w:space="0" w:color="auto"/>
              <w:left w:val="single" w:sz="4" w:space="0" w:color="auto"/>
              <w:bottom w:val="single" w:sz="4" w:space="0" w:color="auto"/>
              <w:right w:val="single" w:sz="4" w:space="0" w:color="auto"/>
            </w:tcBorders>
            <w:vAlign w:val="center"/>
          </w:tcPr>
          <w:p w14:paraId="69B13B13" w14:textId="77777777" w:rsidR="00863B30" w:rsidRPr="007B03D7" w:rsidRDefault="00863B30" w:rsidP="00863B30">
            <w:pPr>
              <w:jc w:val="center"/>
              <w:rPr>
                <w:color w:val="000000"/>
              </w:rPr>
            </w:pPr>
            <w:r w:rsidRPr="007B03D7">
              <w:rPr>
                <w:color w:val="000000"/>
              </w:rPr>
              <w:t>20</w:t>
            </w:r>
          </w:p>
        </w:tc>
        <w:tc>
          <w:tcPr>
            <w:tcW w:w="624" w:type="pct"/>
            <w:tcBorders>
              <w:top w:val="single" w:sz="4" w:space="0" w:color="auto"/>
              <w:left w:val="single" w:sz="4" w:space="0" w:color="auto"/>
              <w:bottom w:val="single" w:sz="4" w:space="0" w:color="auto"/>
              <w:right w:val="single" w:sz="4" w:space="0" w:color="auto"/>
            </w:tcBorders>
          </w:tcPr>
          <w:p w14:paraId="4F342EEE" w14:textId="77777777" w:rsidR="00863B30" w:rsidRPr="007B03D7" w:rsidRDefault="00863B30" w:rsidP="00863B30">
            <w:pPr>
              <w:jc w:val="both"/>
            </w:pPr>
            <w:r w:rsidRPr="007B03D7">
              <w:t xml:space="preserve">Разбор кейсов </w:t>
            </w:r>
          </w:p>
        </w:tc>
      </w:tr>
      <w:tr w:rsidR="00AE1C6D" w:rsidRPr="007B03D7" w14:paraId="2675FD0D" w14:textId="77777777" w:rsidTr="00AE1C6D">
        <w:trPr>
          <w:jc w:val="center"/>
        </w:trPr>
        <w:tc>
          <w:tcPr>
            <w:tcW w:w="275" w:type="pct"/>
            <w:shd w:val="clear" w:color="auto" w:fill="auto"/>
          </w:tcPr>
          <w:p w14:paraId="35D71DD0" w14:textId="77777777" w:rsidR="00863B30" w:rsidRPr="007B03D7" w:rsidRDefault="00863B30" w:rsidP="00863B30">
            <w:pPr>
              <w:widowControl w:val="0"/>
              <w:tabs>
                <w:tab w:val="right" w:pos="851"/>
              </w:tabs>
              <w:autoSpaceDE w:val="0"/>
              <w:autoSpaceDN w:val="0"/>
              <w:adjustRightInd w:val="0"/>
              <w:jc w:val="both"/>
            </w:pPr>
            <w:r w:rsidRPr="007B03D7">
              <w:t>7.</w:t>
            </w:r>
          </w:p>
        </w:tc>
        <w:tc>
          <w:tcPr>
            <w:tcW w:w="1529" w:type="pct"/>
            <w:tcBorders>
              <w:top w:val="single" w:sz="4" w:space="0" w:color="auto"/>
              <w:left w:val="single" w:sz="4" w:space="0" w:color="auto"/>
              <w:bottom w:val="single" w:sz="4" w:space="0" w:color="auto"/>
              <w:right w:val="single" w:sz="4" w:space="0" w:color="auto"/>
            </w:tcBorders>
          </w:tcPr>
          <w:p w14:paraId="189F7800" w14:textId="77777777" w:rsidR="00863B30" w:rsidRPr="007B03D7" w:rsidRDefault="00863B30" w:rsidP="00863B30">
            <w:pPr>
              <w:widowControl w:val="0"/>
              <w:autoSpaceDE w:val="0"/>
              <w:autoSpaceDN w:val="0"/>
              <w:adjustRightInd w:val="0"/>
              <w:jc w:val="both"/>
              <w:rPr>
                <w:bCs/>
              </w:rPr>
            </w:pPr>
            <w:r w:rsidRPr="007B03D7">
              <w:rPr>
                <w:bCs/>
                <w:iCs/>
              </w:rPr>
              <w:t>Анализ финансового состояния организации</w:t>
            </w:r>
          </w:p>
        </w:tc>
        <w:tc>
          <w:tcPr>
            <w:tcW w:w="417" w:type="pct"/>
            <w:tcBorders>
              <w:top w:val="single" w:sz="4" w:space="0" w:color="auto"/>
              <w:left w:val="single" w:sz="4" w:space="0" w:color="auto"/>
              <w:bottom w:val="single" w:sz="4" w:space="0" w:color="auto"/>
              <w:right w:val="single" w:sz="4" w:space="0" w:color="auto"/>
            </w:tcBorders>
            <w:vAlign w:val="center"/>
          </w:tcPr>
          <w:p w14:paraId="38CB5DC2" w14:textId="77777777" w:rsidR="00863B30" w:rsidRPr="007B03D7" w:rsidRDefault="00863B30" w:rsidP="00863B30">
            <w:pPr>
              <w:jc w:val="center"/>
              <w:rPr>
                <w:color w:val="000000"/>
              </w:rPr>
            </w:pPr>
            <w:r w:rsidRPr="007B03D7">
              <w:rPr>
                <w:color w:val="000000"/>
              </w:rPr>
              <w:t>32</w:t>
            </w:r>
          </w:p>
        </w:tc>
        <w:tc>
          <w:tcPr>
            <w:tcW w:w="487" w:type="pct"/>
            <w:tcBorders>
              <w:top w:val="single" w:sz="4" w:space="0" w:color="auto"/>
              <w:left w:val="single" w:sz="4" w:space="0" w:color="auto"/>
              <w:bottom w:val="single" w:sz="4" w:space="0" w:color="auto"/>
              <w:right w:val="single" w:sz="4" w:space="0" w:color="auto"/>
            </w:tcBorders>
            <w:vAlign w:val="center"/>
          </w:tcPr>
          <w:p w14:paraId="6CD8B96F" w14:textId="77777777" w:rsidR="00863B30" w:rsidRPr="007B03D7" w:rsidRDefault="00863B30" w:rsidP="00863B30">
            <w:pPr>
              <w:jc w:val="center"/>
              <w:rPr>
                <w:color w:val="000000"/>
              </w:rPr>
            </w:pPr>
            <w:r w:rsidRPr="007B03D7">
              <w:rPr>
                <w:color w:val="000000"/>
              </w:rPr>
              <w:t>12</w:t>
            </w:r>
          </w:p>
        </w:tc>
        <w:tc>
          <w:tcPr>
            <w:tcW w:w="556" w:type="pct"/>
            <w:tcBorders>
              <w:top w:val="single" w:sz="4" w:space="0" w:color="auto"/>
              <w:left w:val="single" w:sz="4" w:space="0" w:color="auto"/>
              <w:bottom w:val="single" w:sz="4" w:space="0" w:color="auto"/>
              <w:right w:val="single" w:sz="4" w:space="0" w:color="auto"/>
            </w:tcBorders>
            <w:vAlign w:val="center"/>
          </w:tcPr>
          <w:p w14:paraId="514ECEFC" w14:textId="77777777" w:rsidR="00863B30" w:rsidRPr="007B03D7" w:rsidRDefault="00863B30" w:rsidP="00863B30">
            <w:pPr>
              <w:jc w:val="center"/>
              <w:rPr>
                <w:color w:val="000000"/>
              </w:rPr>
            </w:pPr>
            <w:r w:rsidRPr="007B03D7">
              <w:rPr>
                <w:color w:val="000000"/>
              </w:rPr>
              <w:t>4</w:t>
            </w:r>
          </w:p>
        </w:tc>
        <w:tc>
          <w:tcPr>
            <w:tcW w:w="556" w:type="pct"/>
            <w:tcBorders>
              <w:top w:val="single" w:sz="4" w:space="0" w:color="auto"/>
              <w:left w:val="single" w:sz="4" w:space="0" w:color="auto"/>
              <w:bottom w:val="single" w:sz="4" w:space="0" w:color="auto"/>
              <w:right w:val="single" w:sz="4" w:space="0" w:color="auto"/>
            </w:tcBorders>
            <w:vAlign w:val="center"/>
          </w:tcPr>
          <w:p w14:paraId="57677688" w14:textId="77777777" w:rsidR="00863B30" w:rsidRPr="007B03D7" w:rsidRDefault="00863B30" w:rsidP="00863B30">
            <w:pPr>
              <w:jc w:val="center"/>
              <w:rPr>
                <w:color w:val="000000"/>
              </w:rPr>
            </w:pPr>
            <w:r w:rsidRPr="007B03D7">
              <w:rPr>
                <w:color w:val="000000"/>
              </w:rPr>
              <w:t>8</w:t>
            </w:r>
          </w:p>
        </w:tc>
        <w:tc>
          <w:tcPr>
            <w:tcW w:w="557" w:type="pct"/>
            <w:tcBorders>
              <w:top w:val="single" w:sz="4" w:space="0" w:color="auto"/>
              <w:left w:val="single" w:sz="4" w:space="0" w:color="auto"/>
              <w:bottom w:val="single" w:sz="4" w:space="0" w:color="auto"/>
              <w:right w:val="single" w:sz="4" w:space="0" w:color="auto"/>
            </w:tcBorders>
            <w:vAlign w:val="center"/>
          </w:tcPr>
          <w:p w14:paraId="373B2935" w14:textId="77777777" w:rsidR="00863B30" w:rsidRPr="007B03D7" w:rsidRDefault="00863B30" w:rsidP="00863B30">
            <w:pPr>
              <w:jc w:val="center"/>
              <w:rPr>
                <w:color w:val="000000"/>
              </w:rPr>
            </w:pPr>
            <w:r w:rsidRPr="007B03D7">
              <w:rPr>
                <w:color w:val="000000"/>
              </w:rPr>
              <w:t>20</w:t>
            </w:r>
          </w:p>
        </w:tc>
        <w:tc>
          <w:tcPr>
            <w:tcW w:w="624" w:type="pct"/>
            <w:tcBorders>
              <w:top w:val="single" w:sz="4" w:space="0" w:color="auto"/>
              <w:left w:val="single" w:sz="4" w:space="0" w:color="auto"/>
              <w:bottom w:val="single" w:sz="4" w:space="0" w:color="auto"/>
              <w:right w:val="single" w:sz="4" w:space="0" w:color="auto"/>
            </w:tcBorders>
          </w:tcPr>
          <w:p w14:paraId="73A89C02" w14:textId="77777777" w:rsidR="00863B30" w:rsidRPr="007B03D7" w:rsidRDefault="00863B30" w:rsidP="00863B30">
            <w:pPr>
              <w:jc w:val="both"/>
            </w:pPr>
            <w:r w:rsidRPr="007B03D7">
              <w:t>Разбор кейсов</w:t>
            </w:r>
          </w:p>
        </w:tc>
      </w:tr>
      <w:tr w:rsidR="00AE1C6D" w:rsidRPr="007B03D7" w14:paraId="4932EAA1" w14:textId="77777777" w:rsidTr="00AE1C6D">
        <w:trPr>
          <w:jc w:val="center"/>
        </w:trPr>
        <w:tc>
          <w:tcPr>
            <w:tcW w:w="275" w:type="pct"/>
            <w:shd w:val="clear" w:color="auto" w:fill="auto"/>
          </w:tcPr>
          <w:p w14:paraId="1779AD2C" w14:textId="77777777" w:rsidR="00863B30" w:rsidRPr="007B03D7" w:rsidRDefault="00863B30" w:rsidP="00863B30">
            <w:pPr>
              <w:widowControl w:val="0"/>
              <w:tabs>
                <w:tab w:val="right" w:pos="851"/>
              </w:tabs>
              <w:autoSpaceDE w:val="0"/>
              <w:autoSpaceDN w:val="0"/>
              <w:adjustRightInd w:val="0"/>
            </w:pPr>
          </w:p>
        </w:tc>
        <w:tc>
          <w:tcPr>
            <w:tcW w:w="1529" w:type="pct"/>
            <w:shd w:val="clear" w:color="auto" w:fill="auto"/>
          </w:tcPr>
          <w:p w14:paraId="31F53578" w14:textId="77777777" w:rsidR="00863B30" w:rsidRPr="007B03D7" w:rsidRDefault="00863B30" w:rsidP="00863B30">
            <w:pPr>
              <w:widowControl w:val="0"/>
              <w:tabs>
                <w:tab w:val="right" w:pos="851"/>
              </w:tabs>
              <w:autoSpaceDE w:val="0"/>
              <w:autoSpaceDN w:val="0"/>
              <w:adjustRightInd w:val="0"/>
              <w:jc w:val="both"/>
            </w:pPr>
            <w:r w:rsidRPr="007B03D7">
              <w:t xml:space="preserve">В целом по дисциплине </w:t>
            </w:r>
          </w:p>
        </w:tc>
        <w:tc>
          <w:tcPr>
            <w:tcW w:w="417" w:type="pct"/>
            <w:shd w:val="clear" w:color="auto" w:fill="auto"/>
            <w:vAlign w:val="center"/>
          </w:tcPr>
          <w:p w14:paraId="2711172F" w14:textId="77777777" w:rsidR="00863B30" w:rsidRPr="007B03D7" w:rsidRDefault="00863B30" w:rsidP="00863B30">
            <w:pPr>
              <w:jc w:val="center"/>
              <w:rPr>
                <w:b/>
                <w:bCs/>
                <w:color w:val="000000"/>
              </w:rPr>
            </w:pPr>
            <w:r w:rsidRPr="007B03D7">
              <w:rPr>
                <w:b/>
                <w:bCs/>
                <w:color w:val="000000"/>
              </w:rPr>
              <w:t>180</w:t>
            </w:r>
          </w:p>
        </w:tc>
        <w:tc>
          <w:tcPr>
            <w:tcW w:w="487" w:type="pct"/>
            <w:shd w:val="clear" w:color="auto" w:fill="auto"/>
            <w:vAlign w:val="center"/>
          </w:tcPr>
          <w:p w14:paraId="55B330B4" w14:textId="77777777" w:rsidR="00863B30" w:rsidRPr="007B03D7" w:rsidRDefault="00863B30" w:rsidP="00863B30">
            <w:pPr>
              <w:jc w:val="center"/>
              <w:rPr>
                <w:b/>
                <w:bCs/>
                <w:color w:val="000000"/>
              </w:rPr>
            </w:pPr>
            <w:r w:rsidRPr="007B03D7">
              <w:rPr>
                <w:b/>
                <w:bCs/>
                <w:color w:val="000000"/>
              </w:rPr>
              <w:t>50</w:t>
            </w:r>
          </w:p>
        </w:tc>
        <w:tc>
          <w:tcPr>
            <w:tcW w:w="556" w:type="pct"/>
            <w:shd w:val="clear" w:color="auto" w:fill="auto"/>
            <w:vAlign w:val="center"/>
          </w:tcPr>
          <w:p w14:paraId="56603FEF" w14:textId="77777777" w:rsidR="00863B30" w:rsidRPr="007B03D7" w:rsidRDefault="00863B30" w:rsidP="00863B30">
            <w:pPr>
              <w:jc w:val="center"/>
              <w:rPr>
                <w:b/>
                <w:bCs/>
                <w:color w:val="000000"/>
              </w:rPr>
            </w:pPr>
            <w:r w:rsidRPr="007B03D7">
              <w:rPr>
                <w:b/>
                <w:bCs/>
                <w:color w:val="000000"/>
              </w:rPr>
              <w:t>16</w:t>
            </w:r>
          </w:p>
        </w:tc>
        <w:tc>
          <w:tcPr>
            <w:tcW w:w="556" w:type="pct"/>
            <w:shd w:val="clear" w:color="auto" w:fill="auto"/>
            <w:vAlign w:val="center"/>
          </w:tcPr>
          <w:p w14:paraId="458185CC" w14:textId="77777777" w:rsidR="00863B30" w:rsidRPr="007B03D7" w:rsidRDefault="00863B30" w:rsidP="00863B30">
            <w:pPr>
              <w:jc w:val="center"/>
              <w:rPr>
                <w:b/>
                <w:bCs/>
                <w:color w:val="000000"/>
              </w:rPr>
            </w:pPr>
            <w:r w:rsidRPr="007B03D7">
              <w:rPr>
                <w:b/>
                <w:bCs/>
                <w:color w:val="000000"/>
              </w:rPr>
              <w:t>34</w:t>
            </w:r>
          </w:p>
        </w:tc>
        <w:tc>
          <w:tcPr>
            <w:tcW w:w="557" w:type="pct"/>
            <w:shd w:val="clear" w:color="auto" w:fill="auto"/>
            <w:vAlign w:val="center"/>
          </w:tcPr>
          <w:p w14:paraId="14F6B203" w14:textId="77777777" w:rsidR="00863B30" w:rsidRPr="007B03D7" w:rsidRDefault="00863B30" w:rsidP="00863B30">
            <w:pPr>
              <w:jc w:val="center"/>
              <w:rPr>
                <w:b/>
                <w:bCs/>
                <w:color w:val="000000"/>
              </w:rPr>
            </w:pPr>
            <w:r w:rsidRPr="007B03D7">
              <w:rPr>
                <w:b/>
                <w:bCs/>
                <w:color w:val="000000"/>
              </w:rPr>
              <w:t>130</w:t>
            </w:r>
          </w:p>
        </w:tc>
        <w:tc>
          <w:tcPr>
            <w:tcW w:w="624" w:type="pct"/>
            <w:shd w:val="clear" w:color="auto" w:fill="auto"/>
          </w:tcPr>
          <w:p w14:paraId="5717DAD4" w14:textId="77777777" w:rsidR="00863B30" w:rsidRPr="007B03D7" w:rsidRDefault="00863B30" w:rsidP="00863B30">
            <w:pPr>
              <w:widowControl w:val="0"/>
              <w:tabs>
                <w:tab w:val="right" w:pos="851"/>
              </w:tabs>
              <w:autoSpaceDE w:val="0"/>
              <w:autoSpaceDN w:val="0"/>
              <w:adjustRightInd w:val="0"/>
              <w:jc w:val="both"/>
            </w:pPr>
            <w:r w:rsidRPr="007B03D7">
              <w:t>Согласно учебному плану: КР</w:t>
            </w:r>
          </w:p>
        </w:tc>
      </w:tr>
      <w:tr w:rsidR="00AE1C6D" w:rsidRPr="007B03D7" w14:paraId="27F41B27" w14:textId="77777777" w:rsidTr="00AE1C6D">
        <w:trPr>
          <w:jc w:val="center"/>
        </w:trPr>
        <w:tc>
          <w:tcPr>
            <w:tcW w:w="275" w:type="pct"/>
            <w:shd w:val="clear" w:color="auto" w:fill="auto"/>
          </w:tcPr>
          <w:p w14:paraId="416006BE" w14:textId="77777777" w:rsidR="00863B30" w:rsidRPr="007B03D7" w:rsidRDefault="00863B30" w:rsidP="00863B30">
            <w:pPr>
              <w:widowControl w:val="0"/>
              <w:tabs>
                <w:tab w:val="right" w:pos="851"/>
              </w:tabs>
              <w:autoSpaceDE w:val="0"/>
              <w:autoSpaceDN w:val="0"/>
              <w:adjustRightInd w:val="0"/>
            </w:pPr>
          </w:p>
        </w:tc>
        <w:tc>
          <w:tcPr>
            <w:tcW w:w="1529" w:type="pct"/>
            <w:shd w:val="clear" w:color="auto" w:fill="auto"/>
          </w:tcPr>
          <w:p w14:paraId="1BEF8237" w14:textId="77777777" w:rsidR="00863B30" w:rsidRPr="007B03D7" w:rsidRDefault="00863B30" w:rsidP="00863B30">
            <w:pPr>
              <w:widowControl w:val="0"/>
              <w:tabs>
                <w:tab w:val="right" w:pos="851"/>
              </w:tabs>
              <w:autoSpaceDE w:val="0"/>
              <w:autoSpaceDN w:val="0"/>
              <w:adjustRightInd w:val="0"/>
              <w:jc w:val="both"/>
            </w:pPr>
            <w:r w:rsidRPr="007B03D7">
              <w:t>Итого в %</w:t>
            </w:r>
          </w:p>
        </w:tc>
        <w:tc>
          <w:tcPr>
            <w:tcW w:w="417" w:type="pct"/>
            <w:tcBorders>
              <w:top w:val="single" w:sz="4" w:space="0" w:color="auto"/>
              <w:left w:val="single" w:sz="4" w:space="0" w:color="auto"/>
              <w:bottom w:val="single" w:sz="4" w:space="0" w:color="auto"/>
              <w:right w:val="single" w:sz="4" w:space="0" w:color="auto"/>
            </w:tcBorders>
            <w:vAlign w:val="center"/>
          </w:tcPr>
          <w:p w14:paraId="4E632DA1" w14:textId="77777777" w:rsidR="00863B30" w:rsidRPr="007B03D7" w:rsidRDefault="00863B30" w:rsidP="00863B30">
            <w:pPr>
              <w:jc w:val="center"/>
              <w:rPr>
                <w:b/>
                <w:bCs/>
                <w:color w:val="000000"/>
              </w:rPr>
            </w:pPr>
            <w:r w:rsidRPr="007B03D7">
              <w:rPr>
                <w:b/>
                <w:bCs/>
                <w:color w:val="000000"/>
              </w:rPr>
              <w:t>100</w:t>
            </w:r>
          </w:p>
        </w:tc>
        <w:tc>
          <w:tcPr>
            <w:tcW w:w="487" w:type="pct"/>
            <w:tcBorders>
              <w:top w:val="single" w:sz="4" w:space="0" w:color="auto"/>
              <w:left w:val="single" w:sz="4" w:space="0" w:color="auto"/>
              <w:bottom w:val="single" w:sz="4" w:space="0" w:color="auto"/>
              <w:right w:val="single" w:sz="4" w:space="0" w:color="auto"/>
            </w:tcBorders>
            <w:vAlign w:val="center"/>
          </w:tcPr>
          <w:p w14:paraId="4DDA556D" w14:textId="77777777" w:rsidR="00863B30" w:rsidRPr="007B03D7" w:rsidRDefault="00863B30" w:rsidP="00863B30">
            <w:pPr>
              <w:jc w:val="center"/>
              <w:rPr>
                <w:b/>
                <w:bCs/>
                <w:color w:val="000000"/>
              </w:rPr>
            </w:pPr>
            <w:r w:rsidRPr="007B03D7">
              <w:rPr>
                <w:b/>
                <w:bCs/>
                <w:color w:val="000000"/>
              </w:rPr>
              <w:t>28</w:t>
            </w:r>
          </w:p>
        </w:tc>
        <w:tc>
          <w:tcPr>
            <w:tcW w:w="556" w:type="pct"/>
            <w:tcBorders>
              <w:top w:val="single" w:sz="4" w:space="0" w:color="auto"/>
              <w:left w:val="single" w:sz="4" w:space="0" w:color="auto"/>
              <w:bottom w:val="single" w:sz="4" w:space="0" w:color="auto"/>
              <w:right w:val="single" w:sz="4" w:space="0" w:color="auto"/>
            </w:tcBorders>
            <w:vAlign w:val="center"/>
          </w:tcPr>
          <w:p w14:paraId="4C0C0B91" w14:textId="77777777" w:rsidR="00863B30" w:rsidRPr="007B03D7" w:rsidRDefault="00863B30" w:rsidP="00863B30">
            <w:pPr>
              <w:jc w:val="center"/>
              <w:rPr>
                <w:b/>
                <w:bCs/>
                <w:color w:val="000000"/>
              </w:rPr>
            </w:pPr>
            <w:r w:rsidRPr="007B03D7">
              <w:rPr>
                <w:b/>
                <w:bCs/>
                <w:color w:val="000000"/>
                <w:lang w:val="en-US"/>
              </w:rPr>
              <w:t>9</w:t>
            </w:r>
          </w:p>
        </w:tc>
        <w:tc>
          <w:tcPr>
            <w:tcW w:w="556" w:type="pct"/>
            <w:tcBorders>
              <w:top w:val="single" w:sz="4" w:space="0" w:color="auto"/>
              <w:left w:val="single" w:sz="4" w:space="0" w:color="auto"/>
              <w:bottom w:val="single" w:sz="4" w:space="0" w:color="auto"/>
              <w:right w:val="single" w:sz="4" w:space="0" w:color="auto"/>
            </w:tcBorders>
            <w:vAlign w:val="center"/>
          </w:tcPr>
          <w:p w14:paraId="052492C5" w14:textId="77777777" w:rsidR="00863B30" w:rsidRPr="007B03D7" w:rsidRDefault="00863B30" w:rsidP="00863B30">
            <w:pPr>
              <w:jc w:val="center"/>
              <w:rPr>
                <w:b/>
                <w:bCs/>
                <w:color w:val="000000"/>
              </w:rPr>
            </w:pPr>
            <w:r w:rsidRPr="007B03D7">
              <w:rPr>
                <w:b/>
                <w:bCs/>
                <w:color w:val="000000"/>
                <w:lang w:val="en-US"/>
              </w:rPr>
              <w:t>19</w:t>
            </w:r>
          </w:p>
        </w:tc>
        <w:tc>
          <w:tcPr>
            <w:tcW w:w="557" w:type="pct"/>
            <w:shd w:val="clear" w:color="auto" w:fill="auto"/>
            <w:vAlign w:val="center"/>
          </w:tcPr>
          <w:p w14:paraId="671F41EB" w14:textId="77777777" w:rsidR="00863B30" w:rsidRPr="007B03D7" w:rsidRDefault="00863B30" w:rsidP="00863B30">
            <w:pPr>
              <w:jc w:val="center"/>
              <w:rPr>
                <w:b/>
                <w:bCs/>
                <w:color w:val="000000"/>
              </w:rPr>
            </w:pPr>
            <w:r w:rsidRPr="007B03D7">
              <w:rPr>
                <w:b/>
                <w:bCs/>
                <w:color w:val="000000"/>
                <w:lang w:val="en-US"/>
              </w:rPr>
              <w:t>72</w:t>
            </w:r>
          </w:p>
        </w:tc>
        <w:tc>
          <w:tcPr>
            <w:tcW w:w="624" w:type="pct"/>
            <w:shd w:val="clear" w:color="auto" w:fill="auto"/>
          </w:tcPr>
          <w:p w14:paraId="3530B09C" w14:textId="77777777" w:rsidR="00863B30" w:rsidRPr="007B03D7" w:rsidRDefault="00863B30" w:rsidP="00863B30">
            <w:pPr>
              <w:widowControl w:val="0"/>
              <w:tabs>
                <w:tab w:val="right" w:pos="851"/>
              </w:tabs>
              <w:autoSpaceDE w:val="0"/>
              <w:autoSpaceDN w:val="0"/>
              <w:adjustRightInd w:val="0"/>
              <w:jc w:val="both"/>
            </w:pPr>
          </w:p>
        </w:tc>
      </w:tr>
    </w:tbl>
    <w:p w14:paraId="5AC26FC6" w14:textId="77777777" w:rsidR="002E3DB6" w:rsidRPr="007B03D7" w:rsidRDefault="002E3DB6" w:rsidP="00E91F7D">
      <w:pPr>
        <w:jc w:val="both"/>
        <w:rPr>
          <w:b/>
        </w:rPr>
      </w:pPr>
    </w:p>
    <w:p w14:paraId="7046D924" w14:textId="77777777" w:rsidR="00591374" w:rsidRPr="007B03D7" w:rsidRDefault="00591374" w:rsidP="00364815">
      <w:pPr>
        <w:jc w:val="both"/>
        <w:rPr>
          <w:sz w:val="28"/>
        </w:rPr>
      </w:pPr>
    </w:p>
    <w:p w14:paraId="69052E97" w14:textId="7C84E160" w:rsidR="00364815" w:rsidRPr="007B03D7" w:rsidRDefault="00364815" w:rsidP="00AE1C6D">
      <w:pPr>
        <w:rPr>
          <w:sz w:val="28"/>
        </w:rPr>
      </w:pPr>
      <w:r w:rsidRPr="007B03D7">
        <w:rPr>
          <w:sz w:val="28"/>
        </w:rPr>
        <w:t xml:space="preserve">Очно-заочная форма обучения </w:t>
      </w:r>
    </w:p>
    <w:p w14:paraId="06D94215" w14:textId="77777777" w:rsidR="00364815" w:rsidRPr="007B03D7" w:rsidRDefault="00364815" w:rsidP="00364815">
      <w:pPr>
        <w:jc w:val="both"/>
        <w:rPr>
          <w:sz w:val="28"/>
        </w:rPr>
      </w:pPr>
      <w:r w:rsidRPr="007B03D7">
        <w:rPr>
          <w:sz w:val="28"/>
        </w:rPr>
        <w:t>Профиль «Финансы и инвестиции»</w:t>
      </w:r>
    </w:p>
    <w:tbl>
      <w:tblPr>
        <w:tblW w:w="51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2885"/>
        <w:gridCol w:w="832"/>
        <w:gridCol w:w="958"/>
        <w:gridCol w:w="1139"/>
        <w:gridCol w:w="1131"/>
        <w:gridCol w:w="990"/>
        <w:gridCol w:w="1135"/>
      </w:tblGrid>
      <w:tr w:rsidR="00115BB5" w:rsidRPr="007B03D7" w14:paraId="7DE18D75" w14:textId="77777777" w:rsidTr="00115BB5">
        <w:trPr>
          <w:jc w:val="center"/>
        </w:trPr>
        <w:tc>
          <w:tcPr>
            <w:tcW w:w="293" w:type="pct"/>
            <w:vMerge w:val="restart"/>
            <w:shd w:val="clear" w:color="auto" w:fill="auto"/>
            <w:vAlign w:val="center"/>
          </w:tcPr>
          <w:p w14:paraId="57C8D055" w14:textId="77777777" w:rsidR="00364815" w:rsidRPr="007B03D7" w:rsidRDefault="00364815" w:rsidP="00037F5D">
            <w:pPr>
              <w:widowControl w:val="0"/>
              <w:tabs>
                <w:tab w:val="right" w:pos="851"/>
              </w:tabs>
              <w:autoSpaceDE w:val="0"/>
              <w:autoSpaceDN w:val="0"/>
              <w:adjustRightInd w:val="0"/>
              <w:jc w:val="center"/>
            </w:pPr>
            <w:r w:rsidRPr="007B03D7">
              <w:t>№</w:t>
            </w:r>
          </w:p>
          <w:p w14:paraId="4DED2944" w14:textId="77777777" w:rsidR="00364815" w:rsidRPr="007B03D7" w:rsidRDefault="00364815" w:rsidP="00037F5D">
            <w:pPr>
              <w:widowControl w:val="0"/>
              <w:tabs>
                <w:tab w:val="right" w:pos="851"/>
              </w:tabs>
              <w:autoSpaceDE w:val="0"/>
              <w:autoSpaceDN w:val="0"/>
              <w:adjustRightInd w:val="0"/>
              <w:jc w:val="center"/>
            </w:pPr>
            <w:proofErr w:type="spellStart"/>
            <w:r w:rsidRPr="007B03D7">
              <w:t>пп</w:t>
            </w:r>
            <w:proofErr w:type="spellEnd"/>
            <w:r w:rsidRPr="007B03D7">
              <w:t>/п</w:t>
            </w:r>
          </w:p>
        </w:tc>
        <w:tc>
          <w:tcPr>
            <w:tcW w:w="1497" w:type="pct"/>
            <w:vMerge w:val="restart"/>
            <w:shd w:val="clear" w:color="auto" w:fill="auto"/>
            <w:vAlign w:val="center"/>
          </w:tcPr>
          <w:p w14:paraId="1E54EE1F" w14:textId="77777777" w:rsidR="00364815" w:rsidRPr="007B03D7" w:rsidRDefault="00364815" w:rsidP="00037F5D">
            <w:pPr>
              <w:widowControl w:val="0"/>
              <w:tabs>
                <w:tab w:val="right" w:pos="851"/>
              </w:tabs>
              <w:autoSpaceDE w:val="0"/>
              <w:autoSpaceDN w:val="0"/>
              <w:adjustRightInd w:val="0"/>
              <w:jc w:val="center"/>
              <w:rPr>
                <w:bCs/>
              </w:rPr>
            </w:pPr>
            <w:r w:rsidRPr="007B03D7">
              <w:rPr>
                <w:bCs/>
              </w:rPr>
              <w:t>Наименование тем (разделов) дисциплины</w:t>
            </w:r>
          </w:p>
        </w:tc>
        <w:tc>
          <w:tcPr>
            <w:tcW w:w="2621" w:type="pct"/>
            <w:gridSpan w:val="5"/>
            <w:vAlign w:val="center"/>
          </w:tcPr>
          <w:p w14:paraId="3B3FDBA0" w14:textId="77777777" w:rsidR="00364815" w:rsidRPr="007B03D7" w:rsidRDefault="00364815" w:rsidP="00037F5D">
            <w:pPr>
              <w:widowControl w:val="0"/>
              <w:tabs>
                <w:tab w:val="right" w:pos="851"/>
              </w:tabs>
              <w:autoSpaceDE w:val="0"/>
              <w:autoSpaceDN w:val="0"/>
              <w:adjustRightInd w:val="0"/>
              <w:jc w:val="center"/>
              <w:rPr>
                <w:b/>
              </w:rPr>
            </w:pPr>
            <w:r w:rsidRPr="007B03D7">
              <w:rPr>
                <w:b/>
              </w:rPr>
              <w:t>Трудоемкость в часах</w:t>
            </w:r>
          </w:p>
        </w:tc>
        <w:tc>
          <w:tcPr>
            <w:tcW w:w="589" w:type="pct"/>
            <w:vMerge w:val="restart"/>
            <w:shd w:val="clear" w:color="auto" w:fill="auto"/>
            <w:vAlign w:val="center"/>
          </w:tcPr>
          <w:p w14:paraId="1BD96417" w14:textId="77777777" w:rsidR="00364815" w:rsidRPr="007B03D7" w:rsidRDefault="00364815" w:rsidP="00037F5D">
            <w:pPr>
              <w:widowControl w:val="0"/>
              <w:tabs>
                <w:tab w:val="right" w:pos="851"/>
              </w:tabs>
              <w:autoSpaceDE w:val="0"/>
              <w:autoSpaceDN w:val="0"/>
              <w:adjustRightInd w:val="0"/>
              <w:jc w:val="center"/>
              <w:rPr>
                <w:b/>
              </w:rPr>
            </w:pPr>
            <w:r w:rsidRPr="007B03D7">
              <w:rPr>
                <w:b/>
              </w:rPr>
              <w:t xml:space="preserve">Формы </w:t>
            </w:r>
            <w:proofErr w:type="spellStart"/>
            <w:r w:rsidRPr="007B03D7">
              <w:rPr>
                <w:b/>
              </w:rPr>
              <w:t>текуще</w:t>
            </w:r>
            <w:r w:rsidR="00115BB5" w:rsidRPr="007B03D7">
              <w:rPr>
                <w:b/>
              </w:rPr>
              <w:t>-</w:t>
            </w:r>
            <w:r w:rsidRPr="007B03D7">
              <w:rPr>
                <w:b/>
              </w:rPr>
              <w:t>го</w:t>
            </w:r>
            <w:proofErr w:type="spellEnd"/>
            <w:r w:rsidRPr="007B03D7">
              <w:rPr>
                <w:b/>
              </w:rPr>
              <w:t xml:space="preserve"> </w:t>
            </w:r>
            <w:proofErr w:type="spellStart"/>
            <w:r w:rsidRPr="007B03D7">
              <w:rPr>
                <w:b/>
              </w:rPr>
              <w:t>контро</w:t>
            </w:r>
            <w:proofErr w:type="spellEnd"/>
            <w:r w:rsidR="00115BB5" w:rsidRPr="007B03D7">
              <w:rPr>
                <w:b/>
              </w:rPr>
              <w:t>-</w:t>
            </w:r>
            <w:r w:rsidRPr="007B03D7">
              <w:rPr>
                <w:b/>
              </w:rPr>
              <w:t>ля успеваемости</w:t>
            </w:r>
          </w:p>
        </w:tc>
      </w:tr>
      <w:tr w:rsidR="00115BB5" w:rsidRPr="007B03D7" w14:paraId="1B92F7BD" w14:textId="77777777" w:rsidTr="00115BB5">
        <w:trPr>
          <w:jc w:val="center"/>
        </w:trPr>
        <w:tc>
          <w:tcPr>
            <w:tcW w:w="293" w:type="pct"/>
            <w:vMerge/>
            <w:shd w:val="clear" w:color="auto" w:fill="auto"/>
            <w:vAlign w:val="center"/>
          </w:tcPr>
          <w:p w14:paraId="50FCD02B" w14:textId="77777777" w:rsidR="00364815" w:rsidRPr="007B03D7" w:rsidRDefault="00364815" w:rsidP="00037F5D">
            <w:pPr>
              <w:widowControl w:val="0"/>
              <w:tabs>
                <w:tab w:val="right" w:pos="851"/>
              </w:tabs>
              <w:autoSpaceDE w:val="0"/>
              <w:autoSpaceDN w:val="0"/>
              <w:adjustRightInd w:val="0"/>
              <w:jc w:val="center"/>
            </w:pPr>
          </w:p>
        </w:tc>
        <w:tc>
          <w:tcPr>
            <w:tcW w:w="1497" w:type="pct"/>
            <w:vMerge/>
            <w:shd w:val="clear" w:color="auto" w:fill="auto"/>
            <w:vAlign w:val="center"/>
          </w:tcPr>
          <w:p w14:paraId="0DCAD578" w14:textId="77777777" w:rsidR="00364815" w:rsidRPr="007B03D7" w:rsidRDefault="00364815" w:rsidP="00037F5D">
            <w:pPr>
              <w:widowControl w:val="0"/>
              <w:tabs>
                <w:tab w:val="right" w:pos="851"/>
              </w:tabs>
              <w:autoSpaceDE w:val="0"/>
              <w:autoSpaceDN w:val="0"/>
              <w:adjustRightInd w:val="0"/>
              <w:jc w:val="center"/>
              <w:rPr>
                <w:bCs/>
              </w:rPr>
            </w:pPr>
          </w:p>
        </w:tc>
        <w:tc>
          <w:tcPr>
            <w:tcW w:w="432" w:type="pct"/>
            <w:vMerge w:val="restart"/>
            <w:shd w:val="clear" w:color="auto" w:fill="auto"/>
            <w:vAlign w:val="center"/>
          </w:tcPr>
          <w:p w14:paraId="396C19E3" w14:textId="77777777" w:rsidR="00364815" w:rsidRPr="007B03D7" w:rsidRDefault="00364815" w:rsidP="00037F5D">
            <w:pPr>
              <w:widowControl w:val="0"/>
              <w:tabs>
                <w:tab w:val="right" w:pos="851"/>
              </w:tabs>
              <w:autoSpaceDE w:val="0"/>
              <w:autoSpaceDN w:val="0"/>
              <w:adjustRightInd w:val="0"/>
              <w:jc w:val="center"/>
              <w:rPr>
                <w:b/>
              </w:rPr>
            </w:pPr>
            <w:r w:rsidRPr="007B03D7">
              <w:rPr>
                <w:b/>
              </w:rPr>
              <w:t>Всего</w:t>
            </w:r>
          </w:p>
        </w:tc>
        <w:tc>
          <w:tcPr>
            <w:tcW w:w="1675" w:type="pct"/>
            <w:gridSpan w:val="3"/>
            <w:shd w:val="clear" w:color="auto" w:fill="auto"/>
            <w:vAlign w:val="center"/>
          </w:tcPr>
          <w:p w14:paraId="0329E346" w14:textId="77777777" w:rsidR="00364815" w:rsidRPr="007B03D7" w:rsidRDefault="00364815" w:rsidP="00037F5D">
            <w:pPr>
              <w:widowControl w:val="0"/>
              <w:tabs>
                <w:tab w:val="right" w:pos="851"/>
              </w:tabs>
              <w:autoSpaceDE w:val="0"/>
              <w:autoSpaceDN w:val="0"/>
              <w:adjustRightInd w:val="0"/>
              <w:jc w:val="center"/>
              <w:rPr>
                <w:b/>
              </w:rPr>
            </w:pPr>
            <w:r w:rsidRPr="007B03D7">
              <w:rPr>
                <w:b/>
              </w:rPr>
              <w:t>Контактная работа - Аудиторная работа</w:t>
            </w:r>
            <w:r w:rsidR="00600AFC" w:rsidRPr="007B03D7">
              <w:rPr>
                <w:b/>
              </w:rPr>
              <w:t>*</w:t>
            </w:r>
          </w:p>
        </w:tc>
        <w:tc>
          <w:tcPr>
            <w:tcW w:w="514" w:type="pct"/>
            <w:vMerge w:val="restart"/>
            <w:shd w:val="clear" w:color="auto" w:fill="auto"/>
            <w:vAlign w:val="center"/>
          </w:tcPr>
          <w:p w14:paraId="7900A4AE" w14:textId="77777777" w:rsidR="00364815" w:rsidRPr="007B03D7" w:rsidRDefault="00364815" w:rsidP="00037F5D">
            <w:pPr>
              <w:widowControl w:val="0"/>
              <w:tabs>
                <w:tab w:val="right" w:pos="851"/>
              </w:tabs>
              <w:autoSpaceDE w:val="0"/>
              <w:autoSpaceDN w:val="0"/>
              <w:adjustRightInd w:val="0"/>
              <w:jc w:val="center"/>
            </w:pPr>
            <w:r w:rsidRPr="007B03D7">
              <w:rPr>
                <w:b/>
              </w:rPr>
              <w:t>Самостоятельная работа</w:t>
            </w:r>
          </w:p>
        </w:tc>
        <w:tc>
          <w:tcPr>
            <w:tcW w:w="589" w:type="pct"/>
            <w:vMerge/>
            <w:shd w:val="clear" w:color="auto" w:fill="auto"/>
            <w:vAlign w:val="center"/>
          </w:tcPr>
          <w:p w14:paraId="28BAA685" w14:textId="77777777" w:rsidR="00364815" w:rsidRPr="007B03D7" w:rsidRDefault="00364815" w:rsidP="00037F5D">
            <w:pPr>
              <w:widowControl w:val="0"/>
              <w:tabs>
                <w:tab w:val="right" w:pos="851"/>
              </w:tabs>
              <w:autoSpaceDE w:val="0"/>
              <w:autoSpaceDN w:val="0"/>
              <w:adjustRightInd w:val="0"/>
              <w:jc w:val="center"/>
            </w:pPr>
          </w:p>
        </w:tc>
      </w:tr>
      <w:tr w:rsidR="00115BB5" w:rsidRPr="007B03D7" w14:paraId="58B4ABDD" w14:textId="77777777" w:rsidTr="00115BB5">
        <w:trPr>
          <w:jc w:val="center"/>
        </w:trPr>
        <w:tc>
          <w:tcPr>
            <w:tcW w:w="293" w:type="pct"/>
            <w:vMerge/>
            <w:shd w:val="clear" w:color="auto" w:fill="auto"/>
            <w:vAlign w:val="center"/>
          </w:tcPr>
          <w:p w14:paraId="7036C2B5" w14:textId="77777777" w:rsidR="00364815" w:rsidRPr="007B03D7" w:rsidRDefault="00364815" w:rsidP="00037F5D">
            <w:pPr>
              <w:widowControl w:val="0"/>
              <w:tabs>
                <w:tab w:val="right" w:pos="851"/>
              </w:tabs>
              <w:autoSpaceDE w:val="0"/>
              <w:autoSpaceDN w:val="0"/>
              <w:adjustRightInd w:val="0"/>
              <w:jc w:val="center"/>
            </w:pPr>
          </w:p>
        </w:tc>
        <w:tc>
          <w:tcPr>
            <w:tcW w:w="1497" w:type="pct"/>
            <w:vMerge/>
            <w:shd w:val="clear" w:color="auto" w:fill="auto"/>
            <w:vAlign w:val="center"/>
          </w:tcPr>
          <w:p w14:paraId="7FD88AAB" w14:textId="77777777" w:rsidR="00364815" w:rsidRPr="007B03D7" w:rsidRDefault="00364815" w:rsidP="00037F5D">
            <w:pPr>
              <w:widowControl w:val="0"/>
              <w:tabs>
                <w:tab w:val="right" w:pos="851"/>
              </w:tabs>
              <w:autoSpaceDE w:val="0"/>
              <w:autoSpaceDN w:val="0"/>
              <w:adjustRightInd w:val="0"/>
              <w:jc w:val="center"/>
              <w:rPr>
                <w:bCs/>
              </w:rPr>
            </w:pPr>
          </w:p>
        </w:tc>
        <w:tc>
          <w:tcPr>
            <w:tcW w:w="432" w:type="pct"/>
            <w:vMerge/>
            <w:shd w:val="clear" w:color="auto" w:fill="auto"/>
            <w:vAlign w:val="center"/>
          </w:tcPr>
          <w:p w14:paraId="314CB822" w14:textId="77777777" w:rsidR="00364815" w:rsidRPr="007B03D7" w:rsidRDefault="00364815" w:rsidP="00037F5D">
            <w:pPr>
              <w:widowControl w:val="0"/>
              <w:tabs>
                <w:tab w:val="right" w:pos="851"/>
              </w:tabs>
              <w:autoSpaceDE w:val="0"/>
              <w:autoSpaceDN w:val="0"/>
              <w:adjustRightInd w:val="0"/>
              <w:jc w:val="center"/>
            </w:pPr>
          </w:p>
        </w:tc>
        <w:tc>
          <w:tcPr>
            <w:tcW w:w="497" w:type="pct"/>
            <w:shd w:val="clear" w:color="auto" w:fill="auto"/>
            <w:vAlign w:val="center"/>
          </w:tcPr>
          <w:p w14:paraId="6740CD7C" w14:textId="77777777" w:rsidR="00364815" w:rsidRPr="007B03D7" w:rsidRDefault="00364815" w:rsidP="00037F5D">
            <w:pPr>
              <w:widowControl w:val="0"/>
              <w:tabs>
                <w:tab w:val="right" w:pos="851"/>
              </w:tabs>
              <w:autoSpaceDE w:val="0"/>
              <w:autoSpaceDN w:val="0"/>
              <w:adjustRightInd w:val="0"/>
              <w:jc w:val="center"/>
            </w:pPr>
            <w:r w:rsidRPr="007B03D7">
              <w:t>Общая, в т.ч.:</w:t>
            </w:r>
          </w:p>
        </w:tc>
        <w:tc>
          <w:tcPr>
            <w:tcW w:w="591" w:type="pct"/>
            <w:shd w:val="clear" w:color="auto" w:fill="auto"/>
            <w:vAlign w:val="center"/>
          </w:tcPr>
          <w:p w14:paraId="3C1805C8" w14:textId="77777777" w:rsidR="00364815" w:rsidRPr="007B03D7" w:rsidRDefault="00364815" w:rsidP="00037F5D">
            <w:pPr>
              <w:widowControl w:val="0"/>
              <w:tabs>
                <w:tab w:val="right" w:pos="851"/>
              </w:tabs>
              <w:autoSpaceDE w:val="0"/>
              <w:autoSpaceDN w:val="0"/>
              <w:adjustRightInd w:val="0"/>
              <w:jc w:val="center"/>
            </w:pPr>
            <w:r w:rsidRPr="007B03D7">
              <w:t>Лекции</w:t>
            </w:r>
          </w:p>
        </w:tc>
        <w:tc>
          <w:tcPr>
            <w:tcW w:w="587" w:type="pct"/>
            <w:shd w:val="clear" w:color="auto" w:fill="auto"/>
            <w:vAlign w:val="center"/>
          </w:tcPr>
          <w:p w14:paraId="00A2AD8A" w14:textId="77777777" w:rsidR="00364815" w:rsidRPr="007B03D7" w:rsidRDefault="00364815" w:rsidP="00037F5D">
            <w:pPr>
              <w:widowControl w:val="0"/>
              <w:tabs>
                <w:tab w:val="right" w:pos="851"/>
              </w:tabs>
              <w:autoSpaceDE w:val="0"/>
              <w:autoSpaceDN w:val="0"/>
              <w:adjustRightInd w:val="0"/>
              <w:jc w:val="center"/>
            </w:pPr>
            <w:r w:rsidRPr="007B03D7">
              <w:t>Семинары, практические занятия</w:t>
            </w:r>
          </w:p>
        </w:tc>
        <w:tc>
          <w:tcPr>
            <w:tcW w:w="514" w:type="pct"/>
            <w:vMerge/>
            <w:shd w:val="clear" w:color="auto" w:fill="auto"/>
            <w:vAlign w:val="center"/>
          </w:tcPr>
          <w:p w14:paraId="7BE83F7A" w14:textId="77777777" w:rsidR="00364815" w:rsidRPr="007B03D7" w:rsidRDefault="00364815" w:rsidP="00037F5D">
            <w:pPr>
              <w:widowControl w:val="0"/>
              <w:tabs>
                <w:tab w:val="right" w:pos="851"/>
              </w:tabs>
              <w:autoSpaceDE w:val="0"/>
              <w:autoSpaceDN w:val="0"/>
              <w:adjustRightInd w:val="0"/>
              <w:jc w:val="center"/>
            </w:pPr>
          </w:p>
        </w:tc>
        <w:tc>
          <w:tcPr>
            <w:tcW w:w="589" w:type="pct"/>
            <w:vMerge/>
            <w:shd w:val="clear" w:color="auto" w:fill="auto"/>
            <w:vAlign w:val="center"/>
          </w:tcPr>
          <w:p w14:paraId="17D81BF1" w14:textId="77777777" w:rsidR="00364815" w:rsidRPr="007B03D7" w:rsidRDefault="00364815" w:rsidP="00037F5D">
            <w:pPr>
              <w:widowControl w:val="0"/>
              <w:tabs>
                <w:tab w:val="right" w:pos="851"/>
              </w:tabs>
              <w:autoSpaceDE w:val="0"/>
              <w:autoSpaceDN w:val="0"/>
              <w:adjustRightInd w:val="0"/>
              <w:jc w:val="center"/>
            </w:pPr>
          </w:p>
        </w:tc>
      </w:tr>
      <w:tr w:rsidR="00115BB5" w:rsidRPr="007B03D7" w14:paraId="6E438097" w14:textId="77777777" w:rsidTr="00115BB5">
        <w:trPr>
          <w:jc w:val="center"/>
        </w:trPr>
        <w:tc>
          <w:tcPr>
            <w:tcW w:w="293" w:type="pct"/>
            <w:shd w:val="clear" w:color="auto" w:fill="auto"/>
          </w:tcPr>
          <w:p w14:paraId="263229C9" w14:textId="77777777" w:rsidR="00364815" w:rsidRPr="007B03D7" w:rsidRDefault="00364815" w:rsidP="00037F5D">
            <w:pPr>
              <w:widowControl w:val="0"/>
              <w:tabs>
                <w:tab w:val="right" w:pos="851"/>
              </w:tabs>
              <w:autoSpaceDE w:val="0"/>
              <w:autoSpaceDN w:val="0"/>
              <w:adjustRightInd w:val="0"/>
              <w:jc w:val="both"/>
            </w:pPr>
            <w:r w:rsidRPr="007B03D7">
              <w:t>1.</w:t>
            </w:r>
          </w:p>
        </w:tc>
        <w:tc>
          <w:tcPr>
            <w:tcW w:w="1497" w:type="pct"/>
            <w:tcBorders>
              <w:top w:val="single" w:sz="4" w:space="0" w:color="auto"/>
              <w:left w:val="single" w:sz="4" w:space="0" w:color="auto"/>
              <w:bottom w:val="single" w:sz="4" w:space="0" w:color="auto"/>
              <w:right w:val="single" w:sz="4" w:space="0" w:color="auto"/>
            </w:tcBorders>
          </w:tcPr>
          <w:p w14:paraId="6D79B818" w14:textId="77777777" w:rsidR="00364815" w:rsidRPr="007B03D7" w:rsidRDefault="00364815" w:rsidP="00037F5D">
            <w:pPr>
              <w:widowControl w:val="0"/>
              <w:autoSpaceDE w:val="0"/>
              <w:autoSpaceDN w:val="0"/>
              <w:adjustRightInd w:val="0"/>
              <w:jc w:val="both"/>
              <w:rPr>
                <w:bCs/>
              </w:rPr>
            </w:pPr>
            <w:r w:rsidRPr="007B03D7">
              <w:rPr>
                <w:bCs/>
                <w:iCs/>
              </w:rPr>
              <w:t>Основы теории и методологии экономического анализа</w:t>
            </w:r>
          </w:p>
        </w:tc>
        <w:tc>
          <w:tcPr>
            <w:tcW w:w="432" w:type="pct"/>
            <w:tcBorders>
              <w:top w:val="single" w:sz="4" w:space="0" w:color="auto"/>
              <w:left w:val="single" w:sz="4" w:space="0" w:color="auto"/>
              <w:bottom w:val="single" w:sz="4" w:space="0" w:color="auto"/>
              <w:right w:val="single" w:sz="4" w:space="0" w:color="auto"/>
            </w:tcBorders>
            <w:vAlign w:val="center"/>
          </w:tcPr>
          <w:p w14:paraId="719853C5" w14:textId="77777777" w:rsidR="00364815" w:rsidRPr="007B03D7" w:rsidRDefault="00364815" w:rsidP="00037F5D">
            <w:pPr>
              <w:jc w:val="center"/>
              <w:rPr>
                <w:color w:val="000000"/>
              </w:rPr>
            </w:pPr>
            <w:r w:rsidRPr="007B03D7">
              <w:rPr>
                <w:color w:val="000000"/>
              </w:rPr>
              <w:t>24</w:t>
            </w:r>
          </w:p>
        </w:tc>
        <w:tc>
          <w:tcPr>
            <w:tcW w:w="497" w:type="pct"/>
            <w:tcBorders>
              <w:top w:val="single" w:sz="4" w:space="0" w:color="auto"/>
              <w:left w:val="single" w:sz="4" w:space="0" w:color="auto"/>
              <w:bottom w:val="single" w:sz="4" w:space="0" w:color="auto"/>
              <w:right w:val="single" w:sz="4" w:space="0" w:color="auto"/>
            </w:tcBorders>
            <w:vAlign w:val="center"/>
          </w:tcPr>
          <w:p w14:paraId="7BD2B1DC" w14:textId="77777777" w:rsidR="00364815" w:rsidRPr="007B03D7" w:rsidRDefault="00364815" w:rsidP="00037F5D">
            <w:pPr>
              <w:jc w:val="center"/>
              <w:rPr>
                <w:color w:val="000000"/>
              </w:rPr>
            </w:pPr>
            <w:r w:rsidRPr="007B03D7">
              <w:rPr>
                <w:color w:val="000000"/>
              </w:rPr>
              <w:t>4</w:t>
            </w:r>
          </w:p>
        </w:tc>
        <w:tc>
          <w:tcPr>
            <w:tcW w:w="591" w:type="pct"/>
            <w:tcBorders>
              <w:top w:val="single" w:sz="4" w:space="0" w:color="auto"/>
              <w:left w:val="single" w:sz="4" w:space="0" w:color="auto"/>
              <w:bottom w:val="single" w:sz="4" w:space="0" w:color="auto"/>
              <w:right w:val="single" w:sz="4" w:space="0" w:color="auto"/>
            </w:tcBorders>
            <w:vAlign w:val="center"/>
          </w:tcPr>
          <w:p w14:paraId="5CFE4A85" w14:textId="77777777" w:rsidR="00364815" w:rsidRPr="007B03D7" w:rsidRDefault="00364815" w:rsidP="00037F5D">
            <w:pPr>
              <w:jc w:val="center"/>
              <w:rPr>
                <w:color w:val="000000"/>
              </w:rPr>
            </w:pPr>
            <w:r w:rsidRPr="007B03D7">
              <w:rPr>
                <w:color w:val="000000"/>
              </w:rPr>
              <w:t>2</w:t>
            </w:r>
          </w:p>
        </w:tc>
        <w:tc>
          <w:tcPr>
            <w:tcW w:w="587" w:type="pct"/>
            <w:tcBorders>
              <w:top w:val="single" w:sz="4" w:space="0" w:color="auto"/>
              <w:left w:val="single" w:sz="4" w:space="0" w:color="auto"/>
              <w:bottom w:val="single" w:sz="4" w:space="0" w:color="auto"/>
              <w:right w:val="single" w:sz="4" w:space="0" w:color="auto"/>
            </w:tcBorders>
            <w:vAlign w:val="center"/>
          </w:tcPr>
          <w:p w14:paraId="227DA510" w14:textId="77777777" w:rsidR="00364815" w:rsidRPr="007B03D7" w:rsidRDefault="00364815" w:rsidP="00037F5D">
            <w:pPr>
              <w:jc w:val="center"/>
              <w:rPr>
                <w:color w:val="000000"/>
              </w:rPr>
            </w:pPr>
            <w:r w:rsidRPr="007B03D7">
              <w:rPr>
                <w:color w:val="000000"/>
              </w:rPr>
              <w:t>2</w:t>
            </w:r>
          </w:p>
        </w:tc>
        <w:tc>
          <w:tcPr>
            <w:tcW w:w="514" w:type="pct"/>
            <w:tcBorders>
              <w:top w:val="single" w:sz="4" w:space="0" w:color="auto"/>
              <w:left w:val="single" w:sz="4" w:space="0" w:color="auto"/>
              <w:bottom w:val="single" w:sz="4" w:space="0" w:color="auto"/>
              <w:right w:val="single" w:sz="4" w:space="0" w:color="auto"/>
            </w:tcBorders>
            <w:vAlign w:val="center"/>
          </w:tcPr>
          <w:p w14:paraId="49321AFF" w14:textId="77777777" w:rsidR="00364815" w:rsidRPr="007B03D7" w:rsidRDefault="00364815" w:rsidP="00037F5D">
            <w:pPr>
              <w:jc w:val="center"/>
              <w:rPr>
                <w:color w:val="000000"/>
              </w:rPr>
            </w:pPr>
            <w:r w:rsidRPr="007B03D7">
              <w:rPr>
                <w:color w:val="000000"/>
              </w:rPr>
              <w:t>20</w:t>
            </w:r>
          </w:p>
        </w:tc>
        <w:tc>
          <w:tcPr>
            <w:tcW w:w="589" w:type="pct"/>
            <w:tcBorders>
              <w:top w:val="single" w:sz="4" w:space="0" w:color="auto"/>
              <w:left w:val="single" w:sz="4" w:space="0" w:color="auto"/>
              <w:bottom w:val="single" w:sz="4" w:space="0" w:color="auto"/>
              <w:right w:val="single" w:sz="4" w:space="0" w:color="auto"/>
            </w:tcBorders>
          </w:tcPr>
          <w:p w14:paraId="22428DB8" w14:textId="77777777" w:rsidR="00364815" w:rsidRPr="007B03D7" w:rsidRDefault="00364815" w:rsidP="00037F5D">
            <w:pPr>
              <w:jc w:val="both"/>
            </w:pPr>
            <w:r w:rsidRPr="007B03D7">
              <w:t>Дискуссия</w:t>
            </w:r>
          </w:p>
        </w:tc>
      </w:tr>
      <w:tr w:rsidR="00115BB5" w:rsidRPr="007B03D7" w14:paraId="7D603075" w14:textId="77777777" w:rsidTr="00115BB5">
        <w:trPr>
          <w:jc w:val="center"/>
        </w:trPr>
        <w:tc>
          <w:tcPr>
            <w:tcW w:w="293" w:type="pct"/>
            <w:shd w:val="clear" w:color="auto" w:fill="auto"/>
          </w:tcPr>
          <w:p w14:paraId="2EA91C44" w14:textId="77777777" w:rsidR="00364815" w:rsidRPr="007B03D7" w:rsidRDefault="00364815" w:rsidP="00037F5D">
            <w:pPr>
              <w:widowControl w:val="0"/>
              <w:tabs>
                <w:tab w:val="right" w:pos="851"/>
              </w:tabs>
              <w:autoSpaceDE w:val="0"/>
              <w:autoSpaceDN w:val="0"/>
              <w:adjustRightInd w:val="0"/>
              <w:jc w:val="both"/>
            </w:pPr>
            <w:r w:rsidRPr="007B03D7">
              <w:t>2.</w:t>
            </w:r>
          </w:p>
        </w:tc>
        <w:tc>
          <w:tcPr>
            <w:tcW w:w="1497" w:type="pct"/>
            <w:tcBorders>
              <w:top w:val="single" w:sz="4" w:space="0" w:color="auto"/>
              <w:left w:val="single" w:sz="4" w:space="0" w:color="auto"/>
              <w:bottom w:val="single" w:sz="4" w:space="0" w:color="auto"/>
              <w:right w:val="single" w:sz="4" w:space="0" w:color="auto"/>
            </w:tcBorders>
          </w:tcPr>
          <w:p w14:paraId="28AE1679" w14:textId="77777777" w:rsidR="00364815" w:rsidRPr="007B03D7" w:rsidRDefault="00364815" w:rsidP="00037F5D">
            <w:pPr>
              <w:widowControl w:val="0"/>
              <w:autoSpaceDE w:val="0"/>
              <w:autoSpaceDN w:val="0"/>
              <w:adjustRightInd w:val="0"/>
              <w:jc w:val="both"/>
              <w:rPr>
                <w:bCs/>
              </w:rPr>
            </w:pPr>
            <w:r w:rsidRPr="007B03D7">
              <w:t>Система приемов и методов экономического анализа</w:t>
            </w:r>
          </w:p>
        </w:tc>
        <w:tc>
          <w:tcPr>
            <w:tcW w:w="432" w:type="pct"/>
            <w:tcBorders>
              <w:top w:val="single" w:sz="4" w:space="0" w:color="auto"/>
              <w:left w:val="single" w:sz="4" w:space="0" w:color="auto"/>
              <w:bottom w:val="single" w:sz="4" w:space="0" w:color="auto"/>
              <w:right w:val="single" w:sz="4" w:space="0" w:color="auto"/>
            </w:tcBorders>
            <w:vAlign w:val="center"/>
          </w:tcPr>
          <w:p w14:paraId="39A0FB85" w14:textId="77777777" w:rsidR="00364815" w:rsidRPr="007B03D7" w:rsidRDefault="00364815" w:rsidP="00037F5D">
            <w:pPr>
              <w:jc w:val="center"/>
              <w:rPr>
                <w:color w:val="000000"/>
              </w:rPr>
            </w:pPr>
            <w:r w:rsidRPr="007B03D7">
              <w:rPr>
                <w:color w:val="000000"/>
              </w:rPr>
              <w:t>2</w:t>
            </w:r>
            <w:r w:rsidR="00115BB5" w:rsidRPr="007B03D7">
              <w:rPr>
                <w:color w:val="000000"/>
              </w:rPr>
              <w:t>4</w:t>
            </w:r>
          </w:p>
        </w:tc>
        <w:tc>
          <w:tcPr>
            <w:tcW w:w="497" w:type="pct"/>
            <w:tcBorders>
              <w:top w:val="single" w:sz="4" w:space="0" w:color="auto"/>
              <w:left w:val="single" w:sz="4" w:space="0" w:color="auto"/>
              <w:bottom w:val="single" w:sz="4" w:space="0" w:color="auto"/>
              <w:right w:val="single" w:sz="4" w:space="0" w:color="auto"/>
            </w:tcBorders>
            <w:vAlign w:val="center"/>
          </w:tcPr>
          <w:p w14:paraId="6FDDF5CE" w14:textId="77777777" w:rsidR="00364815" w:rsidRPr="007B03D7" w:rsidRDefault="00DF6A11" w:rsidP="00037F5D">
            <w:pPr>
              <w:jc w:val="center"/>
              <w:rPr>
                <w:color w:val="000000"/>
              </w:rPr>
            </w:pPr>
            <w:r w:rsidRPr="007B03D7">
              <w:rPr>
                <w:color w:val="000000"/>
              </w:rPr>
              <w:t>4</w:t>
            </w:r>
          </w:p>
        </w:tc>
        <w:tc>
          <w:tcPr>
            <w:tcW w:w="591" w:type="pct"/>
            <w:tcBorders>
              <w:top w:val="single" w:sz="4" w:space="0" w:color="auto"/>
              <w:left w:val="single" w:sz="4" w:space="0" w:color="auto"/>
              <w:bottom w:val="single" w:sz="4" w:space="0" w:color="auto"/>
              <w:right w:val="single" w:sz="4" w:space="0" w:color="auto"/>
            </w:tcBorders>
            <w:vAlign w:val="center"/>
          </w:tcPr>
          <w:p w14:paraId="312BCD88" w14:textId="77777777" w:rsidR="00364815" w:rsidRPr="007B03D7" w:rsidRDefault="00364815" w:rsidP="00037F5D">
            <w:pPr>
              <w:jc w:val="center"/>
              <w:rPr>
                <w:color w:val="000000"/>
              </w:rPr>
            </w:pPr>
            <w:r w:rsidRPr="007B03D7">
              <w:rPr>
                <w:color w:val="000000"/>
              </w:rPr>
              <w:t>2</w:t>
            </w:r>
          </w:p>
        </w:tc>
        <w:tc>
          <w:tcPr>
            <w:tcW w:w="587" w:type="pct"/>
            <w:tcBorders>
              <w:top w:val="single" w:sz="4" w:space="0" w:color="auto"/>
              <w:left w:val="single" w:sz="4" w:space="0" w:color="auto"/>
              <w:bottom w:val="single" w:sz="4" w:space="0" w:color="auto"/>
              <w:right w:val="single" w:sz="4" w:space="0" w:color="auto"/>
            </w:tcBorders>
            <w:vAlign w:val="center"/>
          </w:tcPr>
          <w:p w14:paraId="7878B13F" w14:textId="77777777" w:rsidR="00364815" w:rsidRPr="007B03D7" w:rsidRDefault="00364815" w:rsidP="00037F5D">
            <w:pPr>
              <w:jc w:val="center"/>
              <w:rPr>
                <w:color w:val="000000"/>
              </w:rPr>
            </w:pPr>
            <w:r w:rsidRPr="007B03D7">
              <w:rPr>
                <w:color w:val="000000"/>
              </w:rPr>
              <w:t>2</w:t>
            </w:r>
          </w:p>
        </w:tc>
        <w:tc>
          <w:tcPr>
            <w:tcW w:w="514" w:type="pct"/>
            <w:tcBorders>
              <w:top w:val="single" w:sz="4" w:space="0" w:color="auto"/>
              <w:left w:val="single" w:sz="4" w:space="0" w:color="auto"/>
              <w:bottom w:val="single" w:sz="4" w:space="0" w:color="auto"/>
              <w:right w:val="single" w:sz="4" w:space="0" w:color="auto"/>
            </w:tcBorders>
            <w:vAlign w:val="center"/>
          </w:tcPr>
          <w:p w14:paraId="4934ABBB" w14:textId="77777777" w:rsidR="00364815" w:rsidRPr="007B03D7" w:rsidRDefault="00364815" w:rsidP="00037F5D">
            <w:pPr>
              <w:jc w:val="center"/>
              <w:rPr>
                <w:color w:val="000000"/>
              </w:rPr>
            </w:pPr>
            <w:r w:rsidRPr="007B03D7">
              <w:rPr>
                <w:color w:val="000000"/>
              </w:rPr>
              <w:t>2</w:t>
            </w:r>
            <w:r w:rsidR="00115BB5" w:rsidRPr="007B03D7">
              <w:rPr>
                <w:color w:val="000000"/>
              </w:rPr>
              <w:t>0</w:t>
            </w:r>
          </w:p>
        </w:tc>
        <w:tc>
          <w:tcPr>
            <w:tcW w:w="589" w:type="pct"/>
            <w:tcBorders>
              <w:top w:val="single" w:sz="4" w:space="0" w:color="auto"/>
              <w:left w:val="single" w:sz="4" w:space="0" w:color="auto"/>
              <w:bottom w:val="single" w:sz="4" w:space="0" w:color="auto"/>
              <w:right w:val="single" w:sz="4" w:space="0" w:color="auto"/>
            </w:tcBorders>
          </w:tcPr>
          <w:p w14:paraId="04AD09DE" w14:textId="77777777" w:rsidR="00364815" w:rsidRPr="007B03D7" w:rsidRDefault="00364815" w:rsidP="00037F5D">
            <w:pPr>
              <w:jc w:val="both"/>
            </w:pPr>
            <w:r w:rsidRPr="007B03D7">
              <w:t>Разбор кейсов</w:t>
            </w:r>
          </w:p>
        </w:tc>
      </w:tr>
      <w:tr w:rsidR="00115BB5" w:rsidRPr="007B03D7" w14:paraId="2E645821" w14:textId="77777777" w:rsidTr="00115BB5">
        <w:trPr>
          <w:jc w:val="center"/>
        </w:trPr>
        <w:tc>
          <w:tcPr>
            <w:tcW w:w="293" w:type="pct"/>
            <w:shd w:val="clear" w:color="auto" w:fill="auto"/>
          </w:tcPr>
          <w:p w14:paraId="6E2FFC27" w14:textId="77777777" w:rsidR="00364815" w:rsidRPr="007B03D7" w:rsidRDefault="00364815" w:rsidP="00037F5D">
            <w:pPr>
              <w:widowControl w:val="0"/>
              <w:tabs>
                <w:tab w:val="right" w:pos="851"/>
              </w:tabs>
              <w:autoSpaceDE w:val="0"/>
              <w:autoSpaceDN w:val="0"/>
              <w:adjustRightInd w:val="0"/>
              <w:jc w:val="both"/>
            </w:pPr>
            <w:r w:rsidRPr="007B03D7">
              <w:t>3</w:t>
            </w:r>
          </w:p>
        </w:tc>
        <w:tc>
          <w:tcPr>
            <w:tcW w:w="1497" w:type="pct"/>
            <w:tcBorders>
              <w:top w:val="single" w:sz="4" w:space="0" w:color="auto"/>
              <w:left w:val="single" w:sz="4" w:space="0" w:color="auto"/>
              <w:bottom w:val="single" w:sz="4" w:space="0" w:color="auto"/>
              <w:right w:val="single" w:sz="4" w:space="0" w:color="auto"/>
            </w:tcBorders>
          </w:tcPr>
          <w:p w14:paraId="41E9438D" w14:textId="77777777" w:rsidR="00364815" w:rsidRPr="007B03D7" w:rsidRDefault="00364815" w:rsidP="00037F5D">
            <w:pPr>
              <w:spacing w:after="60"/>
              <w:jc w:val="both"/>
              <w:rPr>
                <w:bCs/>
              </w:rPr>
            </w:pPr>
            <w:r w:rsidRPr="007B03D7">
              <w:t>Информационная база экономического анализа</w:t>
            </w:r>
          </w:p>
        </w:tc>
        <w:tc>
          <w:tcPr>
            <w:tcW w:w="432" w:type="pct"/>
            <w:tcBorders>
              <w:top w:val="single" w:sz="4" w:space="0" w:color="auto"/>
              <w:left w:val="single" w:sz="4" w:space="0" w:color="auto"/>
              <w:bottom w:val="single" w:sz="4" w:space="0" w:color="auto"/>
              <w:right w:val="single" w:sz="4" w:space="0" w:color="auto"/>
            </w:tcBorders>
            <w:vAlign w:val="center"/>
          </w:tcPr>
          <w:p w14:paraId="2CD15AE8" w14:textId="77777777" w:rsidR="00364815" w:rsidRPr="007B03D7" w:rsidRDefault="00364815" w:rsidP="00037F5D">
            <w:pPr>
              <w:jc w:val="center"/>
              <w:rPr>
                <w:color w:val="000000"/>
              </w:rPr>
            </w:pPr>
            <w:r w:rsidRPr="007B03D7">
              <w:rPr>
                <w:color w:val="000000"/>
              </w:rPr>
              <w:t>1</w:t>
            </w:r>
            <w:r w:rsidR="00115BB5" w:rsidRPr="007B03D7">
              <w:rPr>
                <w:color w:val="000000"/>
              </w:rPr>
              <w:t>8</w:t>
            </w:r>
          </w:p>
        </w:tc>
        <w:tc>
          <w:tcPr>
            <w:tcW w:w="497" w:type="pct"/>
            <w:tcBorders>
              <w:top w:val="single" w:sz="4" w:space="0" w:color="auto"/>
              <w:left w:val="single" w:sz="4" w:space="0" w:color="auto"/>
              <w:bottom w:val="single" w:sz="4" w:space="0" w:color="auto"/>
              <w:right w:val="single" w:sz="4" w:space="0" w:color="auto"/>
            </w:tcBorders>
            <w:vAlign w:val="center"/>
          </w:tcPr>
          <w:p w14:paraId="76993239" w14:textId="77777777" w:rsidR="00364815" w:rsidRPr="007B03D7" w:rsidRDefault="00364815" w:rsidP="00037F5D">
            <w:pPr>
              <w:jc w:val="center"/>
              <w:rPr>
                <w:color w:val="000000"/>
              </w:rPr>
            </w:pPr>
            <w:r w:rsidRPr="007B03D7">
              <w:rPr>
                <w:color w:val="000000"/>
              </w:rPr>
              <w:t>4</w:t>
            </w:r>
          </w:p>
        </w:tc>
        <w:tc>
          <w:tcPr>
            <w:tcW w:w="591" w:type="pct"/>
            <w:tcBorders>
              <w:top w:val="single" w:sz="4" w:space="0" w:color="auto"/>
              <w:left w:val="single" w:sz="4" w:space="0" w:color="auto"/>
              <w:bottom w:val="single" w:sz="4" w:space="0" w:color="auto"/>
              <w:right w:val="single" w:sz="4" w:space="0" w:color="auto"/>
            </w:tcBorders>
            <w:vAlign w:val="center"/>
          </w:tcPr>
          <w:p w14:paraId="6E289A88" w14:textId="77777777" w:rsidR="00364815" w:rsidRPr="007B03D7" w:rsidRDefault="00364815" w:rsidP="00037F5D">
            <w:pPr>
              <w:jc w:val="center"/>
              <w:rPr>
                <w:color w:val="000000"/>
              </w:rPr>
            </w:pPr>
            <w:r w:rsidRPr="007B03D7">
              <w:rPr>
                <w:color w:val="000000"/>
              </w:rPr>
              <w:t>2</w:t>
            </w:r>
          </w:p>
        </w:tc>
        <w:tc>
          <w:tcPr>
            <w:tcW w:w="587" w:type="pct"/>
            <w:tcBorders>
              <w:top w:val="single" w:sz="4" w:space="0" w:color="auto"/>
              <w:left w:val="single" w:sz="4" w:space="0" w:color="auto"/>
              <w:bottom w:val="single" w:sz="4" w:space="0" w:color="auto"/>
              <w:right w:val="single" w:sz="4" w:space="0" w:color="auto"/>
            </w:tcBorders>
            <w:vAlign w:val="center"/>
          </w:tcPr>
          <w:p w14:paraId="26BD4DEA" w14:textId="77777777" w:rsidR="00364815" w:rsidRPr="007B03D7" w:rsidRDefault="00364815" w:rsidP="00037F5D">
            <w:pPr>
              <w:jc w:val="center"/>
              <w:rPr>
                <w:color w:val="000000"/>
              </w:rPr>
            </w:pPr>
            <w:r w:rsidRPr="007B03D7">
              <w:rPr>
                <w:color w:val="000000"/>
              </w:rPr>
              <w:t>2</w:t>
            </w:r>
          </w:p>
        </w:tc>
        <w:tc>
          <w:tcPr>
            <w:tcW w:w="514" w:type="pct"/>
            <w:tcBorders>
              <w:top w:val="single" w:sz="4" w:space="0" w:color="auto"/>
              <w:left w:val="single" w:sz="4" w:space="0" w:color="auto"/>
              <w:bottom w:val="single" w:sz="4" w:space="0" w:color="auto"/>
              <w:right w:val="single" w:sz="4" w:space="0" w:color="auto"/>
            </w:tcBorders>
            <w:vAlign w:val="center"/>
          </w:tcPr>
          <w:p w14:paraId="4762E33F" w14:textId="77777777" w:rsidR="00364815" w:rsidRPr="007B03D7" w:rsidRDefault="00364815" w:rsidP="00037F5D">
            <w:pPr>
              <w:jc w:val="center"/>
              <w:rPr>
                <w:color w:val="000000"/>
              </w:rPr>
            </w:pPr>
            <w:r w:rsidRPr="007B03D7">
              <w:rPr>
                <w:color w:val="000000"/>
              </w:rPr>
              <w:t>1</w:t>
            </w:r>
            <w:r w:rsidR="00115BB5" w:rsidRPr="007B03D7">
              <w:rPr>
                <w:color w:val="000000"/>
              </w:rPr>
              <w:t>4</w:t>
            </w:r>
          </w:p>
        </w:tc>
        <w:tc>
          <w:tcPr>
            <w:tcW w:w="589" w:type="pct"/>
            <w:tcBorders>
              <w:top w:val="single" w:sz="4" w:space="0" w:color="auto"/>
              <w:left w:val="single" w:sz="4" w:space="0" w:color="auto"/>
              <w:bottom w:val="single" w:sz="4" w:space="0" w:color="auto"/>
              <w:right w:val="single" w:sz="4" w:space="0" w:color="auto"/>
            </w:tcBorders>
          </w:tcPr>
          <w:p w14:paraId="37B4CE8A" w14:textId="77777777" w:rsidR="00364815" w:rsidRPr="007B03D7" w:rsidRDefault="00364815" w:rsidP="00037F5D">
            <w:pPr>
              <w:jc w:val="both"/>
            </w:pPr>
            <w:r w:rsidRPr="007B03D7">
              <w:t xml:space="preserve">Разбор кейсов </w:t>
            </w:r>
          </w:p>
        </w:tc>
      </w:tr>
      <w:tr w:rsidR="00115BB5" w:rsidRPr="007B03D7" w14:paraId="756C81EA" w14:textId="77777777" w:rsidTr="00115BB5">
        <w:trPr>
          <w:jc w:val="center"/>
        </w:trPr>
        <w:tc>
          <w:tcPr>
            <w:tcW w:w="293" w:type="pct"/>
            <w:shd w:val="clear" w:color="auto" w:fill="auto"/>
          </w:tcPr>
          <w:p w14:paraId="5A95B537" w14:textId="77777777" w:rsidR="00364815" w:rsidRPr="007B03D7" w:rsidRDefault="00364815" w:rsidP="00037F5D">
            <w:pPr>
              <w:widowControl w:val="0"/>
              <w:tabs>
                <w:tab w:val="right" w:pos="851"/>
              </w:tabs>
              <w:autoSpaceDE w:val="0"/>
              <w:autoSpaceDN w:val="0"/>
              <w:adjustRightInd w:val="0"/>
              <w:jc w:val="both"/>
            </w:pPr>
            <w:r w:rsidRPr="007B03D7">
              <w:t>4</w:t>
            </w:r>
          </w:p>
        </w:tc>
        <w:tc>
          <w:tcPr>
            <w:tcW w:w="1497" w:type="pct"/>
            <w:tcBorders>
              <w:top w:val="single" w:sz="4" w:space="0" w:color="auto"/>
              <w:left w:val="single" w:sz="4" w:space="0" w:color="auto"/>
              <w:bottom w:val="single" w:sz="4" w:space="0" w:color="auto"/>
              <w:right w:val="single" w:sz="4" w:space="0" w:color="auto"/>
            </w:tcBorders>
          </w:tcPr>
          <w:p w14:paraId="3C55E6E8" w14:textId="77777777" w:rsidR="00364815" w:rsidRPr="007B03D7" w:rsidRDefault="00364815" w:rsidP="00037F5D">
            <w:pPr>
              <w:widowControl w:val="0"/>
              <w:autoSpaceDE w:val="0"/>
              <w:autoSpaceDN w:val="0"/>
              <w:adjustRightInd w:val="0"/>
              <w:jc w:val="both"/>
              <w:rPr>
                <w:rFonts w:eastAsia="Calibri"/>
                <w:bCs/>
                <w:lang w:eastAsia="en-US"/>
              </w:rPr>
            </w:pPr>
            <w:r w:rsidRPr="007B03D7">
              <w:t>Комплексные системы оценки деятельности организации</w:t>
            </w:r>
          </w:p>
        </w:tc>
        <w:tc>
          <w:tcPr>
            <w:tcW w:w="432" w:type="pct"/>
            <w:tcBorders>
              <w:top w:val="single" w:sz="4" w:space="0" w:color="auto"/>
              <w:left w:val="single" w:sz="4" w:space="0" w:color="auto"/>
              <w:bottom w:val="single" w:sz="4" w:space="0" w:color="auto"/>
              <w:right w:val="single" w:sz="4" w:space="0" w:color="auto"/>
            </w:tcBorders>
            <w:vAlign w:val="center"/>
          </w:tcPr>
          <w:p w14:paraId="468829A6" w14:textId="77777777" w:rsidR="00364815" w:rsidRPr="007B03D7" w:rsidRDefault="00364815" w:rsidP="00037F5D">
            <w:pPr>
              <w:jc w:val="center"/>
              <w:rPr>
                <w:color w:val="000000"/>
              </w:rPr>
            </w:pPr>
            <w:r w:rsidRPr="007B03D7">
              <w:rPr>
                <w:color w:val="000000"/>
              </w:rPr>
              <w:t>2</w:t>
            </w:r>
            <w:r w:rsidR="00DF6A11" w:rsidRPr="007B03D7">
              <w:rPr>
                <w:color w:val="000000"/>
              </w:rPr>
              <w:t>4</w:t>
            </w:r>
          </w:p>
        </w:tc>
        <w:tc>
          <w:tcPr>
            <w:tcW w:w="497" w:type="pct"/>
            <w:tcBorders>
              <w:top w:val="single" w:sz="4" w:space="0" w:color="auto"/>
              <w:left w:val="single" w:sz="4" w:space="0" w:color="auto"/>
              <w:bottom w:val="single" w:sz="4" w:space="0" w:color="auto"/>
              <w:right w:val="single" w:sz="4" w:space="0" w:color="auto"/>
            </w:tcBorders>
            <w:vAlign w:val="center"/>
          </w:tcPr>
          <w:p w14:paraId="70B29733" w14:textId="77777777" w:rsidR="00364815" w:rsidRPr="007B03D7" w:rsidRDefault="00DF6A11" w:rsidP="00037F5D">
            <w:pPr>
              <w:jc w:val="center"/>
              <w:rPr>
                <w:color w:val="000000"/>
              </w:rPr>
            </w:pPr>
            <w:r w:rsidRPr="007B03D7">
              <w:rPr>
                <w:color w:val="000000"/>
              </w:rPr>
              <w:t>4</w:t>
            </w:r>
          </w:p>
        </w:tc>
        <w:tc>
          <w:tcPr>
            <w:tcW w:w="591" w:type="pct"/>
            <w:tcBorders>
              <w:top w:val="single" w:sz="4" w:space="0" w:color="auto"/>
              <w:left w:val="single" w:sz="4" w:space="0" w:color="auto"/>
              <w:bottom w:val="single" w:sz="4" w:space="0" w:color="auto"/>
              <w:right w:val="single" w:sz="4" w:space="0" w:color="auto"/>
            </w:tcBorders>
            <w:vAlign w:val="center"/>
          </w:tcPr>
          <w:p w14:paraId="0E5F6DD3" w14:textId="77777777" w:rsidR="00364815" w:rsidRPr="007B03D7" w:rsidRDefault="00364815" w:rsidP="00037F5D">
            <w:pPr>
              <w:jc w:val="center"/>
              <w:rPr>
                <w:color w:val="000000"/>
              </w:rPr>
            </w:pPr>
            <w:r w:rsidRPr="007B03D7">
              <w:rPr>
                <w:color w:val="000000"/>
              </w:rPr>
              <w:t>2</w:t>
            </w:r>
          </w:p>
        </w:tc>
        <w:tc>
          <w:tcPr>
            <w:tcW w:w="587" w:type="pct"/>
            <w:tcBorders>
              <w:top w:val="single" w:sz="4" w:space="0" w:color="auto"/>
              <w:left w:val="single" w:sz="4" w:space="0" w:color="auto"/>
              <w:bottom w:val="single" w:sz="4" w:space="0" w:color="auto"/>
              <w:right w:val="single" w:sz="4" w:space="0" w:color="auto"/>
            </w:tcBorders>
            <w:vAlign w:val="center"/>
          </w:tcPr>
          <w:p w14:paraId="7E04F983" w14:textId="77777777" w:rsidR="00364815" w:rsidRPr="007B03D7" w:rsidRDefault="00364815" w:rsidP="00037F5D">
            <w:pPr>
              <w:jc w:val="center"/>
              <w:rPr>
                <w:color w:val="000000"/>
              </w:rPr>
            </w:pPr>
            <w:r w:rsidRPr="007B03D7">
              <w:rPr>
                <w:color w:val="000000"/>
              </w:rPr>
              <w:t>2</w:t>
            </w:r>
          </w:p>
        </w:tc>
        <w:tc>
          <w:tcPr>
            <w:tcW w:w="514" w:type="pct"/>
            <w:tcBorders>
              <w:top w:val="single" w:sz="4" w:space="0" w:color="auto"/>
              <w:left w:val="single" w:sz="4" w:space="0" w:color="auto"/>
              <w:bottom w:val="single" w:sz="4" w:space="0" w:color="auto"/>
              <w:right w:val="single" w:sz="4" w:space="0" w:color="auto"/>
            </w:tcBorders>
            <w:vAlign w:val="center"/>
          </w:tcPr>
          <w:p w14:paraId="1FE509D5" w14:textId="77777777" w:rsidR="00364815" w:rsidRPr="007B03D7" w:rsidRDefault="00364815" w:rsidP="00037F5D">
            <w:pPr>
              <w:jc w:val="center"/>
              <w:rPr>
                <w:color w:val="000000"/>
              </w:rPr>
            </w:pPr>
            <w:r w:rsidRPr="007B03D7">
              <w:rPr>
                <w:color w:val="000000"/>
              </w:rPr>
              <w:t>20</w:t>
            </w:r>
          </w:p>
        </w:tc>
        <w:tc>
          <w:tcPr>
            <w:tcW w:w="589" w:type="pct"/>
            <w:tcBorders>
              <w:top w:val="single" w:sz="4" w:space="0" w:color="auto"/>
              <w:left w:val="single" w:sz="4" w:space="0" w:color="auto"/>
              <w:bottom w:val="single" w:sz="4" w:space="0" w:color="auto"/>
              <w:right w:val="single" w:sz="4" w:space="0" w:color="auto"/>
            </w:tcBorders>
          </w:tcPr>
          <w:p w14:paraId="30B6F1F1" w14:textId="77777777" w:rsidR="00364815" w:rsidRPr="007B03D7" w:rsidRDefault="00364815" w:rsidP="00037F5D">
            <w:pPr>
              <w:jc w:val="both"/>
            </w:pPr>
            <w:r w:rsidRPr="007B03D7">
              <w:t xml:space="preserve">Разбор кейсов </w:t>
            </w:r>
          </w:p>
        </w:tc>
      </w:tr>
      <w:tr w:rsidR="00115BB5" w:rsidRPr="007B03D7" w14:paraId="5DBCAABD" w14:textId="77777777" w:rsidTr="00115BB5">
        <w:trPr>
          <w:jc w:val="center"/>
        </w:trPr>
        <w:tc>
          <w:tcPr>
            <w:tcW w:w="293" w:type="pct"/>
            <w:shd w:val="clear" w:color="auto" w:fill="auto"/>
          </w:tcPr>
          <w:p w14:paraId="5EC0E644" w14:textId="77777777" w:rsidR="00364815" w:rsidRPr="007B03D7" w:rsidRDefault="00364815" w:rsidP="00037F5D">
            <w:pPr>
              <w:widowControl w:val="0"/>
              <w:tabs>
                <w:tab w:val="right" w:pos="851"/>
              </w:tabs>
              <w:autoSpaceDE w:val="0"/>
              <w:autoSpaceDN w:val="0"/>
              <w:adjustRightInd w:val="0"/>
              <w:jc w:val="both"/>
            </w:pPr>
            <w:r w:rsidRPr="007B03D7">
              <w:t>5.</w:t>
            </w:r>
          </w:p>
        </w:tc>
        <w:tc>
          <w:tcPr>
            <w:tcW w:w="1497" w:type="pct"/>
            <w:tcBorders>
              <w:top w:val="single" w:sz="4" w:space="0" w:color="auto"/>
              <w:left w:val="single" w:sz="4" w:space="0" w:color="auto"/>
              <w:bottom w:val="single" w:sz="4" w:space="0" w:color="auto"/>
              <w:right w:val="single" w:sz="4" w:space="0" w:color="auto"/>
            </w:tcBorders>
          </w:tcPr>
          <w:p w14:paraId="294EAD13" w14:textId="77777777" w:rsidR="00364815" w:rsidRPr="007B03D7" w:rsidRDefault="00364815" w:rsidP="00037F5D">
            <w:pPr>
              <w:widowControl w:val="0"/>
              <w:autoSpaceDE w:val="0"/>
              <w:autoSpaceDN w:val="0"/>
              <w:adjustRightInd w:val="0"/>
              <w:jc w:val="both"/>
              <w:rPr>
                <w:rFonts w:eastAsia="Calibri"/>
                <w:bCs/>
                <w:lang w:eastAsia="en-US"/>
              </w:rPr>
            </w:pPr>
            <w:r w:rsidRPr="007B03D7">
              <w:rPr>
                <w:bCs/>
                <w:iCs/>
              </w:rPr>
              <w:t>Комплексный анализ эффективности использования ресурсов организации</w:t>
            </w:r>
          </w:p>
        </w:tc>
        <w:tc>
          <w:tcPr>
            <w:tcW w:w="432" w:type="pct"/>
            <w:tcBorders>
              <w:top w:val="single" w:sz="4" w:space="0" w:color="auto"/>
              <w:left w:val="single" w:sz="4" w:space="0" w:color="auto"/>
              <w:bottom w:val="single" w:sz="4" w:space="0" w:color="auto"/>
              <w:right w:val="single" w:sz="4" w:space="0" w:color="auto"/>
            </w:tcBorders>
            <w:vAlign w:val="center"/>
          </w:tcPr>
          <w:p w14:paraId="4A527ABB" w14:textId="77777777" w:rsidR="00364815" w:rsidRPr="007B03D7" w:rsidRDefault="00364815" w:rsidP="00037F5D">
            <w:pPr>
              <w:jc w:val="center"/>
              <w:rPr>
                <w:color w:val="000000"/>
              </w:rPr>
            </w:pPr>
            <w:r w:rsidRPr="007B03D7">
              <w:rPr>
                <w:color w:val="000000"/>
              </w:rPr>
              <w:t>28</w:t>
            </w:r>
          </w:p>
        </w:tc>
        <w:tc>
          <w:tcPr>
            <w:tcW w:w="497" w:type="pct"/>
            <w:tcBorders>
              <w:top w:val="single" w:sz="4" w:space="0" w:color="auto"/>
              <w:left w:val="single" w:sz="4" w:space="0" w:color="auto"/>
              <w:bottom w:val="single" w:sz="4" w:space="0" w:color="auto"/>
              <w:right w:val="single" w:sz="4" w:space="0" w:color="auto"/>
            </w:tcBorders>
            <w:vAlign w:val="center"/>
          </w:tcPr>
          <w:p w14:paraId="593B470D" w14:textId="77777777" w:rsidR="00364815" w:rsidRPr="007B03D7" w:rsidRDefault="00DF6A11" w:rsidP="00037F5D">
            <w:pPr>
              <w:jc w:val="center"/>
              <w:rPr>
                <w:color w:val="000000"/>
              </w:rPr>
            </w:pPr>
            <w:r w:rsidRPr="007B03D7">
              <w:rPr>
                <w:color w:val="000000"/>
              </w:rPr>
              <w:t>4</w:t>
            </w:r>
          </w:p>
        </w:tc>
        <w:tc>
          <w:tcPr>
            <w:tcW w:w="591" w:type="pct"/>
            <w:tcBorders>
              <w:top w:val="single" w:sz="4" w:space="0" w:color="auto"/>
              <w:left w:val="single" w:sz="4" w:space="0" w:color="auto"/>
              <w:bottom w:val="single" w:sz="4" w:space="0" w:color="auto"/>
              <w:right w:val="single" w:sz="4" w:space="0" w:color="auto"/>
            </w:tcBorders>
            <w:vAlign w:val="center"/>
          </w:tcPr>
          <w:p w14:paraId="5221A5DF" w14:textId="77777777" w:rsidR="00364815" w:rsidRPr="007B03D7" w:rsidRDefault="00364815" w:rsidP="00037F5D">
            <w:pPr>
              <w:jc w:val="center"/>
              <w:rPr>
                <w:color w:val="000000"/>
              </w:rPr>
            </w:pPr>
            <w:r w:rsidRPr="007B03D7">
              <w:rPr>
                <w:color w:val="000000"/>
              </w:rPr>
              <w:t>2</w:t>
            </w:r>
          </w:p>
        </w:tc>
        <w:tc>
          <w:tcPr>
            <w:tcW w:w="587" w:type="pct"/>
            <w:tcBorders>
              <w:top w:val="single" w:sz="4" w:space="0" w:color="auto"/>
              <w:left w:val="single" w:sz="4" w:space="0" w:color="auto"/>
              <w:bottom w:val="single" w:sz="4" w:space="0" w:color="auto"/>
              <w:right w:val="single" w:sz="4" w:space="0" w:color="auto"/>
            </w:tcBorders>
            <w:vAlign w:val="center"/>
          </w:tcPr>
          <w:p w14:paraId="6FE54848" w14:textId="77777777" w:rsidR="00364815" w:rsidRPr="007B03D7" w:rsidRDefault="00364815" w:rsidP="00037F5D">
            <w:pPr>
              <w:jc w:val="center"/>
              <w:rPr>
                <w:color w:val="000000"/>
              </w:rPr>
            </w:pPr>
            <w:r w:rsidRPr="007B03D7">
              <w:rPr>
                <w:color w:val="000000"/>
              </w:rPr>
              <w:t>2</w:t>
            </w:r>
          </w:p>
        </w:tc>
        <w:tc>
          <w:tcPr>
            <w:tcW w:w="514" w:type="pct"/>
            <w:tcBorders>
              <w:top w:val="single" w:sz="4" w:space="0" w:color="auto"/>
              <w:left w:val="single" w:sz="4" w:space="0" w:color="auto"/>
              <w:bottom w:val="single" w:sz="4" w:space="0" w:color="auto"/>
              <w:right w:val="single" w:sz="4" w:space="0" w:color="auto"/>
            </w:tcBorders>
            <w:vAlign w:val="center"/>
          </w:tcPr>
          <w:p w14:paraId="4A12DE0D" w14:textId="77777777" w:rsidR="00364815" w:rsidRPr="007B03D7" w:rsidRDefault="00364815" w:rsidP="00037F5D">
            <w:pPr>
              <w:jc w:val="center"/>
              <w:rPr>
                <w:color w:val="000000"/>
              </w:rPr>
            </w:pPr>
            <w:r w:rsidRPr="007B03D7">
              <w:rPr>
                <w:color w:val="000000"/>
              </w:rPr>
              <w:t>2</w:t>
            </w:r>
            <w:r w:rsidR="00DF6A11" w:rsidRPr="007B03D7">
              <w:rPr>
                <w:color w:val="000000"/>
              </w:rPr>
              <w:t>4</w:t>
            </w:r>
          </w:p>
        </w:tc>
        <w:tc>
          <w:tcPr>
            <w:tcW w:w="589" w:type="pct"/>
            <w:tcBorders>
              <w:top w:val="single" w:sz="4" w:space="0" w:color="auto"/>
              <w:left w:val="single" w:sz="4" w:space="0" w:color="auto"/>
              <w:bottom w:val="single" w:sz="4" w:space="0" w:color="auto"/>
              <w:right w:val="single" w:sz="4" w:space="0" w:color="auto"/>
            </w:tcBorders>
          </w:tcPr>
          <w:p w14:paraId="50DD8824" w14:textId="77777777" w:rsidR="00364815" w:rsidRPr="007B03D7" w:rsidRDefault="00364815" w:rsidP="00037F5D">
            <w:pPr>
              <w:jc w:val="both"/>
            </w:pPr>
            <w:r w:rsidRPr="007B03D7">
              <w:t>Разбор кейсов</w:t>
            </w:r>
          </w:p>
        </w:tc>
      </w:tr>
      <w:tr w:rsidR="00115BB5" w:rsidRPr="007B03D7" w14:paraId="4A7A19AB" w14:textId="77777777" w:rsidTr="00115BB5">
        <w:trPr>
          <w:jc w:val="center"/>
        </w:trPr>
        <w:tc>
          <w:tcPr>
            <w:tcW w:w="293" w:type="pct"/>
            <w:shd w:val="clear" w:color="auto" w:fill="auto"/>
          </w:tcPr>
          <w:p w14:paraId="29EEF073" w14:textId="77777777" w:rsidR="00364815" w:rsidRPr="007B03D7" w:rsidRDefault="00364815" w:rsidP="00037F5D">
            <w:pPr>
              <w:widowControl w:val="0"/>
              <w:tabs>
                <w:tab w:val="right" w:pos="851"/>
              </w:tabs>
              <w:autoSpaceDE w:val="0"/>
              <w:autoSpaceDN w:val="0"/>
              <w:adjustRightInd w:val="0"/>
              <w:jc w:val="both"/>
            </w:pPr>
            <w:r w:rsidRPr="007B03D7">
              <w:t>6.</w:t>
            </w:r>
          </w:p>
        </w:tc>
        <w:tc>
          <w:tcPr>
            <w:tcW w:w="1497" w:type="pct"/>
            <w:tcBorders>
              <w:top w:val="single" w:sz="4" w:space="0" w:color="auto"/>
              <w:left w:val="single" w:sz="4" w:space="0" w:color="auto"/>
              <w:bottom w:val="single" w:sz="4" w:space="0" w:color="auto"/>
              <w:right w:val="single" w:sz="4" w:space="0" w:color="auto"/>
            </w:tcBorders>
          </w:tcPr>
          <w:p w14:paraId="4E8B32CF" w14:textId="77777777" w:rsidR="00364815" w:rsidRPr="007B03D7" w:rsidRDefault="00364815" w:rsidP="00037F5D">
            <w:pPr>
              <w:widowControl w:val="0"/>
              <w:autoSpaceDE w:val="0"/>
              <w:autoSpaceDN w:val="0"/>
              <w:adjustRightInd w:val="0"/>
              <w:jc w:val="both"/>
              <w:rPr>
                <w:bCs/>
              </w:rPr>
            </w:pPr>
            <w:r w:rsidRPr="007B03D7">
              <w:rPr>
                <w:bCs/>
                <w:iCs/>
              </w:rPr>
              <w:t>Анализ затрат и себестоимости продукции</w:t>
            </w:r>
          </w:p>
        </w:tc>
        <w:tc>
          <w:tcPr>
            <w:tcW w:w="432" w:type="pct"/>
            <w:tcBorders>
              <w:top w:val="single" w:sz="4" w:space="0" w:color="auto"/>
              <w:left w:val="single" w:sz="4" w:space="0" w:color="auto"/>
              <w:bottom w:val="single" w:sz="4" w:space="0" w:color="auto"/>
              <w:right w:val="single" w:sz="4" w:space="0" w:color="auto"/>
            </w:tcBorders>
            <w:vAlign w:val="center"/>
          </w:tcPr>
          <w:p w14:paraId="4D291088" w14:textId="77777777" w:rsidR="00364815" w:rsidRPr="007B03D7" w:rsidRDefault="00DF6A11" w:rsidP="00037F5D">
            <w:pPr>
              <w:jc w:val="center"/>
              <w:rPr>
                <w:color w:val="000000"/>
              </w:rPr>
            </w:pPr>
            <w:r w:rsidRPr="007B03D7">
              <w:rPr>
                <w:color w:val="000000"/>
              </w:rPr>
              <w:t>30</w:t>
            </w:r>
          </w:p>
        </w:tc>
        <w:tc>
          <w:tcPr>
            <w:tcW w:w="497" w:type="pct"/>
            <w:tcBorders>
              <w:top w:val="single" w:sz="4" w:space="0" w:color="auto"/>
              <w:left w:val="single" w:sz="4" w:space="0" w:color="auto"/>
              <w:bottom w:val="single" w:sz="4" w:space="0" w:color="auto"/>
              <w:right w:val="single" w:sz="4" w:space="0" w:color="auto"/>
            </w:tcBorders>
            <w:vAlign w:val="center"/>
          </w:tcPr>
          <w:p w14:paraId="3B6C095F" w14:textId="77777777" w:rsidR="00364815" w:rsidRPr="007B03D7" w:rsidRDefault="00DF6A11" w:rsidP="00037F5D">
            <w:pPr>
              <w:jc w:val="center"/>
              <w:rPr>
                <w:color w:val="000000"/>
              </w:rPr>
            </w:pPr>
            <w:r w:rsidRPr="007B03D7">
              <w:rPr>
                <w:color w:val="000000"/>
              </w:rPr>
              <w:t>6</w:t>
            </w:r>
          </w:p>
        </w:tc>
        <w:tc>
          <w:tcPr>
            <w:tcW w:w="591" w:type="pct"/>
            <w:tcBorders>
              <w:top w:val="single" w:sz="4" w:space="0" w:color="auto"/>
              <w:left w:val="single" w:sz="4" w:space="0" w:color="auto"/>
              <w:bottom w:val="single" w:sz="4" w:space="0" w:color="auto"/>
              <w:right w:val="single" w:sz="4" w:space="0" w:color="auto"/>
            </w:tcBorders>
            <w:vAlign w:val="center"/>
          </w:tcPr>
          <w:p w14:paraId="3AB064CB" w14:textId="77777777" w:rsidR="00364815" w:rsidRPr="007B03D7" w:rsidRDefault="00364815" w:rsidP="00037F5D">
            <w:pPr>
              <w:jc w:val="center"/>
              <w:rPr>
                <w:color w:val="000000"/>
              </w:rPr>
            </w:pPr>
            <w:r w:rsidRPr="007B03D7">
              <w:rPr>
                <w:color w:val="000000"/>
              </w:rPr>
              <w:t>2</w:t>
            </w:r>
          </w:p>
        </w:tc>
        <w:tc>
          <w:tcPr>
            <w:tcW w:w="587" w:type="pct"/>
            <w:tcBorders>
              <w:top w:val="single" w:sz="4" w:space="0" w:color="auto"/>
              <w:left w:val="single" w:sz="4" w:space="0" w:color="auto"/>
              <w:bottom w:val="single" w:sz="4" w:space="0" w:color="auto"/>
              <w:right w:val="single" w:sz="4" w:space="0" w:color="auto"/>
            </w:tcBorders>
            <w:vAlign w:val="center"/>
          </w:tcPr>
          <w:p w14:paraId="1C178D13" w14:textId="77777777" w:rsidR="00364815" w:rsidRPr="007B03D7" w:rsidRDefault="00364815" w:rsidP="00037F5D">
            <w:pPr>
              <w:jc w:val="center"/>
              <w:rPr>
                <w:color w:val="000000"/>
              </w:rPr>
            </w:pPr>
            <w:r w:rsidRPr="007B03D7">
              <w:rPr>
                <w:color w:val="000000"/>
              </w:rPr>
              <w:t>4</w:t>
            </w:r>
          </w:p>
        </w:tc>
        <w:tc>
          <w:tcPr>
            <w:tcW w:w="514" w:type="pct"/>
            <w:tcBorders>
              <w:top w:val="single" w:sz="4" w:space="0" w:color="auto"/>
              <w:left w:val="single" w:sz="4" w:space="0" w:color="auto"/>
              <w:bottom w:val="single" w:sz="4" w:space="0" w:color="auto"/>
              <w:right w:val="single" w:sz="4" w:space="0" w:color="auto"/>
            </w:tcBorders>
            <w:vAlign w:val="center"/>
          </w:tcPr>
          <w:p w14:paraId="4E8BD6C3" w14:textId="77777777" w:rsidR="00364815" w:rsidRPr="007B03D7" w:rsidRDefault="00364815" w:rsidP="00037F5D">
            <w:pPr>
              <w:jc w:val="center"/>
              <w:rPr>
                <w:color w:val="000000"/>
              </w:rPr>
            </w:pPr>
            <w:r w:rsidRPr="007B03D7">
              <w:rPr>
                <w:color w:val="000000"/>
              </w:rPr>
              <w:t>2</w:t>
            </w:r>
            <w:r w:rsidR="00DF6A11" w:rsidRPr="007B03D7">
              <w:rPr>
                <w:color w:val="000000"/>
              </w:rPr>
              <w:t>4</w:t>
            </w:r>
          </w:p>
        </w:tc>
        <w:tc>
          <w:tcPr>
            <w:tcW w:w="589" w:type="pct"/>
            <w:tcBorders>
              <w:top w:val="single" w:sz="4" w:space="0" w:color="auto"/>
              <w:left w:val="single" w:sz="4" w:space="0" w:color="auto"/>
              <w:bottom w:val="single" w:sz="4" w:space="0" w:color="auto"/>
              <w:right w:val="single" w:sz="4" w:space="0" w:color="auto"/>
            </w:tcBorders>
          </w:tcPr>
          <w:p w14:paraId="65BACDE8" w14:textId="77777777" w:rsidR="00364815" w:rsidRPr="007B03D7" w:rsidRDefault="00364815" w:rsidP="00037F5D">
            <w:pPr>
              <w:jc w:val="both"/>
            </w:pPr>
            <w:r w:rsidRPr="007B03D7">
              <w:t xml:space="preserve">Разбор кейсов </w:t>
            </w:r>
          </w:p>
        </w:tc>
      </w:tr>
      <w:tr w:rsidR="00115BB5" w:rsidRPr="007B03D7" w14:paraId="1A08B4CB" w14:textId="77777777" w:rsidTr="00115BB5">
        <w:trPr>
          <w:jc w:val="center"/>
        </w:trPr>
        <w:tc>
          <w:tcPr>
            <w:tcW w:w="293" w:type="pct"/>
            <w:shd w:val="clear" w:color="auto" w:fill="auto"/>
          </w:tcPr>
          <w:p w14:paraId="49378D89" w14:textId="77777777" w:rsidR="00364815" w:rsidRPr="007B03D7" w:rsidRDefault="00364815" w:rsidP="00037F5D">
            <w:pPr>
              <w:widowControl w:val="0"/>
              <w:tabs>
                <w:tab w:val="right" w:pos="851"/>
              </w:tabs>
              <w:autoSpaceDE w:val="0"/>
              <w:autoSpaceDN w:val="0"/>
              <w:adjustRightInd w:val="0"/>
              <w:jc w:val="both"/>
            </w:pPr>
            <w:r w:rsidRPr="007B03D7">
              <w:t>7.</w:t>
            </w:r>
          </w:p>
        </w:tc>
        <w:tc>
          <w:tcPr>
            <w:tcW w:w="1497" w:type="pct"/>
            <w:tcBorders>
              <w:top w:val="single" w:sz="4" w:space="0" w:color="auto"/>
              <w:left w:val="single" w:sz="4" w:space="0" w:color="auto"/>
              <w:bottom w:val="single" w:sz="4" w:space="0" w:color="auto"/>
              <w:right w:val="single" w:sz="4" w:space="0" w:color="auto"/>
            </w:tcBorders>
          </w:tcPr>
          <w:p w14:paraId="733DA77E" w14:textId="77777777" w:rsidR="00364815" w:rsidRPr="007B03D7" w:rsidRDefault="00364815" w:rsidP="00037F5D">
            <w:pPr>
              <w:widowControl w:val="0"/>
              <w:autoSpaceDE w:val="0"/>
              <w:autoSpaceDN w:val="0"/>
              <w:adjustRightInd w:val="0"/>
              <w:jc w:val="both"/>
              <w:rPr>
                <w:bCs/>
              </w:rPr>
            </w:pPr>
            <w:r w:rsidRPr="007B03D7">
              <w:rPr>
                <w:bCs/>
                <w:iCs/>
              </w:rPr>
              <w:t>Анализ финансового состояния организации</w:t>
            </w:r>
          </w:p>
        </w:tc>
        <w:tc>
          <w:tcPr>
            <w:tcW w:w="432" w:type="pct"/>
            <w:tcBorders>
              <w:top w:val="single" w:sz="4" w:space="0" w:color="auto"/>
              <w:left w:val="single" w:sz="4" w:space="0" w:color="auto"/>
              <w:bottom w:val="single" w:sz="4" w:space="0" w:color="auto"/>
              <w:right w:val="single" w:sz="4" w:space="0" w:color="auto"/>
            </w:tcBorders>
            <w:vAlign w:val="center"/>
          </w:tcPr>
          <w:p w14:paraId="1F4F8E1A" w14:textId="77777777" w:rsidR="00364815" w:rsidRPr="007B03D7" w:rsidRDefault="00364815" w:rsidP="00037F5D">
            <w:pPr>
              <w:jc w:val="center"/>
              <w:rPr>
                <w:color w:val="000000"/>
              </w:rPr>
            </w:pPr>
            <w:r w:rsidRPr="007B03D7">
              <w:rPr>
                <w:color w:val="000000"/>
              </w:rPr>
              <w:t>32</w:t>
            </w:r>
          </w:p>
        </w:tc>
        <w:tc>
          <w:tcPr>
            <w:tcW w:w="497" w:type="pct"/>
            <w:tcBorders>
              <w:top w:val="single" w:sz="4" w:space="0" w:color="auto"/>
              <w:left w:val="single" w:sz="4" w:space="0" w:color="auto"/>
              <w:bottom w:val="single" w:sz="4" w:space="0" w:color="auto"/>
              <w:right w:val="single" w:sz="4" w:space="0" w:color="auto"/>
            </w:tcBorders>
            <w:vAlign w:val="center"/>
          </w:tcPr>
          <w:p w14:paraId="4A0B42B4" w14:textId="77777777" w:rsidR="00364815" w:rsidRPr="007B03D7" w:rsidRDefault="00DF6A11" w:rsidP="00037F5D">
            <w:pPr>
              <w:jc w:val="center"/>
              <w:rPr>
                <w:color w:val="000000"/>
              </w:rPr>
            </w:pPr>
            <w:r w:rsidRPr="007B03D7">
              <w:rPr>
                <w:color w:val="000000"/>
              </w:rPr>
              <w:t>8</w:t>
            </w:r>
          </w:p>
        </w:tc>
        <w:tc>
          <w:tcPr>
            <w:tcW w:w="591" w:type="pct"/>
            <w:tcBorders>
              <w:top w:val="single" w:sz="4" w:space="0" w:color="auto"/>
              <w:left w:val="single" w:sz="4" w:space="0" w:color="auto"/>
              <w:bottom w:val="single" w:sz="4" w:space="0" w:color="auto"/>
              <w:right w:val="single" w:sz="4" w:space="0" w:color="auto"/>
            </w:tcBorders>
            <w:vAlign w:val="center"/>
          </w:tcPr>
          <w:p w14:paraId="2D0AC344" w14:textId="77777777" w:rsidR="00364815" w:rsidRPr="007B03D7" w:rsidRDefault="00364815" w:rsidP="00037F5D">
            <w:pPr>
              <w:jc w:val="center"/>
              <w:rPr>
                <w:color w:val="000000"/>
              </w:rPr>
            </w:pPr>
            <w:r w:rsidRPr="007B03D7">
              <w:rPr>
                <w:color w:val="000000"/>
              </w:rPr>
              <w:t>4</w:t>
            </w:r>
          </w:p>
        </w:tc>
        <w:tc>
          <w:tcPr>
            <w:tcW w:w="587" w:type="pct"/>
            <w:tcBorders>
              <w:top w:val="single" w:sz="4" w:space="0" w:color="auto"/>
              <w:left w:val="single" w:sz="4" w:space="0" w:color="auto"/>
              <w:bottom w:val="single" w:sz="4" w:space="0" w:color="auto"/>
              <w:right w:val="single" w:sz="4" w:space="0" w:color="auto"/>
            </w:tcBorders>
            <w:vAlign w:val="center"/>
          </w:tcPr>
          <w:p w14:paraId="10F1D34F" w14:textId="77777777" w:rsidR="00364815" w:rsidRPr="007B03D7" w:rsidRDefault="00364815" w:rsidP="00037F5D">
            <w:pPr>
              <w:jc w:val="center"/>
              <w:rPr>
                <w:color w:val="000000"/>
              </w:rPr>
            </w:pPr>
            <w:r w:rsidRPr="007B03D7">
              <w:rPr>
                <w:color w:val="000000"/>
              </w:rPr>
              <w:t>4</w:t>
            </w:r>
          </w:p>
        </w:tc>
        <w:tc>
          <w:tcPr>
            <w:tcW w:w="514" w:type="pct"/>
            <w:tcBorders>
              <w:top w:val="single" w:sz="4" w:space="0" w:color="auto"/>
              <w:left w:val="single" w:sz="4" w:space="0" w:color="auto"/>
              <w:bottom w:val="single" w:sz="4" w:space="0" w:color="auto"/>
              <w:right w:val="single" w:sz="4" w:space="0" w:color="auto"/>
            </w:tcBorders>
            <w:vAlign w:val="center"/>
          </w:tcPr>
          <w:p w14:paraId="28443BBE" w14:textId="77777777" w:rsidR="00364815" w:rsidRPr="007B03D7" w:rsidRDefault="00364815" w:rsidP="00037F5D">
            <w:pPr>
              <w:jc w:val="center"/>
              <w:rPr>
                <w:color w:val="000000"/>
              </w:rPr>
            </w:pPr>
            <w:r w:rsidRPr="007B03D7">
              <w:rPr>
                <w:color w:val="000000"/>
              </w:rPr>
              <w:t>2</w:t>
            </w:r>
            <w:r w:rsidR="00DF6A11" w:rsidRPr="007B03D7">
              <w:rPr>
                <w:color w:val="000000"/>
              </w:rPr>
              <w:t>4</w:t>
            </w:r>
          </w:p>
        </w:tc>
        <w:tc>
          <w:tcPr>
            <w:tcW w:w="589" w:type="pct"/>
            <w:tcBorders>
              <w:top w:val="single" w:sz="4" w:space="0" w:color="auto"/>
              <w:left w:val="single" w:sz="4" w:space="0" w:color="auto"/>
              <w:bottom w:val="single" w:sz="4" w:space="0" w:color="auto"/>
              <w:right w:val="single" w:sz="4" w:space="0" w:color="auto"/>
            </w:tcBorders>
          </w:tcPr>
          <w:p w14:paraId="5CB4AAC8" w14:textId="77777777" w:rsidR="00364815" w:rsidRPr="007B03D7" w:rsidRDefault="00364815" w:rsidP="00037F5D">
            <w:pPr>
              <w:jc w:val="both"/>
            </w:pPr>
            <w:r w:rsidRPr="007B03D7">
              <w:t>Разбор кейсов</w:t>
            </w:r>
          </w:p>
        </w:tc>
      </w:tr>
      <w:tr w:rsidR="00115BB5" w:rsidRPr="007B03D7" w14:paraId="707E2E53" w14:textId="77777777" w:rsidTr="00115BB5">
        <w:trPr>
          <w:jc w:val="center"/>
        </w:trPr>
        <w:tc>
          <w:tcPr>
            <w:tcW w:w="293" w:type="pct"/>
            <w:shd w:val="clear" w:color="auto" w:fill="auto"/>
          </w:tcPr>
          <w:p w14:paraId="5B0C8611" w14:textId="77777777" w:rsidR="00364815" w:rsidRPr="007B03D7" w:rsidRDefault="00364815" w:rsidP="00037F5D">
            <w:pPr>
              <w:widowControl w:val="0"/>
              <w:tabs>
                <w:tab w:val="right" w:pos="851"/>
              </w:tabs>
              <w:autoSpaceDE w:val="0"/>
              <w:autoSpaceDN w:val="0"/>
              <w:adjustRightInd w:val="0"/>
            </w:pPr>
          </w:p>
        </w:tc>
        <w:tc>
          <w:tcPr>
            <w:tcW w:w="1497" w:type="pct"/>
            <w:shd w:val="clear" w:color="auto" w:fill="auto"/>
          </w:tcPr>
          <w:p w14:paraId="0A802E78" w14:textId="77777777" w:rsidR="00364815" w:rsidRPr="007B03D7" w:rsidRDefault="00364815" w:rsidP="00037F5D">
            <w:pPr>
              <w:widowControl w:val="0"/>
              <w:tabs>
                <w:tab w:val="right" w:pos="851"/>
              </w:tabs>
              <w:autoSpaceDE w:val="0"/>
              <w:autoSpaceDN w:val="0"/>
              <w:adjustRightInd w:val="0"/>
              <w:jc w:val="both"/>
            </w:pPr>
            <w:r w:rsidRPr="007B03D7">
              <w:t xml:space="preserve">В целом по дисциплине </w:t>
            </w:r>
          </w:p>
        </w:tc>
        <w:tc>
          <w:tcPr>
            <w:tcW w:w="432" w:type="pct"/>
            <w:shd w:val="clear" w:color="auto" w:fill="auto"/>
            <w:vAlign w:val="center"/>
          </w:tcPr>
          <w:p w14:paraId="72836178" w14:textId="77777777" w:rsidR="00364815" w:rsidRPr="007B03D7" w:rsidRDefault="00364815" w:rsidP="00037F5D">
            <w:pPr>
              <w:jc w:val="center"/>
              <w:rPr>
                <w:b/>
                <w:bCs/>
                <w:color w:val="000000"/>
              </w:rPr>
            </w:pPr>
            <w:r w:rsidRPr="007B03D7">
              <w:rPr>
                <w:b/>
                <w:bCs/>
                <w:color w:val="000000"/>
              </w:rPr>
              <w:t>180</w:t>
            </w:r>
          </w:p>
        </w:tc>
        <w:tc>
          <w:tcPr>
            <w:tcW w:w="497" w:type="pct"/>
            <w:shd w:val="clear" w:color="auto" w:fill="auto"/>
            <w:vAlign w:val="center"/>
          </w:tcPr>
          <w:p w14:paraId="353F3B6B" w14:textId="77777777" w:rsidR="00364815" w:rsidRPr="007B03D7" w:rsidRDefault="00364815" w:rsidP="00037F5D">
            <w:pPr>
              <w:jc w:val="center"/>
              <w:rPr>
                <w:b/>
                <w:bCs/>
                <w:color w:val="000000"/>
              </w:rPr>
            </w:pPr>
            <w:r w:rsidRPr="007B03D7">
              <w:rPr>
                <w:b/>
                <w:bCs/>
                <w:color w:val="000000"/>
              </w:rPr>
              <w:t>34</w:t>
            </w:r>
          </w:p>
        </w:tc>
        <w:tc>
          <w:tcPr>
            <w:tcW w:w="591" w:type="pct"/>
            <w:shd w:val="clear" w:color="auto" w:fill="auto"/>
            <w:vAlign w:val="center"/>
          </w:tcPr>
          <w:p w14:paraId="55D75767" w14:textId="77777777" w:rsidR="00364815" w:rsidRPr="007B03D7" w:rsidRDefault="00364815" w:rsidP="00037F5D">
            <w:pPr>
              <w:jc w:val="center"/>
              <w:rPr>
                <w:b/>
                <w:bCs/>
                <w:color w:val="000000"/>
              </w:rPr>
            </w:pPr>
            <w:r w:rsidRPr="007B03D7">
              <w:rPr>
                <w:b/>
                <w:bCs/>
                <w:color w:val="000000"/>
              </w:rPr>
              <w:t>16</w:t>
            </w:r>
          </w:p>
        </w:tc>
        <w:tc>
          <w:tcPr>
            <w:tcW w:w="587" w:type="pct"/>
            <w:shd w:val="clear" w:color="auto" w:fill="auto"/>
            <w:vAlign w:val="center"/>
          </w:tcPr>
          <w:p w14:paraId="4140FAF6" w14:textId="77777777" w:rsidR="00364815" w:rsidRPr="007B03D7" w:rsidRDefault="00364815" w:rsidP="00037F5D">
            <w:pPr>
              <w:jc w:val="center"/>
              <w:rPr>
                <w:b/>
                <w:bCs/>
                <w:color w:val="000000"/>
              </w:rPr>
            </w:pPr>
            <w:r w:rsidRPr="007B03D7">
              <w:rPr>
                <w:b/>
                <w:bCs/>
                <w:color w:val="000000"/>
              </w:rPr>
              <w:t>18</w:t>
            </w:r>
          </w:p>
        </w:tc>
        <w:tc>
          <w:tcPr>
            <w:tcW w:w="514" w:type="pct"/>
            <w:shd w:val="clear" w:color="auto" w:fill="auto"/>
            <w:vAlign w:val="center"/>
          </w:tcPr>
          <w:p w14:paraId="74E88276" w14:textId="77777777" w:rsidR="00364815" w:rsidRPr="007B03D7" w:rsidRDefault="00364815" w:rsidP="00037F5D">
            <w:pPr>
              <w:jc w:val="center"/>
              <w:rPr>
                <w:b/>
                <w:bCs/>
                <w:color w:val="000000"/>
              </w:rPr>
            </w:pPr>
            <w:r w:rsidRPr="007B03D7">
              <w:rPr>
                <w:b/>
                <w:bCs/>
                <w:color w:val="000000"/>
              </w:rPr>
              <w:t>146</w:t>
            </w:r>
          </w:p>
        </w:tc>
        <w:tc>
          <w:tcPr>
            <w:tcW w:w="589" w:type="pct"/>
            <w:shd w:val="clear" w:color="auto" w:fill="auto"/>
          </w:tcPr>
          <w:p w14:paraId="16E1D391" w14:textId="77777777" w:rsidR="00364815" w:rsidRPr="00AE1C6D" w:rsidRDefault="00364815" w:rsidP="00037F5D">
            <w:pPr>
              <w:widowControl w:val="0"/>
              <w:tabs>
                <w:tab w:val="right" w:pos="851"/>
              </w:tabs>
              <w:autoSpaceDE w:val="0"/>
              <w:autoSpaceDN w:val="0"/>
              <w:adjustRightInd w:val="0"/>
              <w:jc w:val="both"/>
              <w:rPr>
                <w:sz w:val="22"/>
                <w:szCs w:val="22"/>
              </w:rPr>
            </w:pPr>
            <w:r w:rsidRPr="00AE1C6D">
              <w:rPr>
                <w:sz w:val="22"/>
                <w:szCs w:val="22"/>
              </w:rPr>
              <w:t>Согласно учебному плану: КР</w:t>
            </w:r>
          </w:p>
        </w:tc>
      </w:tr>
      <w:tr w:rsidR="00115BB5" w:rsidRPr="007B03D7" w14:paraId="020CF433" w14:textId="77777777" w:rsidTr="00115BB5">
        <w:trPr>
          <w:jc w:val="center"/>
        </w:trPr>
        <w:tc>
          <w:tcPr>
            <w:tcW w:w="293" w:type="pct"/>
            <w:shd w:val="clear" w:color="auto" w:fill="auto"/>
          </w:tcPr>
          <w:p w14:paraId="33C41F63" w14:textId="77777777" w:rsidR="00364815" w:rsidRPr="007B03D7" w:rsidRDefault="00364815" w:rsidP="00037F5D">
            <w:pPr>
              <w:widowControl w:val="0"/>
              <w:tabs>
                <w:tab w:val="right" w:pos="851"/>
              </w:tabs>
              <w:autoSpaceDE w:val="0"/>
              <w:autoSpaceDN w:val="0"/>
              <w:adjustRightInd w:val="0"/>
            </w:pPr>
          </w:p>
        </w:tc>
        <w:tc>
          <w:tcPr>
            <w:tcW w:w="1497" w:type="pct"/>
            <w:shd w:val="clear" w:color="auto" w:fill="auto"/>
          </w:tcPr>
          <w:p w14:paraId="05F4EEE9" w14:textId="77777777" w:rsidR="00364815" w:rsidRPr="007B03D7" w:rsidRDefault="00364815" w:rsidP="00037F5D">
            <w:pPr>
              <w:widowControl w:val="0"/>
              <w:tabs>
                <w:tab w:val="right" w:pos="851"/>
              </w:tabs>
              <w:autoSpaceDE w:val="0"/>
              <w:autoSpaceDN w:val="0"/>
              <w:adjustRightInd w:val="0"/>
              <w:jc w:val="both"/>
            </w:pPr>
            <w:r w:rsidRPr="007B03D7">
              <w:t>Итого в %</w:t>
            </w:r>
          </w:p>
        </w:tc>
        <w:tc>
          <w:tcPr>
            <w:tcW w:w="432" w:type="pct"/>
            <w:tcBorders>
              <w:top w:val="single" w:sz="4" w:space="0" w:color="auto"/>
              <w:left w:val="single" w:sz="4" w:space="0" w:color="auto"/>
              <w:bottom w:val="single" w:sz="4" w:space="0" w:color="auto"/>
              <w:right w:val="single" w:sz="4" w:space="0" w:color="auto"/>
            </w:tcBorders>
            <w:vAlign w:val="center"/>
          </w:tcPr>
          <w:p w14:paraId="207E213C" w14:textId="77777777" w:rsidR="00364815" w:rsidRPr="007B03D7" w:rsidRDefault="00364815" w:rsidP="00037F5D">
            <w:pPr>
              <w:jc w:val="center"/>
              <w:rPr>
                <w:b/>
                <w:bCs/>
                <w:color w:val="000000"/>
              </w:rPr>
            </w:pPr>
            <w:r w:rsidRPr="007B03D7">
              <w:rPr>
                <w:b/>
                <w:bCs/>
                <w:color w:val="000000"/>
              </w:rPr>
              <w:t>100</w:t>
            </w:r>
          </w:p>
        </w:tc>
        <w:tc>
          <w:tcPr>
            <w:tcW w:w="497" w:type="pct"/>
            <w:tcBorders>
              <w:top w:val="single" w:sz="4" w:space="0" w:color="auto"/>
              <w:left w:val="single" w:sz="4" w:space="0" w:color="auto"/>
              <w:bottom w:val="single" w:sz="4" w:space="0" w:color="auto"/>
              <w:right w:val="single" w:sz="4" w:space="0" w:color="auto"/>
            </w:tcBorders>
            <w:vAlign w:val="center"/>
          </w:tcPr>
          <w:p w14:paraId="21CDC44E" w14:textId="77777777" w:rsidR="00364815" w:rsidRPr="007B03D7" w:rsidRDefault="00DF6A11" w:rsidP="00037F5D">
            <w:pPr>
              <w:jc w:val="center"/>
              <w:rPr>
                <w:b/>
                <w:bCs/>
                <w:color w:val="000000"/>
              </w:rPr>
            </w:pPr>
            <w:r w:rsidRPr="007B03D7">
              <w:rPr>
                <w:b/>
                <w:bCs/>
                <w:color w:val="000000"/>
              </w:rPr>
              <w:t>19</w:t>
            </w:r>
          </w:p>
        </w:tc>
        <w:tc>
          <w:tcPr>
            <w:tcW w:w="591" w:type="pct"/>
            <w:tcBorders>
              <w:top w:val="single" w:sz="4" w:space="0" w:color="auto"/>
              <w:left w:val="single" w:sz="4" w:space="0" w:color="auto"/>
              <w:bottom w:val="single" w:sz="4" w:space="0" w:color="auto"/>
              <w:right w:val="single" w:sz="4" w:space="0" w:color="auto"/>
            </w:tcBorders>
            <w:vAlign w:val="center"/>
          </w:tcPr>
          <w:p w14:paraId="6DF09F14" w14:textId="77777777" w:rsidR="00364815" w:rsidRPr="007B03D7" w:rsidRDefault="00364815" w:rsidP="00037F5D">
            <w:pPr>
              <w:jc w:val="center"/>
              <w:rPr>
                <w:b/>
                <w:bCs/>
                <w:color w:val="000000"/>
              </w:rPr>
            </w:pPr>
            <w:r w:rsidRPr="007B03D7">
              <w:rPr>
                <w:b/>
                <w:bCs/>
                <w:color w:val="000000"/>
                <w:lang w:val="en-US"/>
              </w:rPr>
              <w:t>9</w:t>
            </w:r>
          </w:p>
        </w:tc>
        <w:tc>
          <w:tcPr>
            <w:tcW w:w="587" w:type="pct"/>
            <w:tcBorders>
              <w:top w:val="single" w:sz="4" w:space="0" w:color="auto"/>
              <w:left w:val="single" w:sz="4" w:space="0" w:color="auto"/>
              <w:bottom w:val="single" w:sz="4" w:space="0" w:color="auto"/>
              <w:right w:val="single" w:sz="4" w:space="0" w:color="auto"/>
            </w:tcBorders>
            <w:vAlign w:val="center"/>
          </w:tcPr>
          <w:p w14:paraId="4313ABB1" w14:textId="77777777" w:rsidR="00364815" w:rsidRPr="007B03D7" w:rsidRDefault="00364815" w:rsidP="00037F5D">
            <w:pPr>
              <w:jc w:val="center"/>
              <w:rPr>
                <w:b/>
                <w:bCs/>
                <w:color w:val="000000"/>
              </w:rPr>
            </w:pPr>
            <w:r w:rsidRPr="007B03D7">
              <w:rPr>
                <w:b/>
                <w:bCs/>
                <w:color w:val="000000"/>
                <w:lang w:val="en-US"/>
              </w:rPr>
              <w:t>1</w:t>
            </w:r>
            <w:r w:rsidR="00DF6A11" w:rsidRPr="007B03D7">
              <w:rPr>
                <w:b/>
                <w:bCs/>
                <w:color w:val="000000"/>
                <w:lang w:val="en-US"/>
              </w:rPr>
              <w:t>0</w:t>
            </w:r>
          </w:p>
        </w:tc>
        <w:tc>
          <w:tcPr>
            <w:tcW w:w="514" w:type="pct"/>
            <w:shd w:val="clear" w:color="auto" w:fill="auto"/>
            <w:vAlign w:val="center"/>
          </w:tcPr>
          <w:p w14:paraId="64AE6EA7" w14:textId="77777777" w:rsidR="00364815" w:rsidRPr="007B03D7" w:rsidRDefault="00DF6A11" w:rsidP="00037F5D">
            <w:pPr>
              <w:jc w:val="center"/>
              <w:rPr>
                <w:b/>
                <w:bCs/>
                <w:color w:val="000000"/>
              </w:rPr>
            </w:pPr>
            <w:r w:rsidRPr="007B03D7">
              <w:rPr>
                <w:b/>
                <w:bCs/>
                <w:color w:val="000000"/>
                <w:lang w:val="en-US"/>
              </w:rPr>
              <w:t>81</w:t>
            </w:r>
          </w:p>
        </w:tc>
        <w:tc>
          <w:tcPr>
            <w:tcW w:w="589" w:type="pct"/>
            <w:shd w:val="clear" w:color="auto" w:fill="auto"/>
          </w:tcPr>
          <w:p w14:paraId="12D7F634" w14:textId="77777777" w:rsidR="00364815" w:rsidRPr="007B03D7" w:rsidRDefault="00364815" w:rsidP="00037F5D">
            <w:pPr>
              <w:widowControl w:val="0"/>
              <w:tabs>
                <w:tab w:val="right" w:pos="851"/>
              </w:tabs>
              <w:autoSpaceDE w:val="0"/>
              <w:autoSpaceDN w:val="0"/>
              <w:adjustRightInd w:val="0"/>
              <w:jc w:val="both"/>
            </w:pPr>
          </w:p>
        </w:tc>
      </w:tr>
    </w:tbl>
    <w:p w14:paraId="2C3881EA" w14:textId="77777777" w:rsidR="00600AFC" w:rsidRPr="007B03D7" w:rsidRDefault="00600AFC" w:rsidP="00037F5D">
      <w:pPr>
        <w:jc w:val="both"/>
        <w:rPr>
          <w:sz w:val="28"/>
        </w:rPr>
      </w:pPr>
    </w:p>
    <w:p w14:paraId="0EDCB0EC" w14:textId="32370EFA" w:rsidR="00037F5D" w:rsidRPr="007B03D7" w:rsidRDefault="00037F5D" w:rsidP="00037F5D">
      <w:pPr>
        <w:jc w:val="both"/>
        <w:rPr>
          <w:sz w:val="28"/>
        </w:rPr>
      </w:pPr>
      <w:r w:rsidRPr="007B03D7">
        <w:rPr>
          <w:sz w:val="28"/>
        </w:rPr>
        <w:t>Очно-заочная форма обучения (ИОО)</w:t>
      </w:r>
    </w:p>
    <w:p w14:paraId="437C0914" w14:textId="4FF6351D" w:rsidR="00037F5D" w:rsidRPr="007B03D7" w:rsidRDefault="00037F5D" w:rsidP="00037F5D">
      <w:pPr>
        <w:jc w:val="both"/>
        <w:rPr>
          <w:sz w:val="28"/>
        </w:rPr>
      </w:pPr>
      <w:r w:rsidRPr="007B03D7">
        <w:rPr>
          <w:sz w:val="28"/>
        </w:rPr>
        <w:t>Профиль «Государственные и муниципальные финансы»</w:t>
      </w:r>
      <w:r w:rsidR="00AE1C6D">
        <w:rPr>
          <w:sz w:val="28"/>
        </w:rPr>
        <w:t xml:space="preserve">, «Банки и </w:t>
      </w:r>
      <w:proofErr w:type="spellStart"/>
      <w:r w:rsidR="00AE1C6D">
        <w:rPr>
          <w:sz w:val="28"/>
        </w:rPr>
        <w:t>финтех</w:t>
      </w:r>
      <w:proofErr w:type="spellEnd"/>
      <w:r w:rsidR="00AE1C6D">
        <w:rPr>
          <w:sz w:val="28"/>
        </w:rPr>
        <w:t>»</w:t>
      </w:r>
    </w:p>
    <w:tbl>
      <w:tblPr>
        <w:tblW w:w="52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
        <w:gridCol w:w="2741"/>
        <w:gridCol w:w="833"/>
        <w:gridCol w:w="970"/>
        <w:gridCol w:w="1009"/>
        <w:gridCol w:w="1371"/>
        <w:gridCol w:w="1027"/>
        <w:gridCol w:w="1277"/>
      </w:tblGrid>
      <w:tr w:rsidR="00115BB5" w:rsidRPr="007B03D7" w14:paraId="287BD6BD" w14:textId="77777777" w:rsidTr="00115BB5">
        <w:trPr>
          <w:jc w:val="center"/>
        </w:trPr>
        <w:tc>
          <w:tcPr>
            <w:tcW w:w="281" w:type="pct"/>
            <w:vMerge w:val="restart"/>
            <w:shd w:val="clear" w:color="auto" w:fill="auto"/>
            <w:vAlign w:val="center"/>
          </w:tcPr>
          <w:p w14:paraId="087518B7" w14:textId="77777777" w:rsidR="008E462B" w:rsidRPr="007B03D7" w:rsidRDefault="008E462B" w:rsidP="00037F5D">
            <w:pPr>
              <w:widowControl w:val="0"/>
              <w:tabs>
                <w:tab w:val="right" w:pos="851"/>
              </w:tabs>
              <w:autoSpaceDE w:val="0"/>
              <w:autoSpaceDN w:val="0"/>
              <w:adjustRightInd w:val="0"/>
              <w:jc w:val="center"/>
            </w:pPr>
            <w:r w:rsidRPr="007B03D7">
              <w:t>№</w:t>
            </w:r>
          </w:p>
          <w:p w14:paraId="0F41CCCC" w14:textId="77777777" w:rsidR="008E462B" w:rsidRPr="007B03D7" w:rsidRDefault="008E462B" w:rsidP="00037F5D">
            <w:pPr>
              <w:widowControl w:val="0"/>
              <w:tabs>
                <w:tab w:val="right" w:pos="851"/>
              </w:tabs>
              <w:autoSpaceDE w:val="0"/>
              <w:autoSpaceDN w:val="0"/>
              <w:adjustRightInd w:val="0"/>
              <w:jc w:val="center"/>
            </w:pPr>
            <w:proofErr w:type="spellStart"/>
            <w:r w:rsidRPr="007B03D7">
              <w:t>пп</w:t>
            </w:r>
            <w:proofErr w:type="spellEnd"/>
            <w:r w:rsidRPr="007B03D7">
              <w:t>/п</w:t>
            </w:r>
          </w:p>
        </w:tc>
        <w:tc>
          <w:tcPr>
            <w:tcW w:w="1402" w:type="pct"/>
            <w:vMerge w:val="restart"/>
            <w:shd w:val="clear" w:color="auto" w:fill="auto"/>
            <w:vAlign w:val="center"/>
          </w:tcPr>
          <w:p w14:paraId="6A5A56F1" w14:textId="77777777" w:rsidR="008E462B" w:rsidRPr="007B03D7" w:rsidRDefault="008E462B" w:rsidP="00037F5D">
            <w:pPr>
              <w:widowControl w:val="0"/>
              <w:tabs>
                <w:tab w:val="right" w:pos="851"/>
              </w:tabs>
              <w:autoSpaceDE w:val="0"/>
              <w:autoSpaceDN w:val="0"/>
              <w:adjustRightInd w:val="0"/>
              <w:jc w:val="center"/>
              <w:rPr>
                <w:bCs/>
              </w:rPr>
            </w:pPr>
            <w:r w:rsidRPr="007B03D7">
              <w:rPr>
                <w:bCs/>
              </w:rPr>
              <w:t>Наименование тем (разделов) дисциплины</w:t>
            </w:r>
          </w:p>
        </w:tc>
        <w:tc>
          <w:tcPr>
            <w:tcW w:w="2664" w:type="pct"/>
            <w:gridSpan w:val="5"/>
            <w:vAlign w:val="center"/>
          </w:tcPr>
          <w:p w14:paraId="26C65B88" w14:textId="77777777" w:rsidR="008E462B" w:rsidRPr="007B03D7" w:rsidRDefault="008E462B" w:rsidP="00037F5D">
            <w:pPr>
              <w:widowControl w:val="0"/>
              <w:tabs>
                <w:tab w:val="right" w:pos="851"/>
              </w:tabs>
              <w:autoSpaceDE w:val="0"/>
              <w:autoSpaceDN w:val="0"/>
              <w:adjustRightInd w:val="0"/>
              <w:jc w:val="center"/>
              <w:rPr>
                <w:b/>
              </w:rPr>
            </w:pPr>
            <w:r w:rsidRPr="007B03D7">
              <w:rPr>
                <w:b/>
              </w:rPr>
              <w:t>Трудоемкость в часах</w:t>
            </w:r>
          </w:p>
        </w:tc>
        <w:tc>
          <w:tcPr>
            <w:tcW w:w="653" w:type="pct"/>
            <w:vMerge w:val="restart"/>
            <w:shd w:val="clear" w:color="auto" w:fill="auto"/>
            <w:vAlign w:val="center"/>
          </w:tcPr>
          <w:p w14:paraId="22B22D2D" w14:textId="77777777" w:rsidR="008E462B" w:rsidRPr="007B03D7" w:rsidRDefault="008E462B" w:rsidP="00037F5D">
            <w:pPr>
              <w:widowControl w:val="0"/>
              <w:tabs>
                <w:tab w:val="right" w:pos="851"/>
              </w:tabs>
              <w:autoSpaceDE w:val="0"/>
              <w:autoSpaceDN w:val="0"/>
              <w:adjustRightInd w:val="0"/>
              <w:jc w:val="center"/>
              <w:rPr>
                <w:b/>
              </w:rPr>
            </w:pPr>
            <w:r w:rsidRPr="007B03D7">
              <w:rPr>
                <w:b/>
              </w:rPr>
              <w:t>Формы текущего контроля успеваемости</w:t>
            </w:r>
          </w:p>
        </w:tc>
      </w:tr>
      <w:tr w:rsidR="00115BB5" w:rsidRPr="007B03D7" w14:paraId="247E0E95" w14:textId="77777777" w:rsidTr="00115BB5">
        <w:trPr>
          <w:jc w:val="center"/>
        </w:trPr>
        <w:tc>
          <w:tcPr>
            <w:tcW w:w="281" w:type="pct"/>
            <w:vMerge/>
            <w:shd w:val="clear" w:color="auto" w:fill="auto"/>
            <w:vAlign w:val="center"/>
          </w:tcPr>
          <w:p w14:paraId="31E9DDC3" w14:textId="77777777" w:rsidR="008E462B" w:rsidRPr="007B03D7" w:rsidRDefault="008E462B" w:rsidP="00037F5D">
            <w:pPr>
              <w:widowControl w:val="0"/>
              <w:tabs>
                <w:tab w:val="right" w:pos="851"/>
              </w:tabs>
              <w:autoSpaceDE w:val="0"/>
              <w:autoSpaceDN w:val="0"/>
              <w:adjustRightInd w:val="0"/>
              <w:jc w:val="center"/>
            </w:pPr>
          </w:p>
        </w:tc>
        <w:tc>
          <w:tcPr>
            <w:tcW w:w="1402" w:type="pct"/>
            <w:vMerge/>
            <w:shd w:val="clear" w:color="auto" w:fill="auto"/>
            <w:vAlign w:val="center"/>
          </w:tcPr>
          <w:p w14:paraId="73ED5828" w14:textId="77777777" w:rsidR="008E462B" w:rsidRPr="007B03D7" w:rsidRDefault="008E462B" w:rsidP="00037F5D">
            <w:pPr>
              <w:widowControl w:val="0"/>
              <w:tabs>
                <w:tab w:val="right" w:pos="851"/>
              </w:tabs>
              <w:autoSpaceDE w:val="0"/>
              <w:autoSpaceDN w:val="0"/>
              <w:adjustRightInd w:val="0"/>
              <w:jc w:val="center"/>
              <w:rPr>
                <w:bCs/>
              </w:rPr>
            </w:pPr>
          </w:p>
        </w:tc>
        <w:tc>
          <w:tcPr>
            <w:tcW w:w="426" w:type="pct"/>
            <w:vMerge w:val="restart"/>
            <w:shd w:val="clear" w:color="auto" w:fill="auto"/>
            <w:vAlign w:val="center"/>
          </w:tcPr>
          <w:p w14:paraId="735BD9F5" w14:textId="77777777" w:rsidR="008E462B" w:rsidRPr="007B03D7" w:rsidRDefault="008E462B" w:rsidP="00037F5D">
            <w:pPr>
              <w:widowControl w:val="0"/>
              <w:tabs>
                <w:tab w:val="right" w:pos="851"/>
              </w:tabs>
              <w:autoSpaceDE w:val="0"/>
              <w:autoSpaceDN w:val="0"/>
              <w:adjustRightInd w:val="0"/>
              <w:jc w:val="center"/>
              <w:rPr>
                <w:b/>
              </w:rPr>
            </w:pPr>
            <w:r w:rsidRPr="007B03D7">
              <w:rPr>
                <w:b/>
              </w:rPr>
              <w:t>Всего</w:t>
            </w:r>
          </w:p>
        </w:tc>
        <w:tc>
          <w:tcPr>
            <w:tcW w:w="1713" w:type="pct"/>
            <w:gridSpan w:val="3"/>
            <w:shd w:val="clear" w:color="auto" w:fill="auto"/>
            <w:vAlign w:val="center"/>
          </w:tcPr>
          <w:p w14:paraId="25C58DB5" w14:textId="77777777" w:rsidR="008E462B" w:rsidRPr="007B03D7" w:rsidRDefault="008E462B" w:rsidP="00037F5D">
            <w:pPr>
              <w:widowControl w:val="0"/>
              <w:tabs>
                <w:tab w:val="right" w:pos="851"/>
              </w:tabs>
              <w:autoSpaceDE w:val="0"/>
              <w:autoSpaceDN w:val="0"/>
              <w:adjustRightInd w:val="0"/>
              <w:jc w:val="center"/>
              <w:rPr>
                <w:b/>
              </w:rPr>
            </w:pPr>
            <w:r w:rsidRPr="007B03D7">
              <w:rPr>
                <w:b/>
              </w:rPr>
              <w:t>Контактная работа - Аудиторная работа</w:t>
            </w:r>
            <w:r w:rsidR="00600AFC" w:rsidRPr="007B03D7">
              <w:rPr>
                <w:b/>
              </w:rPr>
              <w:t>*</w:t>
            </w:r>
          </w:p>
        </w:tc>
        <w:tc>
          <w:tcPr>
            <w:tcW w:w="525" w:type="pct"/>
            <w:vMerge w:val="restart"/>
            <w:shd w:val="clear" w:color="auto" w:fill="auto"/>
            <w:vAlign w:val="center"/>
          </w:tcPr>
          <w:p w14:paraId="26DA1C6B" w14:textId="77777777" w:rsidR="008E462B" w:rsidRPr="007B03D7" w:rsidRDefault="008E462B" w:rsidP="00037F5D">
            <w:pPr>
              <w:widowControl w:val="0"/>
              <w:tabs>
                <w:tab w:val="right" w:pos="851"/>
              </w:tabs>
              <w:autoSpaceDE w:val="0"/>
              <w:autoSpaceDN w:val="0"/>
              <w:adjustRightInd w:val="0"/>
              <w:jc w:val="center"/>
            </w:pPr>
            <w:r w:rsidRPr="007B03D7">
              <w:rPr>
                <w:b/>
              </w:rPr>
              <w:t>Самостоятельная работа</w:t>
            </w:r>
          </w:p>
        </w:tc>
        <w:tc>
          <w:tcPr>
            <w:tcW w:w="653" w:type="pct"/>
            <w:vMerge/>
            <w:shd w:val="clear" w:color="auto" w:fill="auto"/>
            <w:vAlign w:val="center"/>
          </w:tcPr>
          <w:p w14:paraId="1880E92C" w14:textId="77777777" w:rsidR="008E462B" w:rsidRPr="007B03D7" w:rsidRDefault="008E462B" w:rsidP="00037F5D">
            <w:pPr>
              <w:widowControl w:val="0"/>
              <w:tabs>
                <w:tab w:val="right" w:pos="851"/>
              </w:tabs>
              <w:autoSpaceDE w:val="0"/>
              <w:autoSpaceDN w:val="0"/>
              <w:adjustRightInd w:val="0"/>
              <w:jc w:val="center"/>
            </w:pPr>
          </w:p>
        </w:tc>
      </w:tr>
      <w:tr w:rsidR="00115BB5" w:rsidRPr="007B03D7" w14:paraId="091BE569" w14:textId="77777777" w:rsidTr="00115BB5">
        <w:trPr>
          <w:jc w:val="center"/>
        </w:trPr>
        <w:tc>
          <w:tcPr>
            <w:tcW w:w="281" w:type="pct"/>
            <w:vMerge/>
            <w:shd w:val="clear" w:color="auto" w:fill="auto"/>
            <w:vAlign w:val="center"/>
          </w:tcPr>
          <w:p w14:paraId="13023C8E" w14:textId="77777777" w:rsidR="008E462B" w:rsidRPr="007B03D7" w:rsidRDefault="008E462B" w:rsidP="00037F5D">
            <w:pPr>
              <w:widowControl w:val="0"/>
              <w:tabs>
                <w:tab w:val="right" w:pos="851"/>
              </w:tabs>
              <w:autoSpaceDE w:val="0"/>
              <w:autoSpaceDN w:val="0"/>
              <w:adjustRightInd w:val="0"/>
              <w:jc w:val="center"/>
            </w:pPr>
          </w:p>
        </w:tc>
        <w:tc>
          <w:tcPr>
            <w:tcW w:w="1402" w:type="pct"/>
            <w:vMerge/>
            <w:shd w:val="clear" w:color="auto" w:fill="auto"/>
            <w:vAlign w:val="center"/>
          </w:tcPr>
          <w:p w14:paraId="57D9BF91" w14:textId="77777777" w:rsidR="008E462B" w:rsidRPr="007B03D7" w:rsidRDefault="008E462B" w:rsidP="00037F5D">
            <w:pPr>
              <w:widowControl w:val="0"/>
              <w:tabs>
                <w:tab w:val="right" w:pos="851"/>
              </w:tabs>
              <w:autoSpaceDE w:val="0"/>
              <w:autoSpaceDN w:val="0"/>
              <w:adjustRightInd w:val="0"/>
              <w:jc w:val="center"/>
              <w:rPr>
                <w:bCs/>
              </w:rPr>
            </w:pPr>
          </w:p>
        </w:tc>
        <w:tc>
          <w:tcPr>
            <w:tcW w:w="426" w:type="pct"/>
            <w:vMerge/>
            <w:shd w:val="clear" w:color="auto" w:fill="auto"/>
            <w:vAlign w:val="center"/>
          </w:tcPr>
          <w:p w14:paraId="57970F6A" w14:textId="77777777" w:rsidR="008E462B" w:rsidRPr="007B03D7" w:rsidRDefault="008E462B" w:rsidP="00037F5D">
            <w:pPr>
              <w:widowControl w:val="0"/>
              <w:tabs>
                <w:tab w:val="right" w:pos="851"/>
              </w:tabs>
              <w:autoSpaceDE w:val="0"/>
              <w:autoSpaceDN w:val="0"/>
              <w:adjustRightInd w:val="0"/>
              <w:jc w:val="center"/>
            </w:pPr>
          </w:p>
        </w:tc>
        <w:tc>
          <w:tcPr>
            <w:tcW w:w="496" w:type="pct"/>
            <w:shd w:val="clear" w:color="auto" w:fill="auto"/>
            <w:vAlign w:val="center"/>
          </w:tcPr>
          <w:p w14:paraId="59374B5E" w14:textId="77777777" w:rsidR="008E462B" w:rsidRPr="007B03D7" w:rsidRDefault="008E462B" w:rsidP="00037F5D">
            <w:pPr>
              <w:widowControl w:val="0"/>
              <w:tabs>
                <w:tab w:val="right" w:pos="851"/>
              </w:tabs>
              <w:autoSpaceDE w:val="0"/>
              <w:autoSpaceDN w:val="0"/>
              <w:adjustRightInd w:val="0"/>
              <w:jc w:val="center"/>
            </w:pPr>
            <w:r w:rsidRPr="007B03D7">
              <w:t>Общая, в т.ч.:</w:t>
            </w:r>
          </w:p>
        </w:tc>
        <w:tc>
          <w:tcPr>
            <w:tcW w:w="516" w:type="pct"/>
            <w:shd w:val="clear" w:color="auto" w:fill="auto"/>
            <w:vAlign w:val="center"/>
          </w:tcPr>
          <w:p w14:paraId="39534AA3" w14:textId="77777777" w:rsidR="008E462B" w:rsidRPr="007B03D7" w:rsidRDefault="008E462B" w:rsidP="00037F5D">
            <w:pPr>
              <w:widowControl w:val="0"/>
              <w:tabs>
                <w:tab w:val="right" w:pos="851"/>
              </w:tabs>
              <w:autoSpaceDE w:val="0"/>
              <w:autoSpaceDN w:val="0"/>
              <w:adjustRightInd w:val="0"/>
              <w:jc w:val="center"/>
            </w:pPr>
            <w:r w:rsidRPr="007B03D7">
              <w:t>Лекции</w:t>
            </w:r>
          </w:p>
        </w:tc>
        <w:tc>
          <w:tcPr>
            <w:tcW w:w="701" w:type="pct"/>
            <w:shd w:val="clear" w:color="auto" w:fill="auto"/>
            <w:vAlign w:val="center"/>
          </w:tcPr>
          <w:p w14:paraId="4B6321DC" w14:textId="77777777" w:rsidR="008E462B" w:rsidRPr="007B03D7" w:rsidRDefault="008E462B" w:rsidP="00037F5D">
            <w:pPr>
              <w:widowControl w:val="0"/>
              <w:tabs>
                <w:tab w:val="right" w:pos="851"/>
              </w:tabs>
              <w:autoSpaceDE w:val="0"/>
              <w:autoSpaceDN w:val="0"/>
              <w:adjustRightInd w:val="0"/>
              <w:jc w:val="center"/>
            </w:pPr>
            <w:r w:rsidRPr="007B03D7">
              <w:t>Семинары, практические занятия</w:t>
            </w:r>
          </w:p>
        </w:tc>
        <w:tc>
          <w:tcPr>
            <w:tcW w:w="525" w:type="pct"/>
            <w:vMerge/>
            <w:shd w:val="clear" w:color="auto" w:fill="auto"/>
            <w:vAlign w:val="center"/>
          </w:tcPr>
          <w:p w14:paraId="3516DC2D" w14:textId="77777777" w:rsidR="008E462B" w:rsidRPr="007B03D7" w:rsidRDefault="008E462B" w:rsidP="00037F5D">
            <w:pPr>
              <w:widowControl w:val="0"/>
              <w:tabs>
                <w:tab w:val="right" w:pos="851"/>
              </w:tabs>
              <w:autoSpaceDE w:val="0"/>
              <w:autoSpaceDN w:val="0"/>
              <w:adjustRightInd w:val="0"/>
              <w:jc w:val="center"/>
            </w:pPr>
          </w:p>
        </w:tc>
        <w:tc>
          <w:tcPr>
            <w:tcW w:w="653" w:type="pct"/>
            <w:vMerge/>
            <w:shd w:val="clear" w:color="auto" w:fill="auto"/>
            <w:vAlign w:val="center"/>
          </w:tcPr>
          <w:p w14:paraId="4909695D" w14:textId="77777777" w:rsidR="008E462B" w:rsidRPr="007B03D7" w:rsidRDefault="008E462B" w:rsidP="00037F5D">
            <w:pPr>
              <w:widowControl w:val="0"/>
              <w:tabs>
                <w:tab w:val="right" w:pos="851"/>
              </w:tabs>
              <w:autoSpaceDE w:val="0"/>
              <w:autoSpaceDN w:val="0"/>
              <w:adjustRightInd w:val="0"/>
              <w:jc w:val="center"/>
            </w:pPr>
          </w:p>
        </w:tc>
      </w:tr>
      <w:tr w:rsidR="00115BB5" w:rsidRPr="007B03D7" w14:paraId="54B59A53" w14:textId="77777777" w:rsidTr="00115BB5">
        <w:trPr>
          <w:jc w:val="center"/>
        </w:trPr>
        <w:tc>
          <w:tcPr>
            <w:tcW w:w="281" w:type="pct"/>
            <w:shd w:val="clear" w:color="auto" w:fill="auto"/>
          </w:tcPr>
          <w:p w14:paraId="0E3CB1B5" w14:textId="77777777" w:rsidR="00115BB5" w:rsidRPr="007B03D7" w:rsidRDefault="00115BB5" w:rsidP="00115BB5">
            <w:pPr>
              <w:widowControl w:val="0"/>
              <w:tabs>
                <w:tab w:val="right" w:pos="851"/>
              </w:tabs>
              <w:autoSpaceDE w:val="0"/>
              <w:autoSpaceDN w:val="0"/>
              <w:adjustRightInd w:val="0"/>
              <w:jc w:val="both"/>
            </w:pPr>
            <w:r w:rsidRPr="007B03D7">
              <w:t>1.</w:t>
            </w:r>
          </w:p>
        </w:tc>
        <w:tc>
          <w:tcPr>
            <w:tcW w:w="1402" w:type="pct"/>
            <w:tcBorders>
              <w:top w:val="single" w:sz="4" w:space="0" w:color="auto"/>
              <w:left w:val="single" w:sz="4" w:space="0" w:color="auto"/>
              <w:bottom w:val="single" w:sz="4" w:space="0" w:color="auto"/>
              <w:right w:val="single" w:sz="4" w:space="0" w:color="auto"/>
            </w:tcBorders>
          </w:tcPr>
          <w:p w14:paraId="497A27F2" w14:textId="77777777" w:rsidR="00115BB5" w:rsidRPr="007B03D7" w:rsidRDefault="00115BB5" w:rsidP="00115BB5">
            <w:pPr>
              <w:widowControl w:val="0"/>
              <w:autoSpaceDE w:val="0"/>
              <w:autoSpaceDN w:val="0"/>
              <w:adjustRightInd w:val="0"/>
              <w:jc w:val="both"/>
              <w:rPr>
                <w:bCs/>
              </w:rPr>
            </w:pPr>
            <w:r w:rsidRPr="007B03D7">
              <w:rPr>
                <w:bCs/>
                <w:iCs/>
              </w:rPr>
              <w:t>Основы теории и методологии экономического анализа</w:t>
            </w:r>
          </w:p>
        </w:tc>
        <w:tc>
          <w:tcPr>
            <w:tcW w:w="426" w:type="pct"/>
            <w:tcBorders>
              <w:top w:val="single" w:sz="4" w:space="0" w:color="auto"/>
              <w:left w:val="single" w:sz="4" w:space="0" w:color="auto"/>
              <w:bottom w:val="single" w:sz="4" w:space="0" w:color="auto"/>
              <w:right w:val="single" w:sz="4" w:space="0" w:color="auto"/>
            </w:tcBorders>
            <w:vAlign w:val="center"/>
          </w:tcPr>
          <w:p w14:paraId="6E5B5BC8" w14:textId="77777777" w:rsidR="00115BB5" w:rsidRPr="007B03D7" w:rsidRDefault="00037F5D" w:rsidP="00115BB5">
            <w:pPr>
              <w:jc w:val="center"/>
              <w:rPr>
                <w:color w:val="000000"/>
              </w:rPr>
            </w:pPr>
            <w:r w:rsidRPr="007B03D7">
              <w:rPr>
                <w:color w:val="000000"/>
              </w:rPr>
              <w:t>23</w:t>
            </w:r>
          </w:p>
        </w:tc>
        <w:tc>
          <w:tcPr>
            <w:tcW w:w="496" w:type="pct"/>
            <w:tcBorders>
              <w:top w:val="single" w:sz="4" w:space="0" w:color="auto"/>
              <w:left w:val="single" w:sz="4" w:space="0" w:color="auto"/>
              <w:bottom w:val="single" w:sz="4" w:space="0" w:color="auto"/>
              <w:right w:val="single" w:sz="4" w:space="0" w:color="auto"/>
            </w:tcBorders>
            <w:vAlign w:val="center"/>
          </w:tcPr>
          <w:p w14:paraId="41DD04F0" w14:textId="77777777" w:rsidR="00115BB5" w:rsidRPr="007B03D7" w:rsidRDefault="00037F5D" w:rsidP="00115BB5">
            <w:pPr>
              <w:jc w:val="center"/>
              <w:rPr>
                <w:color w:val="000000"/>
              </w:rPr>
            </w:pPr>
            <w:r w:rsidRPr="007B03D7">
              <w:rPr>
                <w:color w:val="000000"/>
              </w:rPr>
              <w:t>3</w:t>
            </w:r>
          </w:p>
        </w:tc>
        <w:tc>
          <w:tcPr>
            <w:tcW w:w="516" w:type="pct"/>
            <w:tcBorders>
              <w:top w:val="single" w:sz="4" w:space="0" w:color="auto"/>
              <w:left w:val="single" w:sz="4" w:space="0" w:color="auto"/>
              <w:bottom w:val="single" w:sz="4" w:space="0" w:color="auto"/>
              <w:right w:val="single" w:sz="4" w:space="0" w:color="auto"/>
            </w:tcBorders>
            <w:vAlign w:val="center"/>
          </w:tcPr>
          <w:p w14:paraId="571339A3" w14:textId="77777777" w:rsidR="00115BB5" w:rsidRPr="007B03D7" w:rsidRDefault="00115BB5" w:rsidP="00115BB5">
            <w:pPr>
              <w:jc w:val="center"/>
              <w:rPr>
                <w:color w:val="000000"/>
              </w:rPr>
            </w:pPr>
            <w:r w:rsidRPr="007B03D7">
              <w:rPr>
                <w:color w:val="000000"/>
              </w:rPr>
              <w:t>1</w:t>
            </w:r>
          </w:p>
        </w:tc>
        <w:tc>
          <w:tcPr>
            <w:tcW w:w="701" w:type="pct"/>
            <w:tcBorders>
              <w:top w:val="single" w:sz="4" w:space="0" w:color="auto"/>
              <w:left w:val="single" w:sz="4" w:space="0" w:color="auto"/>
              <w:bottom w:val="single" w:sz="4" w:space="0" w:color="auto"/>
              <w:right w:val="single" w:sz="4" w:space="0" w:color="auto"/>
            </w:tcBorders>
            <w:vAlign w:val="center"/>
          </w:tcPr>
          <w:p w14:paraId="179702E0" w14:textId="77777777" w:rsidR="00115BB5" w:rsidRPr="007B03D7" w:rsidRDefault="00115BB5" w:rsidP="00115BB5">
            <w:pPr>
              <w:jc w:val="center"/>
              <w:rPr>
                <w:color w:val="000000"/>
              </w:rPr>
            </w:pPr>
            <w:r w:rsidRPr="007B03D7">
              <w:rPr>
                <w:color w:val="000000"/>
              </w:rPr>
              <w:t>2</w:t>
            </w:r>
          </w:p>
        </w:tc>
        <w:tc>
          <w:tcPr>
            <w:tcW w:w="525" w:type="pct"/>
            <w:tcBorders>
              <w:top w:val="single" w:sz="4" w:space="0" w:color="auto"/>
              <w:left w:val="single" w:sz="4" w:space="0" w:color="auto"/>
              <w:bottom w:val="single" w:sz="4" w:space="0" w:color="auto"/>
              <w:right w:val="single" w:sz="4" w:space="0" w:color="auto"/>
            </w:tcBorders>
            <w:vAlign w:val="center"/>
          </w:tcPr>
          <w:p w14:paraId="17560AFE" w14:textId="77777777" w:rsidR="00115BB5" w:rsidRPr="007B03D7" w:rsidRDefault="00115BB5" w:rsidP="00115BB5">
            <w:pPr>
              <w:jc w:val="center"/>
              <w:rPr>
                <w:color w:val="000000"/>
              </w:rPr>
            </w:pPr>
            <w:r w:rsidRPr="007B03D7">
              <w:rPr>
                <w:color w:val="000000"/>
              </w:rPr>
              <w:t>20</w:t>
            </w:r>
          </w:p>
        </w:tc>
        <w:tc>
          <w:tcPr>
            <w:tcW w:w="653" w:type="pct"/>
            <w:tcBorders>
              <w:top w:val="single" w:sz="4" w:space="0" w:color="auto"/>
              <w:left w:val="single" w:sz="4" w:space="0" w:color="auto"/>
              <w:bottom w:val="single" w:sz="4" w:space="0" w:color="auto"/>
              <w:right w:val="single" w:sz="4" w:space="0" w:color="auto"/>
            </w:tcBorders>
          </w:tcPr>
          <w:p w14:paraId="5AF06DEA" w14:textId="77777777" w:rsidR="00115BB5" w:rsidRPr="007B03D7" w:rsidRDefault="00115BB5" w:rsidP="00115BB5">
            <w:pPr>
              <w:jc w:val="both"/>
            </w:pPr>
            <w:r w:rsidRPr="007B03D7">
              <w:t>Дискуссия</w:t>
            </w:r>
          </w:p>
        </w:tc>
      </w:tr>
      <w:tr w:rsidR="00115BB5" w:rsidRPr="007B03D7" w14:paraId="29335AA8" w14:textId="77777777" w:rsidTr="00115BB5">
        <w:trPr>
          <w:jc w:val="center"/>
        </w:trPr>
        <w:tc>
          <w:tcPr>
            <w:tcW w:w="281" w:type="pct"/>
            <w:shd w:val="clear" w:color="auto" w:fill="auto"/>
          </w:tcPr>
          <w:p w14:paraId="55EE46B5" w14:textId="77777777" w:rsidR="00115BB5" w:rsidRPr="007B03D7" w:rsidRDefault="00115BB5" w:rsidP="00115BB5">
            <w:pPr>
              <w:widowControl w:val="0"/>
              <w:tabs>
                <w:tab w:val="right" w:pos="851"/>
              </w:tabs>
              <w:autoSpaceDE w:val="0"/>
              <w:autoSpaceDN w:val="0"/>
              <w:adjustRightInd w:val="0"/>
              <w:jc w:val="both"/>
            </w:pPr>
            <w:r w:rsidRPr="007B03D7">
              <w:t>2.</w:t>
            </w:r>
          </w:p>
        </w:tc>
        <w:tc>
          <w:tcPr>
            <w:tcW w:w="1402" w:type="pct"/>
            <w:tcBorders>
              <w:top w:val="single" w:sz="4" w:space="0" w:color="auto"/>
              <w:left w:val="single" w:sz="4" w:space="0" w:color="auto"/>
              <w:bottom w:val="single" w:sz="4" w:space="0" w:color="auto"/>
              <w:right w:val="single" w:sz="4" w:space="0" w:color="auto"/>
            </w:tcBorders>
          </w:tcPr>
          <w:p w14:paraId="311B5E74" w14:textId="77777777" w:rsidR="00115BB5" w:rsidRPr="007B03D7" w:rsidRDefault="00115BB5" w:rsidP="00115BB5">
            <w:pPr>
              <w:widowControl w:val="0"/>
              <w:autoSpaceDE w:val="0"/>
              <w:autoSpaceDN w:val="0"/>
              <w:adjustRightInd w:val="0"/>
              <w:jc w:val="both"/>
              <w:rPr>
                <w:bCs/>
              </w:rPr>
            </w:pPr>
            <w:r w:rsidRPr="007B03D7">
              <w:t>Система приемов и методов экономического анализа</w:t>
            </w:r>
          </w:p>
        </w:tc>
        <w:tc>
          <w:tcPr>
            <w:tcW w:w="426" w:type="pct"/>
            <w:tcBorders>
              <w:top w:val="single" w:sz="4" w:space="0" w:color="auto"/>
              <w:left w:val="single" w:sz="4" w:space="0" w:color="auto"/>
              <w:bottom w:val="single" w:sz="4" w:space="0" w:color="auto"/>
              <w:right w:val="single" w:sz="4" w:space="0" w:color="auto"/>
            </w:tcBorders>
            <w:vAlign w:val="center"/>
          </w:tcPr>
          <w:p w14:paraId="020353AC" w14:textId="77777777" w:rsidR="00115BB5" w:rsidRPr="007B03D7" w:rsidRDefault="00037F5D" w:rsidP="00115BB5">
            <w:pPr>
              <w:jc w:val="center"/>
              <w:rPr>
                <w:color w:val="000000"/>
              </w:rPr>
            </w:pPr>
            <w:r w:rsidRPr="007B03D7">
              <w:rPr>
                <w:color w:val="000000"/>
              </w:rPr>
              <w:t>25</w:t>
            </w:r>
          </w:p>
        </w:tc>
        <w:tc>
          <w:tcPr>
            <w:tcW w:w="496" w:type="pct"/>
            <w:tcBorders>
              <w:top w:val="single" w:sz="4" w:space="0" w:color="auto"/>
              <w:left w:val="single" w:sz="4" w:space="0" w:color="auto"/>
              <w:bottom w:val="single" w:sz="4" w:space="0" w:color="auto"/>
              <w:right w:val="single" w:sz="4" w:space="0" w:color="auto"/>
            </w:tcBorders>
            <w:vAlign w:val="center"/>
          </w:tcPr>
          <w:p w14:paraId="54ADA48E" w14:textId="77777777" w:rsidR="00115BB5" w:rsidRPr="007B03D7" w:rsidRDefault="00037F5D" w:rsidP="00115BB5">
            <w:pPr>
              <w:jc w:val="center"/>
              <w:rPr>
                <w:color w:val="000000"/>
              </w:rPr>
            </w:pPr>
            <w:r w:rsidRPr="007B03D7">
              <w:rPr>
                <w:color w:val="000000"/>
              </w:rPr>
              <w:t>5</w:t>
            </w:r>
          </w:p>
        </w:tc>
        <w:tc>
          <w:tcPr>
            <w:tcW w:w="516" w:type="pct"/>
            <w:tcBorders>
              <w:top w:val="single" w:sz="4" w:space="0" w:color="auto"/>
              <w:left w:val="single" w:sz="4" w:space="0" w:color="auto"/>
              <w:bottom w:val="single" w:sz="4" w:space="0" w:color="auto"/>
              <w:right w:val="single" w:sz="4" w:space="0" w:color="auto"/>
            </w:tcBorders>
            <w:vAlign w:val="center"/>
          </w:tcPr>
          <w:p w14:paraId="248EC8D6" w14:textId="77777777" w:rsidR="00115BB5" w:rsidRPr="007B03D7" w:rsidRDefault="00115BB5" w:rsidP="00115BB5">
            <w:pPr>
              <w:jc w:val="center"/>
              <w:rPr>
                <w:color w:val="000000"/>
              </w:rPr>
            </w:pPr>
            <w:r w:rsidRPr="007B03D7">
              <w:rPr>
                <w:color w:val="000000"/>
              </w:rPr>
              <w:t>1</w:t>
            </w:r>
          </w:p>
        </w:tc>
        <w:tc>
          <w:tcPr>
            <w:tcW w:w="701" w:type="pct"/>
            <w:tcBorders>
              <w:top w:val="single" w:sz="4" w:space="0" w:color="auto"/>
              <w:left w:val="single" w:sz="4" w:space="0" w:color="auto"/>
              <w:bottom w:val="single" w:sz="4" w:space="0" w:color="auto"/>
              <w:right w:val="single" w:sz="4" w:space="0" w:color="auto"/>
            </w:tcBorders>
            <w:vAlign w:val="center"/>
          </w:tcPr>
          <w:p w14:paraId="14BB7DC8" w14:textId="77777777" w:rsidR="00115BB5" w:rsidRPr="007B03D7" w:rsidRDefault="00115BB5" w:rsidP="00115BB5">
            <w:pPr>
              <w:jc w:val="center"/>
              <w:rPr>
                <w:color w:val="000000"/>
              </w:rPr>
            </w:pPr>
            <w:r w:rsidRPr="007B03D7">
              <w:rPr>
                <w:color w:val="000000"/>
              </w:rPr>
              <w:t>4</w:t>
            </w:r>
          </w:p>
        </w:tc>
        <w:tc>
          <w:tcPr>
            <w:tcW w:w="525" w:type="pct"/>
            <w:tcBorders>
              <w:top w:val="single" w:sz="4" w:space="0" w:color="auto"/>
              <w:left w:val="single" w:sz="4" w:space="0" w:color="auto"/>
              <w:bottom w:val="single" w:sz="4" w:space="0" w:color="auto"/>
              <w:right w:val="single" w:sz="4" w:space="0" w:color="auto"/>
            </w:tcBorders>
            <w:vAlign w:val="center"/>
          </w:tcPr>
          <w:p w14:paraId="77D5126E" w14:textId="77777777" w:rsidR="00115BB5" w:rsidRPr="007B03D7" w:rsidRDefault="00115BB5" w:rsidP="00115BB5">
            <w:pPr>
              <w:jc w:val="center"/>
              <w:rPr>
                <w:color w:val="000000"/>
              </w:rPr>
            </w:pPr>
            <w:r w:rsidRPr="007B03D7">
              <w:rPr>
                <w:color w:val="000000"/>
              </w:rPr>
              <w:t>20</w:t>
            </w:r>
          </w:p>
        </w:tc>
        <w:tc>
          <w:tcPr>
            <w:tcW w:w="653" w:type="pct"/>
            <w:tcBorders>
              <w:top w:val="single" w:sz="4" w:space="0" w:color="auto"/>
              <w:left w:val="single" w:sz="4" w:space="0" w:color="auto"/>
              <w:bottom w:val="single" w:sz="4" w:space="0" w:color="auto"/>
              <w:right w:val="single" w:sz="4" w:space="0" w:color="auto"/>
            </w:tcBorders>
          </w:tcPr>
          <w:p w14:paraId="44310FAE" w14:textId="77777777" w:rsidR="00115BB5" w:rsidRPr="007B03D7" w:rsidRDefault="00115BB5" w:rsidP="00115BB5">
            <w:pPr>
              <w:jc w:val="both"/>
            </w:pPr>
            <w:r w:rsidRPr="007B03D7">
              <w:t>Разбор кейсов</w:t>
            </w:r>
          </w:p>
        </w:tc>
      </w:tr>
      <w:tr w:rsidR="00115BB5" w:rsidRPr="007B03D7" w14:paraId="34FFDAB0" w14:textId="77777777" w:rsidTr="00115BB5">
        <w:trPr>
          <w:jc w:val="center"/>
        </w:trPr>
        <w:tc>
          <w:tcPr>
            <w:tcW w:w="281" w:type="pct"/>
            <w:shd w:val="clear" w:color="auto" w:fill="auto"/>
          </w:tcPr>
          <w:p w14:paraId="3229ADB5" w14:textId="77777777" w:rsidR="00115BB5" w:rsidRPr="007B03D7" w:rsidRDefault="00115BB5" w:rsidP="00115BB5">
            <w:pPr>
              <w:widowControl w:val="0"/>
              <w:tabs>
                <w:tab w:val="right" w:pos="851"/>
              </w:tabs>
              <w:autoSpaceDE w:val="0"/>
              <w:autoSpaceDN w:val="0"/>
              <w:adjustRightInd w:val="0"/>
              <w:jc w:val="both"/>
            </w:pPr>
            <w:r w:rsidRPr="007B03D7">
              <w:t>3</w:t>
            </w:r>
          </w:p>
        </w:tc>
        <w:tc>
          <w:tcPr>
            <w:tcW w:w="1402" w:type="pct"/>
            <w:tcBorders>
              <w:top w:val="single" w:sz="4" w:space="0" w:color="auto"/>
              <w:left w:val="single" w:sz="4" w:space="0" w:color="auto"/>
              <w:bottom w:val="single" w:sz="4" w:space="0" w:color="auto"/>
              <w:right w:val="single" w:sz="4" w:space="0" w:color="auto"/>
            </w:tcBorders>
          </w:tcPr>
          <w:p w14:paraId="03F9C7F5" w14:textId="77777777" w:rsidR="00115BB5" w:rsidRPr="007B03D7" w:rsidRDefault="00115BB5" w:rsidP="00115BB5">
            <w:pPr>
              <w:spacing w:after="60"/>
              <w:jc w:val="both"/>
              <w:rPr>
                <w:bCs/>
              </w:rPr>
            </w:pPr>
            <w:r w:rsidRPr="007B03D7">
              <w:t>Информационная база экономического анализа</w:t>
            </w:r>
          </w:p>
        </w:tc>
        <w:tc>
          <w:tcPr>
            <w:tcW w:w="426" w:type="pct"/>
            <w:tcBorders>
              <w:top w:val="single" w:sz="4" w:space="0" w:color="auto"/>
              <w:left w:val="single" w:sz="4" w:space="0" w:color="auto"/>
              <w:bottom w:val="single" w:sz="4" w:space="0" w:color="auto"/>
              <w:right w:val="single" w:sz="4" w:space="0" w:color="auto"/>
            </w:tcBorders>
            <w:vAlign w:val="center"/>
          </w:tcPr>
          <w:p w14:paraId="2078B542" w14:textId="77777777" w:rsidR="00115BB5" w:rsidRPr="007B03D7" w:rsidRDefault="00037F5D" w:rsidP="00115BB5">
            <w:pPr>
              <w:jc w:val="center"/>
              <w:rPr>
                <w:color w:val="000000"/>
              </w:rPr>
            </w:pPr>
            <w:r w:rsidRPr="007B03D7">
              <w:rPr>
                <w:color w:val="000000"/>
              </w:rPr>
              <w:t>23</w:t>
            </w:r>
          </w:p>
        </w:tc>
        <w:tc>
          <w:tcPr>
            <w:tcW w:w="496" w:type="pct"/>
            <w:tcBorders>
              <w:top w:val="single" w:sz="4" w:space="0" w:color="auto"/>
              <w:left w:val="single" w:sz="4" w:space="0" w:color="auto"/>
              <w:bottom w:val="single" w:sz="4" w:space="0" w:color="auto"/>
              <w:right w:val="single" w:sz="4" w:space="0" w:color="auto"/>
            </w:tcBorders>
            <w:vAlign w:val="center"/>
          </w:tcPr>
          <w:p w14:paraId="51CE61BE" w14:textId="77777777" w:rsidR="00115BB5" w:rsidRPr="007B03D7" w:rsidRDefault="00037F5D" w:rsidP="00115BB5">
            <w:pPr>
              <w:jc w:val="center"/>
              <w:rPr>
                <w:color w:val="000000"/>
              </w:rPr>
            </w:pPr>
            <w:r w:rsidRPr="007B03D7">
              <w:rPr>
                <w:color w:val="000000"/>
              </w:rPr>
              <w:t>3</w:t>
            </w:r>
          </w:p>
        </w:tc>
        <w:tc>
          <w:tcPr>
            <w:tcW w:w="516" w:type="pct"/>
            <w:tcBorders>
              <w:top w:val="single" w:sz="4" w:space="0" w:color="auto"/>
              <w:left w:val="single" w:sz="4" w:space="0" w:color="auto"/>
              <w:bottom w:val="single" w:sz="4" w:space="0" w:color="auto"/>
              <w:right w:val="single" w:sz="4" w:space="0" w:color="auto"/>
            </w:tcBorders>
            <w:vAlign w:val="center"/>
          </w:tcPr>
          <w:p w14:paraId="75889BC6" w14:textId="77777777" w:rsidR="00115BB5" w:rsidRPr="007B03D7" w:rsidRDefault="00115BB5" w:rsidP="00115BB5">
            <w:pPr>
              <w:jc w:val="center"/>
              <w:rPr>
                <w:color w:val="000000"/>
              </w:rPr>
            </w:pPr>
            <w:r w:rsidRPr="007B03D7">
              <w:rPr>
                <w:color w:val="000000"/>
              </w:rPr>
              <w:t>1</w:t>
            </w:r>
          </w:p>
        </w:tc>
        <w:tc>
          <w:tcPr>
            <w:tcW w:w="701" w:type="pct"/>
            <w:tcBorders>
              <w:top w:val="single" w:sz="4" w:space="0" w:color="auto"/>
              <w:left w:val="single" w:sz="4" w:space="0" w:color="auto"/>
              <w:bottom w:val="single" w:sz="4" w:space="0" w:color="auto"/>
              <w:right w:val="single" w:sz="4" w:space="0" w:color="auto"/>
            </w:tcBorders>
            <w:vAlign w:val="center"/>
          </w:tcPr>
          <w:p w14:paraId="14CCEE66" w14:textId="77777777" w:rsidR="00115BB5" w:rsidRPr="007B03D7" w:rsidRDefault="00115BB5" w:rsidP="00115BB5">
            <w:pPr>
              <w:jc w:val="center"/>
              <w:rPr>
                <w:color w:val="000000"/>
              </w:rPr>
            </w:pPr>
            <w:r w:rsidRPr="007B03D7">
              <w:rPr>
                <w:color w:val="000000"/>
              </w:rPr>
              <w:t>2</w:t>
            </w:r>
          </w:p>
        </w:tc>
        <w:tc>
          <w:tcPr>
            <w:tcW w:w="525" w:type="pct"/>
            <w:tcBorders>
              <w:top w:val="single" w:sz="4" w:space="0" w:color="auto"/>
              <w:left w:val="single" w:sz="4" w:space="0" w:color="auto"/>
              <w:bottom w:val="single" w:sz="4" w:space="0" w:color="auto"/>
              <w:right w:val="single" w:sz="4" w:space="0" w:color="auto"/>
            </w:tcBorders>
            <w:vAlign w:val="center"/>
          </w:tcPr>
          <w:p w14:paraId="14E26F16" w14:textId="77777777" w:rsidR="00115BB5" w:rsidRPr="007B03D7" w:rsidRDefault="00037F5D" w:rsidP="00115BB5">
            <w:pPr>
              <w:jc w:val="center"/>
              <w:rPr>
                <w:color w:val="000000"/>
              </w:rPr>
            </w:pPr>
            <w:r w:rsidRPr="007B03D7">
              <w:rPr>
                <w:color w:val="000000"/>
              </w:rPr>
              <w:t>20</w:t>
            </w:r>
          </w:p>
        </w:tc>
        <w:tc>
          <w:tcPr>
            <w:tcW w:w="653" w:type="pct"/>
            <w:tcBorders>
              <w:top w:val="single" w:sz="4" w:space="0" w:color="auto"/>
              <w:left w:val="single" w:sz="4" w:space="0" w:color="auto"/>
              <w:bottom w:val="single" w:sz="4" w:space="0" w:color="auto"/>
              <w:right w:val="single" w:sz="4" w:space="0" w:color="auto"/>
            </w:tcBorders>
          </w:tcPr>
          <w:p w14:paraId="4DCC6307" w14:textId="77777777" w:rsidR="00115BB5" w:rsidRPr="007B03D7" w:rsidRDefault="00115BB5" w:rsidP="00115BB5">
            <w:pPr>
              <w:jc w:val="both"/>
            </w:pPr>
            <w:r w:rsidRPr="007B03D7">
              <w:t xml:space="preserve">Разбор кейсов </w:t>
            </w:r>
          </w:p>
        </w:tc>
      </w:tr>
      <w:tr w:rsidR="00115BB5" w:rsidRPr="007B03D7" w14:paraId="569EB914" w14:textId="77777777" w:rsidTr="00115BB5">
        <w:trPr>
          <w:jc w:val="center"/>
        </w:trPr>
        <w:tc>
          <w:tcPr>
            <w:tcW w:w="281" w:type="pct"/>
            <w:shd w:val="clear" w:color="auto" w:fill="auto"/>
          </w:tcPr>
          <w:p w14:paraId="56754EEE" w14:textId="77777777" w:rsidR="00115BB5" w:rsidRPr="007B03D7" w:rsidRDefault="00115BB5" w:rsidP="00115BB5">
            <w:pPr>
              <w:widowControl w:val="0"/>
              <w:tabs>
                <w:tab w:val="right" w:pos="851"/>
              </w:tabs>
              <w:autoSpaceDE w:val="0"/>
              <w:autoSpaceDN w:val="0"/>
              <w:adjustRightInd w:val="0"/>
              <w:jc w:val="both"/>
            </w:pPr>
            <w:r w:rsidRPr="007B03D7">
              <w:t>4</w:t>
            </w:r>
          </w:p>
        </w:tc>
        <w:tc>
          <w:tcPr>
            <w:tcW w:w="1402" w:type="pct"/>
            <w:tcBorders>
              <w:top w:val="single" w:sz="4" w:space="0" w:color="auto"/>
              <w:left w:val="single" w:sz="4" w:space="0" w:color="auto"/>
              <w:bottom w:val="single" w:sz="4" w:space="0" w:color="auto"/>
              <w:right w:val="single" w:sz="4" w:space="0" w:color="auto"/>
            </w:tcBorders>
          </w:tcPr>
          <w:p w14:paraId="6D61D4C1" w14:textId="77777777" w:rsidR="00115BB5" w:rsidRPr="007B03D7" w:rsidRDefault="00115BB5" w:rsidP="00115BB5">
            <w:pPr>
              <w:widowControl w:val="0"/>
              <w:autoSpaceDE w:val="0"/>
              <w:autoSpaceDN w:val="0"/>
              <w:adjustRightInd w:val="0"/>
              <w:jc w:val="both"/>
              <w:rPr>
                <w:rFonts w:eastAsia="Calibri"/>
                <w:bCs/>
                <w:lang w:eastAsia="en-US"/>
              </w:rPr>
            </w:pPr>
            <w:r w:rsidRPr="007B03D7">
              <w:t>Комплексные системы оценки деятельности организации</w:t>
            </w:r>
          </w:p>
        </w:tc>
        <w:tc>
          <w:tcPr>
            <w:tcW w:w="426" w:type="pct"/>
            <w:tcBorders>
              <w:top w:val="single" w:sz="4" w:space="0" w:color="auto"/>
              <w:left w:val="single" w:sz="4" w:space="0" w:color="auto"/>
              <w:bottom w:val="single" w:sz="4" w:space="0" w:color="auto"/>
              <w:right w:val="single" w:sz="4" w:space="0" w:color="auto"/>
            </w:tcBorders>
            <w:vAlign w:val="center"/>
          </w:tcPr>
          <w:p w14:paraId="5D2BD737" w14:textId="77777777" w:rsidR="00115BB5" w:rsidRPr="007B03D7" w:rsidRDefault="00037F5D" w:rsidP="00115BB5">
            <w:pPr>
              <w:jc w:val="center"/>
              <w:rPr>
                <w:color w:val="000000"/>
              </w:rPr>
            </w:pPr>
            <w:r w:rsidRPr="007B03D7">
              <w:rPr>
                <w:color w:val="000000"/>
              </w:rPr>
              <w:t>25</w:t>
            </w:r>
          </w:p>
        </w:tc>
        <w:tc>
          <w:tcPr>
            <w:tcW w:w="496" w:type="pct"/>
            <w:tcBorders>
              <w:top w:val="single" w:sz="4" w:space="0" w:color="auto"/>
              <w:left w:val="single" w:sz="4" w:space="0" w:color="auto"/>
              <w:bottom w:val="single" w:sz="4" w:space="0" w:color="auto"/>
              <w:right w:val="single" w:sz="4" w:space="0" w:color="auto"/>
            </w:tcBorders>
            <w:vAlign w:val="center"/>
          </w:tcPr>
          <w:p w14:paraId="75EC306B" w14:textId="77777777" w:rsidR="00115BB5" w:rsidRPr="007B03D7" w:rsidRDefault="00037F5D" w:rsidP="00115BB5">
            <w:pPr>
              <w:jc w:val="center"/>
              <w:rPr>
                <w:color w:val="000000"/>
              </w:rPr>
            </w:pPr>
            <w:r w:rsidRPr="007B03D7">
              <w:rPr>
                <w:color w:val="000000"/>
              </w:rPr>
              <w:t>5</w:t>
            </w:r>
          </w:p>
        </w:tc>
        <w:tc>
          <w:tcPr>
            <w:tcW w:w="516" w:type="pct"/>
            <w:tcBorders>
              <w:top w:val="single" w:sz="4" w:space="0" w:color="auto"/>
              <w:left w:val="single" w:sz="4" w:space="0" w:color="auto"/>
              <w:bottom w:val="single" w:sz="4" w:space="0" w:color="auto"/>
              <w:right w:val="single" w:sz="4" w:space="0" w:color="auto"/>
            </w:tcBorders>
            <w:vAlign w:val="center"/>
          </w:tcPr>
          <w:p w14:paraId="010A781A" w14:textId="77777777" w:rsidR="00115BB5" w:rsidRPr="007B03D7" w:rsidRDefault="00115BB5" w:rsidP="00115BB5">
            <w:pPr>
              <w:jc w:val="center"/>
              <w:rPr>
                <w:color w:val="000000"/>
              </w:rPr>
            </w:pPr>
            <w:r w:rsidRPr="007B03D7">
              <w:rPr>
                <w:color w:val="000000"/>
              </w:rPr>
              <w:t>1</w:t>
            </w:r>
          </w:p>
        </w:tc>
        <w:tc>
          <w:tcPr>
            <w:tcW w:w="701" w:type="pct"/>
            <w:tcBorders>
              <w:top w:val="single" w:sz="4" w:space="0" w:color="auto"/>
              <w:left w:val="single" w:sz="4" w:space="0" w:color="auto"/>
              <w:bottom w:val="single" w:sz="4" w:space="0" w:color="auto"/>
              <w:right w:val="single" w:sz="4" w:space="0" w:color="auto"/>
            </w:tcBorders>
            <w:vAlign w:val="center"/>
          </w:tcPr>
          <w:p w14:paraId="09AE4169" w14:textId="77777777" w:rsidR="00115BB5" w:rsidRPr="007B03D7" w:rsidRDefault="00115BB5" w:rsidP="00115BB5">
            <w:pPr>
              <w:jc w:val="center"/>
              <w:rPr>
                <w:color w:val="000000"/>
              </w:rPr>
            </w:pPr>
            <w:r w:rsidRPr="007B03D7">
              <w:rPr>
                <w:color w:val="000000"/>
              </w:rPr>
              <w:t>4</w:t>
            </w:r>
          </w:p>
        </w:tc>
        <w:tc>
          <w:tcPr>
            <w:tcW w:w="525" w:type="pct"/>
            <w:tcBorders>
              <w:top w:val="single" w:sz="4" w:space="0" w:color="auto"/>
              <w:left w:val="single" w:sz="4" w:space="0" w:color="auto"/>
              <w:bottom w:val="single" w:sz="4" w:space="0" w:color="auto"/>
              <w:right w:val="single" w:sz="4" w:space="0" w:color="auto"/>
            </w:tcBorders>
            <w:vAlign w:val="center"/>
          </w:tcPr>
          <w:p w14:paraId="7D1002F4" w14:textId="77777777" w:rsidR="00115BB5" w:rsidRPr="007B03D7" w:rsidRDefault="00115BB5" w:rsidP="00115BB5">
            <w:pPr>
              <w:jc w:val="center"/>
              <w:rPr>
                <w:color w:val="000000"/>
              </w:rPr>
            </w:pPr>
            <w:r w:rsidRPr="007B03D7">
              <w:rPr>
                <w:color w:val="000000"/>
              </w:rPr>
              <w:t>20</w:t>
            </w:r>
          </w:p>
        </w:tc>
        <w:tc>
          <w:tcPr>
            <w:tcW w:w="653" w:type="pct"/>
            <w:tcBorders>
              <w:top w:val="single" w:sz="4" w:space="0" w:color="auto"/>
              <w:left w:val="single" w:sz="4" w:space="0" w:color="auto"/>
              <w:bottom w:val="single" w:sz="4" w:space="0" w:color="auto"/>
              <w:right w:val="single" w:sz="4" w:space="0" w:color="auto"/>
            </w:tcBorders>
          </w:tcPr>
          <w:p w14:paraId="6A4E3D9E" w14:textId="77777777" w:rsidR="00115BB5" w:rsidRPr="007B03D7" w:rsidRDefault="00115BB5" w:rsidP="00115BB5">
            <w:pPr>
              <w:jc w:val="both"/>
            </w:pPr>
            <w:r w:rsidRPr="007B03D7">
              <w:t xml:space="preserve">Разбор кейсов </w:t>
            </w:r>
          </w:p>
        </w:tc>
      </w:tr>
      <w:tr w:rsidR="00115BB5" w:rsidRPr="007B03D7" w14:paraId="0EF39A4E" w14:textId="77777777" w:rsidTr="00115BB5">
        <w:trPr>
          <w:jc w:val="center"/>
        </w:trPr>
        <w:tc>
          <w:tcPr>
            <w:tcW w:w="281" w:type="pct"/>
            <w:shd w:val="clear" w:color="auto" w:fill="auto"/>
          </w:tcPr>
          <w:p w14:paraId="222F1693" w14:textId="77777777" w:rsidR="00115BB5" w:rsidRPr="007B03D7" w:rsidRDefault="00115BB5" w:rsidP="00115BB5">
            <w:pPr>
              <w:widowControl w:val="0"/>
              <w:tabs>
                <w:tab w:val="right" w:pos="851"/>
              </w:tabs>
              <w:autoSpaceDE w:val="0"/>
              <w:autoSpaceDN w:val="0"/>
              <w:adjustRightInd w:val="0"/>
              <w:jc w:val="both"/>
            </w:pPr>
            <w:r w:rsidRPr="007B03D7">
              <w:t>5.</w:t>
            </w:r>
          </w:p>
        </w:tc>
        <w:tc>
          <w:tcPr>
            <w:tcW w:w="1402" w:type="pct"/>
            <w:tcBorders>
              <w:top w:val="single" w:sz="4" w:space="0" w:color="auto"/>
              <w:left w:val="single" w:sz="4" w:space="0" w:color="auto"/>
              <w:bottom w:val="single" w:sz="4" w:space="0" w:color="auto"/>
              <w:right w:val="single" w:sz="4" w:space="0" w:color="auto"/>
            </w:tcBorders>
          </w:tcPr>
          <w:p w14:paraId="0381C4DF" w14:textId="77777777" w:rsidR="00115BB5" w:rsidRPr="007B03D7" w:rsidRDefault="00115BB5" w:rsidP="00115BB5">
            <w:pPr>
              <w:widowControl w:val="0"/>
              <w:autoSpaceDE w:val="0"/>
              <w:autoSpaceDN w:val="0"/>
              <w:adjustRightInd w:val="0"/>
              <w:jc w:val="both"/>
              <w:rPr>
                <w:rFonts w:eastAsia="Calibri"/>
                <w:bCs/>
                <w:lang w:eastAsia="en-US"/>
              </w:rPr>
            </w:pPr>
            <w:r w:rsidRPr="007B03D7">
              <w:rPr>
                <w:bCs/>
                <w:iCs/>
              </w:rPr>
              <w:t>Комплексный анализ эффективности использования ресурсов организации</w:t>
            </w:r>
          </w:p>
        </w:tc>
        <w:tc>
          <w:tcPr>
            <w:tcW w:w="426" w:type="pct"/>
            <w:tcBorders>
              <w:top w:val="single" w:sz="4" w:space="0" w:color="auto"/>
              <w:left w:val="single" w:sz="4" w:space="0" w:color="auto"/>
              <w:bottom w:val="single" w:sz="4" w:space="0" w:color="auto"/>
              <w:right w:val="single" w:sz="4" w:space="0" w:color="auto"/>
            </w:tcBorders>
            <w:vAlign w:val="center"/>
          </w:tcPr>
          <w:p w14:paraId="246A4CB8" w14:textId="77777777" w:rsidR="00115BB5" w:rsidRPr="007B03D7" w:rsidRDefault="00037F5D" w:rsidP="00115BB5">
            <w:pPr>
              <w:jc w:val="center"/>
              <w:rPr>
                <w:color w:val="000000"/>
              </w:rPr>
            </w:pPr>
            <w:r w:rsidRPr="007B03D7">
              <w:rPr>
                <w:color w:val="000000"/>
              </w:rPr>
              <w:t>29</w:t>
            </w:r>
          </w:p>
        </w:tc>
        <w:tc>
          <w:tcPr>
            <w:tcW w:w="496" w:type="pct"/>
            <w:tcBorders>
              <w:top w:val="single" w:sz="4" w:space="0" w:color="auto"/>
              <w:left w:val="single" w:sz="4" w:space="0" w:color="auto"/>
              <w:bottom w:val="single" w:sz="4" w:space="0" w:color="auto"/>
              <w:right w:val="single" w:sz="4" w:space="0" w:color="auto"/>
            </w:tcBorders>
            <w:vAlign w:val="center"/>
          </w:tcPr>
          <w:p w14:paraId="1D0E010B" w14:textId="77777777" w:rsidR="00115BB5" w:rsidRPr="007B03D7" w:rsidRDefault="00037F5D" w:rsidP="00115BB5">
            <w:pPr>
              <w:jc w:val="center"/>
              <w:rPr>
                <w:color w:val="000000"/>
              </w:rPr>
            </w:pPr>
            <w:r w:rsidRPr="007B03D7">
              <w:rPr>
                <w:color w:val="000000"/>
              </w:rPr>
              <w:t>5</w:t>
            </w:r>
          </w:p>
        </w:tc>
        <w:tc>
          <w:tcPr>
            <w:tcW w:w="516" w:type="pct"/>
            <w:tcBorders>
              <w:top w:val="single" w:sz="4" w:space="0" w:color="auto"/>
              <w:left w:val="single" w:sz="4" w:space="0" w:color="auto"/>
              <w:bottom w:val="single" w:sz="4" w:space="0" w:color="auto"/>
              <w:right w:val="single" w:sz="4" w:space="0" w:color="auto"/>
            </w:tcBorders>
            <w:vAlign w:val="center"/>
          </w:tcPr>
          <w:p w14:paraId="3D4AC070" w14:textId="77777777" w:rsidR="00115BB5" w:rsidRPr="007B03D7" w:rsidRDefault="00115BB5" w:rsidP="00115BB5">
            <w:pPr>
              <w:jc w:val="center"/>
              <w:rPr>
                <w:color w:val="000000"/>
              </w:rPr>
            </w:pPr>
            <w:r w:rsidRPr="007B03D7">
              <w:rPr>
                <w:color w:val="000000"/>
              </w:rPr>
              <w:t>1</w:t>
            </w:r>
          </w:p>
        </w:tc>
        <w:tc>
          <w:tcPr>
            <w:tcW w:w="701" w:type="pct"/>
            <w:tcBorders>
              <w:top w:val="single" w:sz="4" w:space="0" w:color="auto"/>
              <w:left w:val="single" w:sz="4" w:space="0" w:color="auto"/>
              <w:bottom w:val="single" w:sz="4" w:space="0" w:color="auto"/>
              <w:right w:val="single" w:sz="4" w:space="0" w:color="auto"/>
            </w:tcBorders>
            <w:vAlign w:val="center"/>
          </w:tcPr>
          <w:p w14:paraId="77C5606D" w14:textId="77777777" w:rsidR="00115BB5" w:rsidRPr="007B03D7" w:rsidRDefault="00115BB5" w:rsidP="00115BB5">
            <w:pPr>
              <w:jc w:val="center"/>
              <w:rPr>
                <w:color w:val="000000"/>
              </w:rPr>
            </w:pPr>
            <w:r w:rsidRPr="007B03D7">
              <w:rPr>
                <w:color w:val="000000"/>
              </w:rPr>
              <w:t>4</w:t>
            </w:r>
          </w:p>
        </w:tc>
        <w:tc>
          <w:tcPr>
            <w:tcW w:w="525" w:type="pct"/>
            <w:tcBorders>
              <w:top w:val="single" w:sz="4" w:space="0" w:color="auto"/>
              <w:left w:val="single" w:sz="4" w:space="0" w:color="auto"/>
              <w:bottom w:val="single" w:sz="4" w:space="0" w:color="auto"/>
              <w:right w:val="single" w:sz="4" w:space="0" w:color="auto"/>
            </w:tcBorders>
            <w:vAlign w:val="center"/>
          </w:tcPr>
          <w:p w14:paraId="6A112A55" w14:textId="77777777" w:rsidR="00115BB5" w:rsidRPr="007B03D7" w:rsidRDefault="00115BB5" w:rsidP="00115BB5">
            <w:pPr>
              <w:jc w:val="center"/>
              <w:rPr>
                <w:color w:val="000000"/>
              </w:rPr>
            </w:pPr>
            <w:r w:rsidRPr="007B03D7">
              <w:rPr>
                <w:color w:val="000000"/>
              </w:rPr>
              <w:t>24</w:t>
            </w:r>
          </w:p>
        </w:tc>
        <w:tc>
          <w:tcPr>
            <w:tcW w:w="653" w:type="pct"/>
            <w:tcBorders>
              <w:top w:val="single" w:sz="4" w:space="0" w:color="auto"/>
              <w:left w:val="single" w:sz="4" w:space="0" w:color="auto"/>
              <w:bottom w:val="single" w:sz="4" w:space="0" w:color="auto"/>
              <w:right w:val="single" w:sz="4" w:space="0" w:color="auto"/>
            </w:tcBorders>
          </w:tcPr>
          <w:p w14:paraId="2F91FF15" w14:textId="77777777" w:rsidR="00115BB5" w:rsidRPr="007B03D7" w:rsidRDefault="00115BB5" w:rsidP="00115BB5">
            <w:pPr>
              <w:jc w:val="both"/>
            </w:pPr>
            <w:r w:rsidRPr="007B03D7">
              <w:t>Разбор кейсов</w:t>
            </w:r>
          </w:p>
        </w:tc>
      </w:tr>
      <w:tr w:rsidR="00115BB5" w:rsidRPr="007B03D7" w14:paraId="6C1DD973" w14:textId="77777777" w:rsidTr="00115BB5">
        <w:trPr>
          <w:jc w:val="center"/>
        </w:trPr>
        <w:tc>
          <w:tcPr>
            <w:tcW w:w="281" w:type="pct"/>
            <w:shd w:val="clear" w:color="auto" w:fill="auto"/>
          </w:tcPr>
          <w:p w14:paraId="3273555D" w14:textId="77777777" w:rsidR="00115BB5" w:rsidRPr="007B03D7" w:rsidRDefault="00115BB5" w:rsidP="00115BB5">
            <w:pPr>
              <w:widowControl w:val="0"/>
              <w:tabs>
                <w:tab w:val="right" w:pos="851"/>
              </w:tabs>
              <w:autoSpaceDE w:val="0"/>
              <w:autoSpaceDN w:val="0"/>
              <w:adjustRightInd w:val="0"/>
              <w:jc w:val="both"/>
            </w:pPr>
            <w:r w:rsidRPr="007B03D7">
              <w:t>6.</w:t>
            </w:r>
          </w:p>
        </w:tc>
        <w:tc>
          <w:tcPr>
            <w:tcW w:w="1402" w:type="pct"/>
            <w:tcBorders>
              <w:top w:val="single" w:sz="4" w:space="0" w:color="auto"/>
              <w:left w:val="single" w:sz="4" w:space="0" w:color="auto"/>
              <w:bottom w:val="single" w:sz="4" w:space="0" w:color="auto"/>
              <w:right w:val="single" w:sz="4" w:space="0" w:color="auto"/>
            </w:tcBorders>
          </w:tcPr>
          <w:p w14:paraId="0D9E9F04" w14:textId="77777777" w:rsidR="00115BB5" w:rsidRPr="007B03D7" w:rsidRDefault="00115BB5" w:rsidP="00115BB5">
            <w:pPr>
              <w:widowControl w:val="0"/>
              <w:autoSpaceDE w:val="0"/>
              <w:autoSpaceDN w:val="0"/>
              <w:adjustRightInd w:val="0"/>
              <w:jc w:val="both"/>
              <w:rPr>
                <w:bCs/>
              </w:rPr>
            </w:pPr>
            <w:r w:rsidRPr="007B03D7">
              <w:rPr>
                <w:bCs/>
                <w:iCs/>
              </w:rPr>
              <w:t>Анализ затрат и себестоимости продукции</w:t>
            </w:r>
          </w:p>
        </w:tc>
        <w:tc>
          <w:tcPr>
            <w:tcW w:w="426" w:type="pct"/>
            <w:tcBorders>
              <w:top w:val="single" w:sz="4" w:space="0" w:color="auto"/>
              <w:left w:val="single" w:sz="4" w:space="0" w:color="auto"/>
              <w:bottom w:val="single" w:sz="4" w:space="0" w:color="auto"/>
              <w:right w:val="single" w:sz="4" w:space="0" w:color="auto"/>
            </w:tcBorders>
            <w:vAlign w:val="center"/>
          </w:tcPr>
          <w:p w14:paraId="194701D8" w14:textId="77777777" w:rsidR="00115BB5" w:rsidRPr="007B03D7" w:rsidRDefault="00037F5D" w:rsidP="00115BB5">
            <w:pPr>
              <w:jc w:val="center"/>
              <w:rPr>
                <w:color w:val="000000"/>
              </w:rPr>
            </w:pPr>
            <w:r w:rsidRPr="007B03D7">
              <w:rPr>
                <w:color w:val="000000"/>
              </w:rPr>
              <w:t>25</w:t>
            </w:r>
          </w:p>
        </w:tc>
        <w:tc>
          <w:tcPr>
            <w:tcW w:w="496" w:type="pct"/>
            <w:tcBorders>
              <w:top w:val="single" w:sz="4" w:space="0" w:color="auto"/>
              <w:left w:val="single" w:sz="4" w:space="0" w:color="auto"/>
              <w:bottom w:val="single" w:sz="4" w:space="0" w:color="auto"/>
              <w:right w:val="single" w:sz="4" w:space="0" w:color="auto"/>
            </w:tcBorders>
            <w:vAlign w:val="center"/>
          </w:tcPr>
          <w:p w14:paraId="541E8772" w14:textId="77777777" w:rsidR="00115BB5" w:rsidRPr="007B03D7" w:rsidRDefault="00037F5D" w:rsidP="00115BB5">
            <w:pPr>
              <w:jc w:val="center"/>
              <w:rPr>
                <w:color w:val="000000"/>
              </w:rPr>
            </w:pPr>
            <w:r w:rsidRPr="007B03D7">
              <w:rPr>
                <w:color w:val="000000"/>
              </w:rPr>
              <w:t>5</w:t>
            </w:r>
          </w:p>
        </w:tc>
        <w:tc>
          <w:tcPr>
            <w:tcW w:w="516" w:type="pct"/>
            <w:tcBorders>
              <w:top w:val="single" w:sz="4" w:space="0" w:color="auto"/>
              <w:left w:val="single" w:sz="4" w:space="0" w:color="auto"/>
              <w:bottom w:val="single" w:sz="4" w:space="0" w:color="auto"/>
              <w:right w:val="single" w:sz="4" w:space="0" w:color="auto"/>
            </w:tcBorders>
            <w:vAlign w:val="center"/>
          </w:tcPr>
          <w:p w14:paraId="323F014C" w14:textId="77777777" w:rsidR="00115BB5" w:rsidRPr="007B03D7" w:rsidRDefault="00115BB5" w:rsidP="00115BB5">
            <w:pPr>
              <w:jc w:val="center"/>
              <w:rPr>
                <w:color w:val="000000"/>
              </w:rPr>
            </w:pPr>
            <w:r w:rsidRPr="007B03D7">
              <w:rPr>
                <w:color w:val="000000"/>
              </w:rPr>
              <w:t>1</w:t>
            </w:r>
          </w:p>
        </w:tc>
        <w:tc>
          <w:tcPr>
            <w:tcW w:w="701" w:type="pct"/>
            <w:tcBorders>
              <w:top w:val="single" w:sz="4" w:space="0" w:color="auto"/>
              <w:left w:val="single" w:sz="4" w:space="0" w:color="auto"/>
              <w:bottom w:val="single" w:sz="4" w:space="0" w:color="auto"/>
              <w:right w:val="single" w:sz="4" w:space="0" w:color="auto"/>
            </w:tcBorders>
            <w:vAlign w:val="center"/>
          </w:tcPr>
          <w:p w14:paraId="36219521" w14:textId="77777777" w:rsidR="00115BB5" w:rsidRPr="007B03D7" w:rsidRDefault="00115BB5" w:rsidP="00115BB5">
            <w:pPr>
              <w:jc w:val="center"/>
              <w:rPr>
                <w:color w:val="000000"/>
              </w:rPr>
            </w:pPr>
            <w:r w:rsidRPr="007B03D7">
              <w:rPr>
                <w:color w:val="000000"/>
              </w:rPr>
              <w:t>4</w:t>
            </w:r>
          </w:p>
        </w:tc>
        <w:tc>
          <w:tcPr>
            <w:tcW w:w="525" w:type="pct"/>
            <w:tcBorders>
              <w:top w:val="single" w:sz="4" w:space="0" w:color="auto"/>
              <w:left w:val="single" w:sz="4" w:space="0" w:color="auto"/>
              <w:bottom w:val="single" w:sz="4" w:space="0" w:color="auto"/>
              <w:right w:val="single" w:sz="4" w:space="0" w:color="auto"/>
            </w:tcBorders>
            <w:vAlign w:val="center"/>
          </w:tcPr>
          <w:p w14:paraId="4162E8A2" w14:textId="77777777" w:rsidR="00115BB5" w:rsidRPr="007B03D7" w:rsidRDefault="00115BB5" w:rsidP="00115BB5">
            <w:pPr>
              <w:jc w:val="center"/>
              <w:rPr>
                <w:color w:val="000000"/>
              </w:rPr>
            </w:pPr>
            <w:r w:rsidRPr="007B03D7">
              <w:rPr>
                <w:color w:val="000000"/>
              </w:rPr>
              <w:t>20</w:t>
            </w:r>
          </w:p>
        </w:tc>
        <w:tc>
          <w:tcPr>
            <w:tcW w:w="653" w:type="pct"/>
            <w:tcBorders>
              <w:top w:val="single" w:sz="4" w:space="0" w:color="auto"/>
              <w:left w:val="single" w:sz="4" w:space="0" w:color="auto"/>
              <w:bottom w:val="single" w:sz="4" w:space="0" w:color="auto"/>
              <w:right w:val="single" w:sz="4" w:space="0" w:color="auto"/>
            </w:tcBorders>
          </w:tcPr>
          <w:p w14:paraId="0A8359EF" w14:textId="77777777" w:rsidR="00115BB5" w:rsidRPr="007B03D7" w:rsidRDefault="00115BB5" w:rsidP="00115BB5">
            <w:pPr>
              <w:jc w:val="both"/>
            </w:pPr>
            <w:r w:rsidRPr="007B03D7">
              <w:t xml:space="preserve">Разбор кейсов </w:t>
            </w:r>
          </w:p>
        </w:tc>
      </w:tr>
      <w:tr w:rsidR="00115BB5" w:rsidRPr="007B03D7" w14:paraId="6A65FF73" w14:textId="77777777" w:rsidTr="00115BB5">
        <w:trPr>
          <w:jc w:val="center"/>
        </w:trPr>
        <w:tc>
          <w:tcPr>
            <w:tcW w:w="281" w:type="pct"/>
            <w:shd w:val="clear" w:color="auto" w:fill="auto"/>
          </w:tcPr>
          <w:p w14:paraId="502BF063" w14:textId="77777777" w:rsidR="00115BB5" w:rsidRPr="007B03D7" w:rsidRDefault="00115BB5" w:rsidP="00115BB5">
            <w:pPr>
              <w:widowControl w:val="0"/>
              <w:tabs>
                <w:tab w:val="right" w:pos="851"/>
              </w:tabs>
              <w:autoSpaceDE w:val="0"/>
              <w:autoSpaceDN w:val="0"/>
              <w:adjustRightInd w:val="0"/>
              <w:jc w:val="both"/>
            </w:pPr>
            <w:r w:rsidRPr="007B03D7">
              <w:t>7.</w:t>
            </w:r>
          </w:p>
        </w:tc>
        <w:tc>
          <w:tcPr>
            <w:tcW w:w="1402" w:type="pct"/>
            <w:tcBorders>
              <w:top w:val="single" w:sz="4" w:space="0" w:color="auto"/>
              <w:left w:val="single" w:sz="4" w:space="0" w:color="auto"/>
              <w:bottom w:val="single" w:sz="4" w:space="0" w:color="auto"/>
              <w:right w:val="single" w:sz="4" w:space="0" w:color="auto"/>
            </w:tcBorders>
          </w:tcPr>
          <w:p w14:paraId="40B1D71D" w14:textId="77777777" w:rsidR="00115BB5" w:rsidRPr="007B03D7" w:rsidRDefault="00115BB5" w:rsidP="00115BB5">
            <w:pPr>
              <w:widowControl w:val="0"/>
              <w:autoSpaceDE w:val="0"/>
              <w:autoSpaceDN w:val="0"/>
              <w:adjustRightInd w:val="0"/>
              <w:jc w:val="both"/>
              <w:rPr>
                <w:bCs/>
              </w:rPr>
            </w:pPr>
            <w:r w:rsidRPr="007B03D7">
              <w:rPr>
                <w:bCs/>
                <w:iCs/>
              </w:rPr>
              <w:t>Анализ финансового состояния организации</w:t>
            </w:r>
          </w:p>
        </w:tc>
        <w:tc>
          <w:tcPr>
            <w:tcW w:w="426" w:type="pct"/>
            <w:tcBorders>
              <w:top w:val="single" w:sz="4" w:space="0" w:color="auto"/>
              <w:left w:val="single" w:sz="4" w:space="0" w:color="auto"/>
              <w:bottom w:val="single" w:sz="4" w:space="0" w:color="auto"/>
              <w:right w:val="single" w:sz="4" w:space="0" w:color="auto"/>
            </w:tcBorders>
            <w:vAlign w:val="center"/>
          </w:tcPr>
          <w:p w14:paraId="01964284" w14:textId="77777777" w:rsidR="00115BB5" w:rsidRPr="007B03D7" w:rsidRDefault="00037F5D" w:rsidP="00115BB5">
            <w:pPr>
              <w:jc w:val="center"/>
              <w:rPr>
                <w:color w:val="000000"/>
              </w:rPr>
            </w:pPr>
            <w:r w:rsidRPr="007B03D7">
              <w:rPr>
                <w:color w:val="000000"/>
              </w:rPr>
              <w:t>30</w:t>
            </w:r>
          </w:p>
        </w:tc>
        <w:tc>
          <w:tcPr>
            <w:tcW w:w="496" w:type="pct"/>
            <w:tcBorders>
              <w:top w:val="single" w:sz="4" w:space="0" w:color="auto"/>
              <w:left w:val="single" w:sz="4" w:space="0" w:color="auto"/>
              <w:bottom w:val="single" w:sz="4" w:space="0" w:color="auto"/>
              <w:right w:val="single" w:sz="4" w:space="0" w:color="auto"/>
            </w:tcBorders>
            <w:vAlign w:val="center"/>
          </w:tcPr>
          <w:p w14:paraId="7C82604C" w14:textId="77777777" w:rsidR="00115BB5" w:rsidRPr="007B03D7" w:rsidRDefault="00037F5D" w:rsidP="00115BB5">
            <w:pPr>
              <w:jc w:val="center"/>
              <w:rPr>
                <w:color w:val="000000"/>
              </w:rPr>
            </w:pPr>
            <w:r w:rsidRPr="007B03D7">
              <w:rPr>
                <w:color w:val="000000"/>
              </w:rPr>
              <w:t>6</w:t>
            </w:r>
          </w:p>
        </w:tc>
        <w:tc>
          <w:tcPr>
            <w:tcW w:w="516" w:type="pct"/>
            <w:tcBorders>
              <w:top w:val="single" w:sz="4" w:space="0" w:color="auto"/>
              <w:left w:val="single" w:sz="4" w:space="0" w:color="auto"/>
              <w:bottom w:val="single" w:sz="4" w:space="0" w:color="auto"/>
              <w:right w:val="single" w:sz="4" w:space="0" w:color="auto"/>
            </w:tcBorders>
            <w:vAlign w:val="center"/>
          </w:tcPr>
          <w:p w14:paraId="30B5331B" w14:textId="77777777" w:rsidR="00115BB5" w:rsidRPr="007B03D7" w:rsidRDefault="00115BB5" w:rsidP="00115BB5">
            <w:pPr>
              <w:jc w:val="center"/>
              <w:rPr>
                <w:color w:val="000000"/>
              </w:rPr>
            </w:pPr>
            <w:r w:rsidRPr="007B03D7">
              <w:rPr>
                <w:color w:val="000000"/>
              </w:rPr>
              <w:t>2</w:t>
            </w:r>
          </w:p>
        </w:tc>
        <w:tc>
          <w:tcPr>
            <w:tcW w:w="701" w:type="pct"/>
            <w:tcBorders>
              <w:top w:val="single" w:sz="4" w:space="0" w:color="auto"/>
              <w:left w:val="single" w:sz="4" w:space="0" w:color="auto"/>
              <w:bottom w:val="single" w:sz="4" w:space="0" w:color="auto"/>
              <w:right w:val="single" w:sz="4" w:space="0" w:color="auto"/>
            </w:tcBorders>
            <w:vAlign w:val="center"/>
          </w:tcPr>
          <w:p w14:paraId="32765C9D" w14:textId="77777777" w:rsidR="00115BB5" w:rsidRPr="007B03D7" w:rsidRDefault="00115BB5" w:rsidP="00115BB5">
            <w:pPr>
              <w:jc w:val="center"/>
              <w:rPr>
                <w:color w:val="000000"/>
              </w:rPr>
            </w:pPr>
            <w:r w:rsidRPr="007B03D7">
              <w:rPr>
                <w:color w:val="000000"/>
              </w:rPr>
              <w:t>4</w:t>
            </w:r>
          </w:p>
        </w:tc>
        <w:tc>
          <w:tcPr>
            <w:tcW w:w="525" w:type="pct"/>
            <w:tcBorders>
              <w:top w:val="single" w:sz="4" w:space="0" w:color="auto"/>
              <w:left w:val="single" w:sz="4" w:space="0" w:color="auto"/>
              <w:bottom w:val="single" w:sz="4" w:space="0" w:color="auto"/>
              <w:right w:val="single" w:sz="4" w:space="0" w:color="auto"/>
            </w:tcBorders>
            <w:vAlign w:val="center"/>
          </w:tcPr>
          <w:p w14:paraId="01CBC9A8" w14:textId="77777777" w:rsidR="00115BB5" w:rsidRPr="007B03D7" w:rsidRDefault="00115BB5" w:rsidP="00115BB5">
            <w:pPr>
              <w:jc w:val="center"/>
              <w:rPr>
                <w:color w:val="000000"/>
              </w:rPr>
            </w:pPr>
            <w:r w:rsidRPr="007B03D7">
              <w:rPr>
                <w:color w:val="000000"/>
              </w:rPr>
              <w:t>24</w:t>
            </w:r>
          </w:p>
        </w:tc>
        <w:tc>
          <w:tcPr>
            <w:tcW w:w="653" w:type="pct"/>
            <w:tcBorders>
              <w:top w:val="single" w:sz="4" w:space="0" w:color="auto"/>
              <w:left w:val="single" w:sz="4" w:space="0" w:color="auto"/>
              <w:bottom w:val="single" w:sz="4" w:space="0" w:color="auto"/>
              <w:right w:val="single" w:sz="4" w:space="0" w:color="auto"/>
            </w:tcBorders>
          </w:tcPr>
          <w:p w14:paraId="0203E49D" w14:textId="77777777" w:rsidR="00115BB5" w:rsidRPr="007B03D7" w:rsidRDefault="00115BB5" w:rsidP="00115BB5">
            <w:pPr>
              <w:jc w:val="both"/>
            </w:pPr>
            <w:r w:rsidRPr="007B03D7">
              <w:t>Разбор кейсов</w:t>
            </w:r>
          </w:p>
        </w:tc>
      </w:tr>
      <w:tr w:rsidR="00115BB5" w:rsidRPr="007B03D7" w14:paraId="6FAD7C3B" w14:textId="77777777" w:rsidTr="00AE1C6D">
        <w:trPr>
          <w:trHeight w:hRule="exact" w:val="834"/>
          <w:jc w:val="center"/>
        </w:trPr>
        <w:tc>
          <w:tcPr>
            <w:tcW w:w="281" w:type="pct"/>
            <w:shd w:val="clear" w:color="auto" w:fill="auto"/>
          </w:tcPr>
          <w:p w14:paraId="6605DA41" w14:textId="77777777" w:rsidR="00115BB5" w:rsidRPr="007B03D7" w:rsidRDefault="00115BB5" w:rsidP="00115BB5">
            <w:pPr>
              <w:widowControl w:val="0"/>
              <w:tabs>
                <w:tab w:val="right" w:pos="851"/>
              </w:tabs>
              <w:autoSpaceDE w:val="0"/>
              <w:autoSpaceDN w:val="0"/>
              <w:adjustRightInd w:val="0"/>
            </w:pPr>
          </w:p>
        </w:tc>
        <w:tc>
          <w:tcPr>
            <w:tcW w:w="1402" w:type="pct"/>
            <w:shd w:val="clear" w:color="auto" w:fill="auto"/>
          </w:tcPr>
          <w:p w14:paraId="0992CF00" w14:textId="77777777" w:rsidR="00115BB5" w:rsidRPr="007B03D7" w:rsidRDefault="00115BB5" w:rsidP="00115BB5">
            <w:pPr>
              <w:widowControl w:val="0"/>
              <w:tabs>
                <w:tab w:val="right" w:pos="851"/>
              </w:tabs>
              <w:autoSpaceDE w:val="0"/>
              <w:autoSpaceDN w:val="0"/>
              <w:adjustRightInd w:val="0"/>
              <w:jc w:val="both"/>
            </w:pPr>
            <w:r w:rsidRPr="007B03D7">
              <w:t xml:space="preserve">В целом по дисциплине </w:t>
            </w:r>
          </w:p>
        </w:tc>
        <w:tc>
          <w:tcPr>
            <w:tcW w:w="426" w:type="pct"/>
            <w:shd w:val="clear" w:color="auto" w:fill="auto"/>
            <w:vAlign w:val="center"/>
          </w:tcPr>
          <w:p w14:paraId="601BEF3E" w14:textId="77777777" w:rsidR="00115BB5" w:rsidRPr="007B03D7" w:rsidRDefault="00115BB5" w:rsidP="00115BB5">
            <w:pPr>
              <w:jc w:val="center"/>
              <w:rPr>
                <w:b/>
                <w:bCs/>
                <w:color w:val="000000"/>
              </w:rPr>
            </w:pPr>
            <w:r w:rsidRPr="007B03D7">
              <w:rPr>
                <w:b/>
                <w:bCs/>
                <w:color w:val="000000"/>
              </w:rPr>
              <w:t>180</w:t>
            </w:r>
          </w:p>
        </w:tc>
        <w:tc>
          <w:tcPr>
            <w:tcW w:w="496" w:type="pct"/>
            <w:shd w:val="clear" w:color="auto" w:fill="auto"/>
            <w:vAlign w:val="center"/>
          </w:tcPr>
          <w:p w14:paraId="2AB5F8DD" w14:textId="77777777" w:rsidR="00115BB5" w:rsidRPr="007B03D7" w:rsidRDefault="00115BB5" w:rsidP="00115BB5">
            <w:pPr>
              <w:jc w:val="center"/>
              <w:rPr>
                <w:b/>
                <w:bCs/>
                <w:color w:val="000000"/>
              </w:rPr>
            </w:pPr>
            <w:r w:rsidRPr="007B03D7">
              <w:rPr>
                <w:b/>
                <w:bCs/>
                <w:color w:val="000000"/>
              </w:rPr>
              <w:t>32</w:t>
            </w:r>
          </w:p>
        </w:tc>
        <w:tc>
          <w:tcPr>
            <w:tcW w:w="516" w:type="pct"/>
            <w:shd w:val="clear" w:color="auto" w:fill="auto"/>
            <w:vAlign w:val="center"/>
          </w:tcPr>
          <w:p w14:paraId="2218F9DF" w14:textId="77777777" w:rsidR="00115BB5" w:rsidRPr="007B03D7" w:rsidRDefault="00115BB5" w:rsidP="00115BB5">
            <w:pPr>
              <w:jc w:val="center"/>
              <w:rPr>
                <w:b/>
                <w:bCs/>
                <w:color w:val="000000"/>
              </w:rPr>
            </w:pPr>
            <w:r w:rsidRPr="007B03D7">
              <w:rPr>
                <w:b/>
                <w:bCs/>
                <w:color w:val="000000"/>
              </w:rPr>
              <w:t>8</w:t>
            </w:r>
          </w:p>
        </w:tc>
        <w:tc>
          <w:tcPr>
            <w:tcW w:w="701" w:type="pct"/>
            <w:shd w:val="clear" w:color="auto" w:fill="auto"/>
            <w:vAlign w:val="center"/>
          </w:tcPr>
          <w:p w14:paraId="3336B3B5" w14:textId="77777777" w:rsidR="00115BB5" w:rsidRPr="007B03D7" w:rsidRDefault="00115BB5" w:rsidP="00115BB5">
            <w:pPr>
              <w:jc w:val="center"/>
              <w:rPr>
                <w:b/>
                <w:bCs/>
                <w:color w:val="000000"/>
              </w:rPr>
            </w:pPr>
            <w:r w:rsidRPr="007B03D7">
              <w:rPr>
                <w:b/>
                <w:bCs/>
                <w:color w:val="000000"/>
              </w:rPr>
              <w:t>24</w:t>
            </w:r>
          </w:p>
        </w:tc>
        <w:tc>
          <w:tcPr>
            <w:tcW w:w="525" w:type="pct"/>
            <w:shd w:val="clear" w:color="auto" w:fill="auto"/>
            <w:vAlign w:val="center"/>
          </w:tcPr>
          <w:p w14:paraId="5498FC79" w14:textId="77777777" w:rsidR="00115BB5" w:rsidRPr="007B03D7" w:rsidRDefault="00115BB5" w:rsidP="00115BB5">
            <w:pPr>
              <w:jc w:val="center"/>
              <w:rPr>
                <w:b/>
                <w:bCs/>
                <w:color w:val="000000"/>
              </w:rPr>
            </w:pPr>
            <w:r w:rsidRPr="007B03D7">
              <w:rPr>
                <w:b/>
                <w:bCs/>
                <w:color w:val="000000"/>
              </w:rPr>
              <w:t>148</w:t>
            </w:r>
          </w:p>
        </w:tc>
        <w:tc>
          <w:tcPr>
            <w:tcW w:w="653" w:type="pct"/>
            <w:shd w:val="clear" w:color="auto" w:fill="auto"/>
          </w:tcPr>
          <w:p w14:paraId="0C1A8002" w14:textId="77777777" w:rsidR="00115BB5" w:rsidRPr="00AE1C6D" w:rsidRDefault="00115BB5" w:rsidP="00115BB5">
            <w:pPr>
              <w:widowControl w:val="0"/>
              <w:tabs>
                <w:tab w:val="right" w:pos="851"/>
              </w:tabs>
              <w:autoSpaceDE w:val="0"/>
              <w:autoSpaceDN w:val="0"/>
              <w:adjustRightInd w:val="0"/>
              <w:jc w:val="both"/>
              <w:rPr>
                <w:sz w:val="22"/>
                <w:szCs w:val="22"/>
              </w:rPr>
            </w:pPr>
            <w:r w:rsidRPr="00AE1C6D">
              <w:rPr>
                <w:sz w:val="22"/>
                <w:szCs w:val="22"/>
              </w:rPr>
              <w:t>Согласно учебному плану: КР</w:t>
            </w:r>
          </w:p>
        </w:tc>
      </w:tr>
      <w:tr w:rsidR="00115BB5" w:rsidRPr="007B03D7" w14:paraId="1FDB003A" w14:textId="77777777" w:rsidTr="00115BB5">
        <w:trPr>
          <w:jc w:val="center"/>
        </w:trPr>
        <w:tc>
          <w:tcPr>
            <w:tcW w:w="281" w:type="pct"/>
            <w:shd w:val="clear" w:color="auto" w:fill="auto"/>
          </w:tcPr>
          <w:p w14:paraId="6D83C36A" w14:textId="77777777" w:rsidR="00115BB5" w:rsidRPr="007B03D7" w:rsidRDefault="00115BB5" w:rsidP="00115BB5">
            <w:pPr>
              <w:widowControl w:val="0"/>
              <w:tabs>
                <w:tab w:val="right" w:pos="851"/>
              </w:tabs>
              <w:autoSpaceDE w:val="0"/>
              <w:autoSpaceDN w:val="0"/>
              <w:adjustRightInd w:val="0"/>
            </w:pPr>
          </w:p>
        </w:tc>
        <w:tc>
          <w:tcPr>
            <w:tcW w:w="1402" w:type="pct"/>
            <w:shd w:val="clear" w:color="auto" w:fill="auto"/>
          </w:tcPr>
          <w:p w14:paraId="72ECAD92" w14:textId="77777777" w:rsidR="00115BB5" w:rsidRPr="007B03D7" w:rsidRDefault="00115BB5" w:rsidP="00115BB5">
            <w:pPr>
              <w:widowControl w:val="0"/>
              <w:tabs>
                <w:tab w:val="right" w:pos="851"/>
              </w:tabs>
              <w:autoSpaceDE w:val="0"/>
              <w:autoSpaceDN w:val="0"/>
              <w:adjustRightInd w:val="0"/>
              <w:jc w:val="both"/>
            </w:pPr>
            <w:r w:rsidRPr="007B03D7">
              <w:t>Итого в %</w:t>
            </w:r>
          </w:p>
        </w:tc>
        <w:tc>
          <w:tcPr>
            <w:tcW w:w="426" w:type="pct"/>
            <w:tcBorders>
              <w:top w:val="single" w:sz="4" w:space="0" w:color="auto"/>
              <w:left w:val="single" w:sz="4" w:space="0" w:color="auto"/>
              <w:bottom w:val="single" w:sz="4" w:space="0" w:color="auto"/>
              <w:right w:val="single" w:sz="4" w:space="0" w:color="auto"/>
            </w:tcBorders>
            <w:vAlign w:val="center"/>
          </w:tcPr>
          <w:p w14:paraId="7CCBA1D0" w14:textId="77777777" w:rsidR="00115BB5" w:rsidRPr="007B03D7" w:rsidRDefault="00115BB5" w:rsidP="00115BB5">
            <w:pPr>
              <w:jc w:val="center"/>
              <w:rPr>
                <w:b/>
                <w:bCs/>
                <w:color w:val="000000"/>
              </w:rPr>
            </w:pPr>
            <w:r w:rsidRPr="007B03D7">
              <w:rPr>
                <w:b/>
                <w:bCs/>
                <w:color w:val="000000"/>
              </w:rPr>
              <w:t>100</w:t>
            </w:r>
          </w:p>
        </w:tc>
        <w:tc>
          <w:tcPr>
            <w:tcW w:w="496" w:type="pct"/>
            <w:tcBorders>
              <w:top w:val="single" w:sz="4" w:space="0" w:color="auto"/>
              <w:left w:val="single" w:sz="4" w:space="0" w:color="auto"/>
              <w:bottom w:val="single" w:sz="4" w:space="0" w:color="auto"/>
              <w:right w:val="single" w:sz="4" w:space="0" w:color="auto"/>
            </w:tcBorders>
            <w:vAlign w:val="center"/>
          </w:tcPr>
          <w:p w14:paraId="2B0B986F" w14:textId="77777777" w:rsidR="00115BB5" w:rsidRPr="007B03D7" w:rsidRDefault="00115BB5" w:rsidP="00115BB5">
            <w:pPr>
              <w:jc w:val="center"/>
              <w:rPr>
                <w:b/>
                <w:bCs/>
                <w:color w:val="000000"/>
              </w:rPr>
            </w:pPr>
            <w:r w:rsidRPr="007B03D7">
              <w:rPr>
                <w:b/>
                <w:bCs/>
                <w:color w:val="000000"/>
              </w:rPr>
              <w:t>18</w:t>
            </w:r>
          </w:p>
        </w:tc>
        <w:tc>
          <w:tcPr>
            <w:tcW w:w="516" w:type="pct"/>
            <w:tcBorders>
              <w:top w:val="single" w:sz="4" w:space="0" w:color="auto"/>
              <w:left w:val="single" w:sz="4" w:space="0" w:color="auto"/>
              <w:bottom w:val="single" w:sz="4" w:space="0" w:color="auto"/>
              <w:right w:val="single" w:sz="4" w:space="0" w:color="auto"/>
            </w:tcBorders>
            <w:vAlign w:val="center"/>
          </w:tcPr>
          <w:p w14:paraId="76E39524" w14:textId="77777777" w:rsidR="00115BB5" w:rsidRPr="007B03D7" w:rsidRDefault="00115BB5" w:rsidP="00115BB5">
            <w:pPr>
              <w:jc w:val="center"/>
              <w:rPr>
                <w:b/>
                <w:bCs/>
                <w:color w:val="000000"/>
              </w:rPr>
            </w:pPr>
            <w:r w:rsidRPr="007B03D7">
              <w:rPr>
                <w:b/>
                <w:bCs/>
                <w:color w:val="000000"/>
                <w:lang w:val="en-US"/>
              </w:rPr>
              <w:t>4</w:t>
            </w:r>
          </w:p>
        </w:tc>
        <w:tc>
          <w:tcPr>
            <w:tcW w:w="701" w:type="pct"/>
            <w:tcBorders>
              <w:top w:val="single" w:sz="4" w:space="0" w:color="auto"/>
              <w:left w:val="single" w:sz="4" w:space="0" w:color="auto"/>
              <w:bottom w:val="single" w:sz="4" w:space="0" w:color="auto"/>
              <w:right w:val="single" w:sz="4" w:space="0" w:color="auto"/>
            </w:tcBorders>
            <w:vAlign w:val="center"/>
          </w:tcPr>
          <w:p w14:paraId="13DD7679" w14:textId="77777777" w:rsidR="00115BB5" w:rsidRPr="007B03D7" w:rsidRDefault="00115BB5" w:rsidP="00115BB5">
            <w:pPr>
              <w:jc w:val="center"/>
              <w:rPr>
                <w:b/>
                <w:bCs/>
                <w:color w:val="000000"/>
              </w:rPr>
            </w:pPr>
            <w:r w:rsidRPr="007B03D7">
              <w:rPr>
                <w:b/>
                <w:bCs/>
                <w:color w:val="000000"/>
                <w:lang w:val="en-US"/>
              </w:rPr>
              <w:t>1</w:t>
            </w:r>
            <w:r w:rsidR="00037F5D" w:rsidRPr="007B03D7">
              <w:rPr>
                <w:b/>
                <w:bCs/>
                <w:color w:val="000000"/>
                <w:lang w:val="en-US"/>
              </w:rPr>
              <w:t>4</w:t>
            </w:r>
          </w:p>
        </w:tc>
        <w:tc>
          <w:tcPr>
            <w:tcW w:w="525" w:type="pct"/>
            <w:shd w:val="clear" w:color="auto" w:fill="auto"/>
            <w:vAlign w:val="center"/>
          </w:tcPr>
          <w:p w14:paraId="3216C51E" w14:textId="77777777" w:rsidR="00115BB5" w:rsidRPr="007B03D7" w:rsidRDefault="00115BB5" w:rsidP="00115BB5">
            <w:pPr>
              <w:jc w:val="center"/>
              <w:rPr>
                <w:b/>
                <w:bCs/>
                <w:color w:val="000000"/>
              </w:rPr>
            </w:pPr>
            <w:r w:rsidRPr="007B03D7">
              <w:rPr>
                <w:b/>
                <w:bCs/>
                <w:color w:val="000000"/>
                <w:lang w:val="en-US"/>
              </w:rPr>
              <w:t>82</w:t>
            </w:r>
          </w:p>
        </w:tc>
        <w:tc>
          <w:tcPr>
            <w:tcW w:w="653" w:type="pct"/>
            <w:shd w:val="clear" w:color="auto" w:fill="auto"/>
          </w:tcPr>
          <w:p w14:paraId="2E94DC7A" w14:textId="77777777" w:rsidR="00115BB5" w:rsidRPr="007B03D7" w:rsidRDefault="00115BB5" w:rsidP="00115BB5">
            <w:pPr>
              <w:widowControl w:val="0"/>
              <w:tabs>
                <w:tab w:val="right" w:pos="851"/>
              </w:tabs>
              <w:autoSpaceDE w:val="0"/>
              <w:autoSpaceDN w:val="0"/>
              <w:adjustRightInd w:val="0"/>
              <w:jc w:val="both"/>
            </w:pPr>
          </w:p>
        </w:tc>
      </w:tr>
    </w:tbl>
    <w:p w14:paraId="2FA4649F" w14:textId="4DC630FE" w:rsidR="00863B30" w:rsidRDefault="00600AFC" w:rsidP="00E91F7D">
      <w:pPr>
        <w:jc w:val="both"/>
      </w:pPr>
      <w:r w:rsidRPr="007B03D7">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7526281" w14:textId="5F9E6A57" w:rsidR="003F06F9" w:rsidRDefault="003F06F9"/>
    <w:p w14:paraId="50B50067" w14:textId="0395AAFA" w:rsidR="00EA1D75" w:rsidRDefault="00EA1D75">
      <w:pPr>
        <w:rPr>
          <w:b/>
          <w:sz w:val="28"/>
          <w:szCs w:val="28"/>
        </w:rPr>
      </w:pPr>
      <w:r>
        <w:rPr>
          <w:b/>
          <w:sz w:val="28"/>
          <w:szCs w:val="28"/>
        </w:rPr>
        <w:br w:type="page"/>
      </w:r>
    </w:p>
    <w:p w14:paraId="1FCCFDAF" w14:textId="77777777" w:rsidR="00600AFC" w:rsidRDefault="00600AFC" w:rsidP="00E91F7D">
      <w:pPr>
        <w:jc w:val="both"/>
        <w:rPr>
          <w:b/>
          <w:sz w:val="28"/>
          <w:szCs w:val="28"/>
        </w:rPr>
      </w:pPr>
    </w:p>
    <w:p w14:paraId="4ADD44B0" w14:textId="77777777" w:rsidR="00186BF1" w:rsidRPr="00E91F7D" w:rsidRDefault="00186BF1" w:rsidP="00E91F7D">
      <w:pPr>
        <w:jc w:val="both"/>
        <w:rPr>
          <w:b/>
          <w:sz w:val="28"/>
          <w:szCs w:val="28"/>
        </w:rPr>
      </w:pPr>
      <w:r w:rsidRPr="00E91F7D">
        <w:rPr>
          <w:b/>
          <w:sz w:val="28"/>
          <w:szCs w:val="28"/>
        </w:rPr>
        <w:t xml:space="preserve">5.3. </w:t>
      </w:r>
      <w:bookmarkEnd w:id="11"/>
      <w:r w:rsidR="003662BC" w:rsidRPr="00E91F7D">
        <w:rPr>
          <w:b/>
          <w:sz w:val="28"/>
          <w:szCs w:val="28"/>
        </w:rPr>
        <w:t>Содержание семинаров, практических занятий</w:t>
      </w:r>
    </w:p>
    <w:p w14:paraId="25A0E28A" w14:textId="77777777" w:rsidR="00FB0CEA" w:rsidRDefault="00FB0CEA" w:rsidP="00E91F7D">
      <w:pPr>
        <w:jc w:val="right"/>
        <w:rPr>
          <w:sz w:val="28"/>
          <w:szCs w:val="28"/>
        </w:rPr>
      </w:pPr>
    </w:p>
    <w:tbl>
      <w:tblPr>
        <w:tblW w:w="9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3"/>
        <w:gridCol w:w="5387"/>
        <w:gridCol w:w="1990"/>
      </w:tblGrid>
      <w:tr w:rsidR="00D91BE3" w:rsidRPr="00782BC7" w14:paraId="7A834DCF" w14:textId="77777777" w:rsidTr="00D54B6A">
        <w:trPr>
          <w:jc w:val="center"/>
        </w:trPr>
        <w:tc>
          <w:tcPr>
            <w:tcW w:w="2263" w:type="dxa"/>
            <w:tcBorders>
              <w:top w:val="single" w:sz="4" w:space="0" w:color="000000"/>
              <w:left w:val="single" w:sz="4" w:space="0" w:color="000000"/>
              <w:bottom w:val="single" w:sz="4" w:space="0" w:color="000000"/>
              <w:right w:val="single" w:sz="4" w:space="0" w:color="000000"/>
            </w:tcBorders>
            <w:vAlign w:val="center"/>
            <w:hideMark/>
          </w:tcPr>
          <w:p w14:paraId="281F905E" w14:textId="77777777" w:rsidR="00D91BE3" w:rsidRPr="00782BC7" w:rsidRDefault="00D91BE3" w:rsidP="00782BC7">
            <w:pPr>
              <w:jc w:val="center"/>
              <w:rPr>
                <w:b/>
              </w:rPr>
            </w:pPr>
            <w:r w:rsidRPr="00782BC7">
              <w:rPr>
                <w:b/>
              </w:rPr>
              <w:t>Наименование тем (разделов) дисциплины</w:t>
            </w:r>
          </w:p>
        </w:tc>
        <w:tc>
          <w:tcPr>
            <w:tcW w:w="53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F21D85" w14:textId="77777777" w:rsidR="00D91BE3" w:rsidRPr="00782BC7" w:rsidRDefault="00D91BE3" w:rsidP="00782BC7">
            <w:pPr>
              <w:keepNext/>
              <w:jc w:val="center"/>
              <w:rPr>
                <w:b/>
              </w:rPr>
            </w:pPr>
            <w:r w:rsidRPr="00782BC7">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990" w:type="dxa"/>
            <w:tcBorders>
              <w:top w:val="single" w:sz="4" w:space="0" w:color="000000"/>
              <w:left w:val="single" w:sz="4" w:space="0" w:color="000000"/>
              <w:bottom w:val="single" w:sz="4" w:space="0" w:color="auto"/>
              <w:right w:val="single" w:sz="4" w:space="0" w:color="000000"/>
            </w:tcBorders>
            <w:shd w:val="clear" w:color="auto" w:fill="auto"/>
            <w:vAlign w:val="center"/>
            <w:hideMark/>
          </w:tcPr>
          <w:p w14:paraId="2C635A13" w14:textId="77777777" w:rsidR="00D91BE3" w:rsidRPr="00782BC7" w:rsidRDefault="003662BC" w:rsidP="00782BC7">
            <w:pPr>
              <w:keepNext/>
              <w:jc w:val="center"/>
              <w:rPr>
                <w:b/>
              </w:rPr>
            </w:pPr>
            <w:r w:rsidRPr="00782BC7">
              <w:rPr>
                <w:b/>
              </w:rPr>
              <w:t>Формы проведения занятий</w:t>
            </w:r>
          </w:p>
        </w:tc>
      </w:tr>
      <w:tr w:rsidR="001D261C" w:rsidRPr="009B3DB5" w14:paraId="464D55DD" w14:textId="77777777" w:rsidTr="00D54B6A">
        <w:trPr>
          <w:jc w:val="center"/>
        </w:trPr>
        <w:tc>
          <w:tcPr>
            <w:tcW w:w="2263" w:type="dxa"/>
            <w:tcBorders>
              <w:top w:val="single" w:sz="4" w:space="0" w:color="auto"/>
              <w:left w:val="single" w:sz="4" w:space="0" w:color="auto"/>
              <w:bottom w:val="single" w:sz="4" w:space="0" w:color="auto"/>
              <w:right w:val="single" w:sz="4" w:space="0" w:color="auto"/>
            </w:tcBorders>
          </w:tcPr>
          <w:p w14:paraId="1A4D0646" w14:textId="77777777" w:rsidR="001D261C" w:rsidRPr="001D261C" w:rsidRDefault="001D261C" w:rsidP="001D261C">
            <w:pPr>
              <w:widowControl w:val="0"/>
              <w:autoSpaceDE w:val="0"/>
              <w:autoSpaceDN w:val="0"/>
              <w:adjustRightInd w:val="0"/>
              <w:jc w:val="both"/>
              <w:rPr>
                <w:bCs/>
              </w:rPr>
            </w:pPr>
            <w:r w:rsidRPr="001D261C">
              <w:rPr>
                <w:bCs/>
                <w:iCs/>
              </w:rPr>
              <w:t>Основы теории и методологии экономического анализа</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17F65983" w14:textId="77777777" w:rsidR="001D261C" w:rsidRPr="00C02948" w:rsidRDefault="001D261C" w:rsidP="001D261C">
            <w:pPr>
              <w:widowControl w:val="0"/>
              <w:autoSpaceDE w:val="0"/>
              <w:autoSpaceDN w:val="0"/>
              <w:adjustRightInd w:val="0"/>
              <w:jc w:val="both"/>
              <w:rPr>
                <w:bCs/>
                <w:iCs/>
              </w:rPr>
            </w:pPr>
            <w:r w:rsidRPr="00C02948">
              <w:rPr>
                <w:bCs/>
                <w:iCs/>
              </w:rPr>
              <w:t>Основы экономического анализа и его сущность в условиях стабильной и нестабильной рыночной экономики.</w:t>
            </w:r>
          </w:p>
          <w:p w14:paraId="60D4C543" w14:textId="77777777" w:rsidR="001D261C" w:rsidRPr="00C02948" w:rsidRDefault="001D261C" w:rsidP="001D261C">
            <w:pPr>
              <w:widowControl w:val="0"/>
              <w:autoSpaceDE w:val="0"/>
              <w:autoSpaceDN w:val="0"/>
              <w:adjustRightInd w:val="0"/>
              <w:jc w:val="both"/>
              <w:rPr>
                <w:bCs/>
                <w:iCs/>
              </w:rPr>
            </w:pPr>
            <w:r w:rsidRPr="00C02948">
              <w:rPr>
                <w:bCs/>
                <w:iCs/>
              </w:rPr>
              <w:t>Значение текущего анализа в планировании деятельности организации и основные тенденции перспективного анализа.</w:t>
            </w:r>
          </w:p>
          <w:p w14:paraId="5DA090E7" w14:textId="77777777" w:rsidR="001D261C" w:rsidRPr="00C02948" w:rsidRDefault="001D261C" w:rsidP="001D261C">
            <w:pPr>
              <w:widowControl w:val="0"/>
              <w:autoSpaceDE w:val="0"/>
              <w:autoSpaceDN w:val="0"/>
              <w:adjustRightInd w:val="0"/>
              <w:jc w:val="both"/>
              <w:rPr>
                <w:bCs/>
                <w:iCs/>
              </w:rPr>
            </w:pPr>
            <w:r w:rsidRPr="00C02948">
              <w:rPr>
                <w:bCs/>
                <w:iCs/>
              </w:rPr>
              <w:t>Методы комплексных оценок уровня экстенсивности и интенсивности использования ресурсов организации.</w:t>
            </w:r>
          </w:p>
          <w:p w14:paraId="73E3C788" w14:textId="77777777" w:rsidR="001D261C" w:rsidRDefault="001D261C" w:rsidP="001D261C">
            <w:pPr>
              <w:widowControl w:val="0"/>
              <w:autoSpaceDE w:val="0"/>
              <w:autoSpaceDN w:val="0"/>
              <w:adjustRightInd w:val="0"/>
              <w:jc w:val="both"/>
              <w:rPr>
                <w:bCs/>
                <w:iCs/>
              </w:rPr>
            </w:pPr>
            <w:r w:rsidRPr="00C02948">
              <w:rPr>
                <w:bCs/>
                <w:iCs/>
              </w:rPr>
              <w:t>Понятие, классификация и основные принципы поиска и выявления резервов.</w:t>
            </w:r>
          </w:p>
          <w:p w14:paraId="046A8F8A" w14:textId="77777777" w:rsidR="001D261C" w:rsidRDefault="001D261C" w:rsidP="001D261C">
            <w:pPr>
              <w:widowControl w:val="0"/>
              <w:autoSpaceDE w:val="0"/>
              <w:autoSpaceDN w:val="0"/>
              <w:adjustRightInd w:val="0"/>
              <w:jc w:val="both"/>
              <w:rPr>
                <w:bCs/>
                <w:iCs/>
              </w:rPr>
            </w:pPr>
          </w:p>
          <w:p w14:paraId="0711609A" w14:textId="77777777" w:rsidR="001D261C" w:rsidRPr="00C02948" w:rsidRDefault="0090655F" w:rsidP="001D261C">
            <w:pPr>
              <w:widowControl w:val="0"/>
              <w:autoSpaceDE w:val="0"/>
              <w:autoSpaceDN w:val="0"/>
              <w:adjustRightInd w:val="0"/>
              <w:jc w:val="both"/>
              <w:rPr>
                <w:bCs/>
                <w:iCs/>
              </w:rPr>
            </w:pPr>
            <w:r w:rsidRPr="007B03D7">
              <w:rPr>
                <w:bCs/>
                <w:iCs/>
              </w:rPr>
              <w:t>Литература: 1-</w:t>
            </w:r>
            <w:r w:rsidR="001D261C" w:rsidRPr="007B03D7">
              <w:rPr>
                <w:bCs/>
                <w:iCs/>
              </w:rPr>
              <w:t>3</w:t>
            </w:r>
            <w:r w:rsidRPr="007B03D7">
              <w:rPr>
                <w:bCs/>
                <w:iCs/>
              </w:rPr>
              <w:t xml:space="preserve">, </w:t>
            </w:r>
            <w:r w:rsidR="00043C06" w:rsidRPr="007B03D7">
              <w:rPr>
                <w:bCs/>
                <w:iCs/>
              </w:rPr>
              <w:t>5-7</w:t>
            </w:r>
            <w:r w:rsidRPr="007B03D7">
              <w:rPr>
                <w:bCs/>
                <w:iCs/>
              </w:rPr>
              <w:t>.</w:t>
            </w:r>
          </w:p>
        </w:tc>
        <w:tc>
          <w:tcPr>
            <w:tcW w:w="1990" w:type="dxa"/>
            <w:tcBorders>
              <w:top w:val="single" w:sz="4" w:space="0" w:color="auto"/>
              <w:left w:val="single" w:sz="4" w:space="0" w:color="000000"/>
              <w:bottom w:val="single" w:sz="4" w:space="0" w:color="auto"/>
              <w:right w:val="single" w:sz="4" w:space="0" w:color="000000"/>
            </w:tcBorders>
            <w:shd w:val="clear" w:color="auto" w:fill="auto"/>
            <w:hideMark/>
          </w:tcPr>
          <w:p w14:paraId="40B3A1A7" w14:textId="77777777" w:rsidR="001D261C" w:rsidRPr="009B3DB5" w:rsidRDefault="001D261C" w:rsidP="001D261C">
            <w:pPr>
              <w:rPr>
                <w:b/>
                <w:lang w:eastAsia="en-US"/>
              </w:rPr>
            </w:pPr>
            <w:r>
              <w:t>Д</w:t>
            </w:r>
            <w:r w:rsidRPr="00CE12FB">
              <w:t>искуссия по</w:t>
            </w:r>
            <w:r>
              <w:t xml:space="preserve"> вопросам темы. </w:t>
            </w:r>
            <w:r w:rsidRPr="00CE12FB">
              <w:t>Обсуждение практических ситуаций</w:t>
            </w:r>
          </w:p>
        </w:tc>
      </w:tr>
      <w:tr w:rsidR="001D261C" w:rsidRPr="009B3DB5" w14:paraId="77DBB03D" w14:textId="77777777" w:rsidTr="00D54B6A">
        <w:trPr>
          <w:trHeight w:val="589"/>
          <w:jc w:val="center"/>
        </w:trPr>
        <w:tc>
          <w:tcPr>
            <w:tcW w:w="2263" w:type="dxa"/>
            <w:tcBorders>
              <w:top w:val="single" w:sz="4" w:space="0" w:color="auto"/>
              <w:left w:val="single" w:sz="4" w:space="0" w:color="auto"/>
              <w:bottom w:val="single" w:sz="4" w:space="0" w:color="auto"/>
              <w:right w:val="single" w:sz="4" w:space="0" w:color="auto"/>
            </w:tcBorders>
          </w:tcPr>
          <w:p w14:paraId="1FE3E318" w14:textId="77777777" w:rsidR="001D261C" w:rsidRPr="001D261C" w:rsidRDefault="001D261C" w:rsidP="001D261C">
            <w:pPr>
              <w:widowControl w:val="0"/>
              <w:autoSpaceDE w:val="0"/>
              <w:autoSpaceDN w:val="0"/>
              <w:adjustRightInd w:val="0"/>
              <w:jc w:val="both"/>
              <w:rPr>
                <w:bCs/>
              </w:rPr>
            </w:pPr>
            <w:r w:rsidRPr="001D261C">
              <w:t>Система приемов и методов экономического анализа</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048BC11A" w14:textId="77777777" w:rsidR="001D261C" w:rsidRPr="007B03D7" w:rsidRDefault="001D261C" w:rsidP="001D261C">
            <w:pPr>
              <w:widowControl w:val="0"/>
              <w:autoSpaceDE w:val="0"/>
              <w:autoSpaceDN w:val="0"/>
              <w:adjustRightInd w:val="0"/>
              <w:jc w:val="both"/>
              <w:rPr>
                <w:bCs/>
                <w:iCs/>
              </w:rPr>
            </w:pPr>
            <w:r w:rsidRPr="007B03D7">
              <w:rPr>
                <w:bCs/>
                <w:iCs/>
              </w:rPr>
              <w:t>Технические средства экономического анализа и методы определения влияния факторов.</w:t>
            </w:r>
          </w:p>
          <w:p w14:paraId="007BAA76" w14:textId="77777777" w:rsidR="001D261C" w:rsidRPr="007B03D7" w:rsidRDefault="001D261C" w:rsidP="001D261C">
            <w:pPr>
              <w:widowControl w:val="0"/>
              <w:autoSpaceDE w:val="0"/>
              <w:autoSpaceDN w:val="0"/>
              <w:adjustRightInd w:val="0"/>
              <w:jc w:val="both"/>
              <w:rPr>
                <w:bCs/>
                <w:iCs/>
              </w:rPr>
            </w:pPr>
            <w:r w:rsidRPr="007B03D7">
              <w:rPr>
                <w:bCs/>
                <w:iCs/>
              </w:rPr>
              <w:t>Основные этапы применения метода цепных подстановок. Отличие метода цепных подстановок и интегрального.</w:t>
            </w:r>
          </w:p>
          <w:p w14:paraId="23472432" w14:textId="77777777" w:rsidR="001D261C" w:rsidRPr="007B03D7" w:rsidRDefault="001D261C" w:rsidP="001D261C">
            <w:pPr>
              <w:widowControl w:val="0"/>
              <w:autoSpaceDE w:val="0"/>
              <w:autoSpaceDN w:val="0"/>
              <w:adjustRightInd w:val="0"/>
              <w:jc w:val="both"/>
              <w:rPr>
                <w:bCs/>
                <w:iCs/>
              </w:rPr>
            </w:pPr>
            <w:r w:rsidRPr="007B03D7">
              <w:rPr>
                <w:bCs/>
                <w:iCs/>
              </w:rPr>
              <w:t xml:space="preserve">Сущность метода абсолютных и относительных разниц. Индексы как разновидность относительных величин. </w:t>
            </w:r>
          </w:p>
          <w:p w14:paraId="7B4455E6" w14:textId="77777777" w:rsidR="001D261C" w:rsidRPr="007B03D7" w:rsidRDefault="001D261C" w:rsidP="001D261C">
            <w:pPr>
              <w:widowControl w:val="0"/>
              <w:autoSpaceDE w:val="0"/>
              <w:autoSpaceDN w:val="0"/>
              <w:adjustRightInd w:val="0"/>
              <w:jc w:val="both"/>
              <w:rPr>
                <w:bCs/>
                <w:iCs/>
              </w:rPr>
            </w:pPr>
            <w:r w:rsidRPr="007B03D7">
              <w:rPr>
                <w:bCs/>
                <w:iCs/>
              </w:rPr>
              <w:t>Применение метода корректировки показателей.</w:t>
            </w:r>
          </w:p>
          <w:p w14:paraId="07A045B1" w14:textId="77777777" w:rsidR="001D261C" w:rsidRPr="007B03D7" w:rsidRDefault="001D261C" w:rsidP="001D261C">
            <w:pPr>
              <w:widowControl w:val="0"/>
              <w:autoSpaceDE w:val="0"/>
              <w:autoSpaceDN w:val="0"/>
              <w:adjustRightInd w:val="0"/>
              <w:jc w:val="both"/>
              <w:rPr>
                <w:bCs/>
                <w:iCs/>
              </w:rPr>
            </w:pPr>
            <w:r w:rsidRPr="007B03D7">
              <w:rPr>
                <w:bCs/>
                <w:iCs/>
              </w:rPr>
              <w:t xml:space="preserve">Основные типы детерминированных факторных моделей. </w:t>
            </w:r>
          </w:p>
          <w:p w14:paraId="2A9E4D2D" w14:textId="77777777" w:rsidR="001D261C" w:rsidRPr="007B03D7" w:rsidRDefault="001D261C" w:rsidP="001D261C">
            <w:pPr>
              <w:widowControl w:val="0"/>
              <w:autoSpaceDE w:val="0"/>
              <w:autoSpaceDN w:val="0"/>
              <w:adjustRightInd w:val="0"/>
              <w:jc w:val="both"/>
              <w:rPr>
                <w:bCs/>
                <w:iCs/>
              </w:rPr>
            </w:pPr>
            <w:r w:rsidRPr="007B03D7">
              <w:rPr>
                <w:bCs/>
                <w:iCs/>
              </w:rPr>
              <w:t>Способы детализации и расширения модели.</w:t>
            </w:r>
          </w:p>
          <w:p w14:paraId="160381D4" w14:textId="77777777" w:rsidR="001D261C" w:rsidRPr="007B03D7" w:rsidRDefault="001D261C" w:rsidP="001D261C">
            <w:pPr>
              <w:widowControl w:val="0"/>
              <w:autoSpaceDE w:val="0"/>
              <w:autoSpaceDN w:val="0"/>
              <w:adjustRightInd w:val="0"/>
              <w:jc w:val="both"/>
              <w:rPr>
                <w:bCs/>
                <w:iCs/>
              </w:rPr>
            </w:pPr>
            <w:r w:rsidRPr="007B03D7">
              <w:rPr>
                <w:bCs/>
                <w:iCs/>
              </w:rPr>
              <w:t xml:space="preserve">Методы анализа и объективной оценки влияния факторов на результативный показатель деятельности организации. </w:t>
            </w:r>
          </w:p>
          <w:p w14:paraId="1F986AA0" w14:textId="77777777" w:rsidR="001D261C" w:rsidRPr="007B03D7" w:rsidRDefault="001D261C" w:rsidP="001D261C">
            <w:pPr>
              <w:widowControl w:val="0"/>
              <w:autoSpaceDE w:val="0"/>
              <w:autoSpaceDN w:val="0"/>
              <w:adjustRightInd w:val="0"/>
              <w:jc w:val="both"/>
              <w:rPr>
                <w:bCs/>
                <w:iCs/>
              </w:rPr>
            </w:pPr>
          </w:p>
          <w:p w14:paraId="353F2FFA" w14:textId="77777777" w:rsidR="001D261C" w:rsidRPr="007B03D7" w:rsidRDefault="0090655F" w:rsidP="001D261C">
            <w:pPr>
              <w:widowControl w:val="0"/>
              <w:autoSpaceDE w:val="0"/>
              <w:autoSpaceDN w:val="0"/>
              <w:adjustRightInd w:val="0"/>
              <w:jc w:val="both"/>
              <w:rPr>
                <w:bCs/>
                <w:iCs/>
              </w:rPr>
            </w:pPr>
            <w:r w:rsidRPr="007B03D7">
              <w:rPr>
                <w:bCs/>
                <w:iCs/>
              </w:rPr>
              <w:t xml:space="preserve">Литература: 1-3, </w:t>
            </w:r>
            <w:r w:rsidR="00043C06" w:rsidRPr="007B03D7">
              <w:rPr>
                <w:bCs/>
                <w:iCs/>
              </w:rPr>
              <w:t>5-7</w:t>
            </w:r>
            <w:r w:rsidRPr="007B03D7">
              <w:rPr>
                <w:bCs/>
                <w:iCs/>
              </w:rPr>
              <w:t>.</w:t>
            </w:r>
          </w:p>
        </w:tc>
        <w:tc>
          <w:tcPr>
            <w:tcW w:w="1990" w:type="dxa"/>
            <w:tcBorders>
              <w:top w:val="single" w:sz="4" w:space="0" w:color="000000"/>
              <w:left w:val="single" w:sz="4" w:space="0" w:color="000000"/>
              <w:bottom w:val="single" w:sz="4" w:space="0" w:color="000000"/>
              <w:right w:val="single" w:sz="4" w:space="0" w:color="000000"/>
            </w:tcBorders>
            <w:shd w:val="clear" w:color="auto" w:fill="auto"/>
            <w:hideMark/>
          </w:tcPr>
          <w:p w14:paraId="542057F8" w14:textId="77777777" w:rsidR="001D261C" w:rsidRPr="009B3DB5" w:rsidRDefault="001D261C" w:rsidP="001D261C">
            <w:pPr>
              <w:rPr>
                <w:b/>
                <w:lang w:eastAsia="en-US"/>
              </w:rPr>
            </w:pPr>
            <w:r>
              <w:t>Д</w:t>
            </w:r>
            <w:r w:rsidRPr="0015485D">
              <w:t xml:space="preserve">искуссия по вопросам темы. </w:t>
            </w:r>
            <w:r>
              <w:t>О</w:t>
            </w:r>
            <w:r w:rsidRPr="0015485D">
              <w:t>бсуждение проблем</w:t>
            </w:r>
            <w:r>
              <w:t xml:space="preserve"> анализа и  </w:t>
            </w:r>
            <w:r w:rsidRPr="00CE12FB">
              <w:t>практических ситуаций</w:t>
            </w:r>
          </w:p>
        </w:tc>
      </w:tr>
      <w:tr w:rsidR="001D261C" w:rsidRPr="009B3DB5" w14:paraId="57C27C23" w14:textId="77777777" w:rsidTr="00D54B6A">
        <w:trPr>
          <w:jc w:val="center"/>
        </w:trPr>
        <w:tc>
          <w:tcPr>
            <w:tcW w:w="2263" w:type="dxa"/>
            <w:tcBorders>
              <w:top w:val="single" w:sz="4" w:space="0" w:color="auto"/>
              <w:left w:val="single" w:sz="4" w:space="0" w:color="auto"/>
              <w:bottom w:val="single" w:sz="4" w:space="0" w:color="auto"/>
              <w:right w:val="single" w:sz="4" w:space="0" w:color="auto"/>
            </w:tcBorders>
          </w:tcPr>
          <w:p w14:paraId="42050A9F" w14:textId="77777777" w:rsidR="001D261C" w:rsidRPr="001D261C" w:rsidRDefault="001D261C" w:rsidP="001D261C">
            <w:pPr>
              <w:spacing w:after="60"/>
              <w:jc w:val="both"/>
              <w:rPr>
                <w:bCs/>
              </w:rPr>
            </w:pPr>
            <w:r w:rsidRPr="001D261C">
              <w:t>Информационная база экономического анализа</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56755658" w14:textId="77777777" w:rsidR="001D261C" w:rsidRPr="007B03D7" w:rsidRDefault="001D261C" w:rsidP="001D261C">
            <w:pPr>
              <w:widowControl w:val="0"/>
              <w:autoSpaceDE w:val="0"/>
              <w:autoSpaceDN w:val="0"/>
              <w:adjustRightInd w:val="0"/>
              <w:jc w:val="both"/>
              <w:rPr>
                <w:bCs/>
                <w:iCs/>
              </w:rPr>
            </w:pPr>
            <w:r w:rsidRPr="007B03D7">
              <w:rPr>
                <w:bCs/>
                <w:iCs/>
              </w:rPr>
              <w:t>Аналитические возможности информации бухгалтерского и статистического учета.</w:t>
            </w:r>
          </w:p>
          <w:p w14:paraId="6E7E4CFA" w14:textId="77777777" w:rsidR="001D261C" w:rsidRPr="007B03D7" w:rsidRDefault="001D261C" w:rsidP="001D261C">
            <w:pPr>
              <w:widowControl w:val="0"/>
              <w:autoSpaceDE w:val="0"/>
              <w:autoSpaceDN w:val="0"/>
              <w:adjustRightInd w:val="0"/>
              <w:jc w:val="both"/>
              <w:rPr>
                <w:bCs/>
                <w:iCs/>
              </w:rPr>
            </w:pPr>
            <w:r w:rsidRPr="007B03D7">
              <w:rPr>
                <w:bCs/>
                <w:iCs/>
              </w:rPr>
              <w:t>Показатели оперативного учета и отчетности, их роль в анализе и оценке производственных и хозяйственных процессов.</w:t>
            </w:r>
          </w:p>
          <w:p w14:paraId="7E5BF8F2" w14:textId="77777777" w:rsidR="001D261C" w:rsidRPr="007B03D7" w:rsidRDefault="001D261C" w:rsidP="001D261C">
            <w:pPr>
              <w:widowControl w:val="0"/>
              <w:tabs>
                <w:tab w:val="left" w:pos="1134"/>
              </w:tabs>
              <w:autoSpaceDE w:val="0"/>
              <w:autoSpaceDN w:val="0"/>
              <w:adjustRightInd w:val="0"/>
              <w:jc w:val="both"/>
              <w:rPr>
                <w:bCs/>
                <w:iCs/>
              </w:rPr>
            </w:pPr>
            <w:r w:rsidRPr="007B03D7">
              <w:rPr>
                <w:bCs/>
                <w:iCs/>
              </w:rPr>
              <w:t xml:space="preserve">Требования, предъявляемые к обеспечению достоверности аналитической информации. </w:t>
            </w:r>
          </w:p>
          <w:p w14:paraId="296A4BEF" w14:textId="77777777" w:rsidR="001D261C" w:rsidRPr="007B03D7" w:rsidRDefault="001D261C" w:rsidP="001D261C">
            <w:pPr>
              <w:widowControl w:val="0"/>
              <w:tabs>
                <w:tab w:val="left" w:pos="1134"/>
              </w:tabs>
              <w:autoSpaceDE w:val="0"/>
              <w:autoSpaceDN w:val="0"/>
              <w:adjustRightInd w:val="0"/>
              <w:jc w:val="both"/>
              <w:rPr>
                <w:bCs/>
                <w:iCs/>
              </w:rPr>
            </w:pPr>
            <w:r w:rsidRPr="007B03D7">
              <w:rPr>
                <w:bCs/>
                <w:iCs/>
              </w:rPr>
              <w:t>Оценка надежности учетной информации.</w:t>
            </w:r>
          </w:p>
          <w:p w14:paraId="6DEFD894" w14:textId="77777777" w:rsidR="001D261C" w:rsidRPr="007B03D7" w:rsidRDefault="001D261C" w:rsidP="001D261C">
            <w:pPr>
              <w:widowControl w:val="0"/>
              <w:autoSpaceDE w:val="0"/>
              <w:autoSpaceDN w:val="0"/>
              <w:adjustRightInd w:val="0"/>
              <w:jc w:val="both"/>
              <w:rPr>
                <w:bCs/>
                <w:iCs/>
              </w:rPr>
            </w:pPr>
            <w:r w:rsidRPr="007B03D7">
              <w:rPr>
                <w:bCs/>
                <w:iCs/>
              </w:rPr>
              <w:t>Оценка возможностей использования данных управленческого учета и отчетности в анализе кредитоспособности.</w:t>
            </w:r>
          </w:p>
          <w:p w14:paraId="25548DEB" w14:textId="77777777" w:rsidR="001D261C" w:rsidRPr="007B03D7" w:rsidRDefault="001D261C" w:rsidP="001D261C">
            <w:pPr>
              <w:widowControl w:val="0"/>
              <w:autoSpaceDE w:val="0"/>
              <w:autoSpaceDN w:val="0"/>
              <w:adjustRightInd w:val="0"/>
              <w:jc w:val="both"/>
              <w:rPr>
                <w:bCs/>
                <w:iCs/>
              </w:rPr>
            </w:pPr>
          </w:p>
          <w:p w14:paraId="37D5366E" w14:textId="77777777" w:rsidR="001D261C" w:rsidRPr="007B03D7" w:rsidRDefault="0090655F" w:rsidP="001D261C">
            <w:pPr>
              <w:widowControl w:val="0"/>
              <w:autoSpaceDE w:val="0"/>
              <w:autoSpaceDN w:val="0"/>
              <w:adjustRightInd w:val="0"/>
              <w:jc w:val="both"/>
              <w:rPr>
                <w:bCs/>
                <w:iCs/>
              </w:rPr>
            </w:pPr>
            <w:r w:rsidRPr="007B03D7">
              <w:rPr>
                <w:bCs/>
                <w:iCs/>
              </w:rPr>
              <w:t>Литература: 1-</w:t>
            </w:r>
            <w:r w:rsidR="001D261C" w:rsidRPr="007B03D7">
              <w:rPr>
                <w:bCs/>
                <w:iCs/>
              </w:rPr>
              <w:t>3</w:t>
            </w:r>
            <w:r w:rsidR="00043C06" w:rsidRPr="007B03D7">
              <w:rPr>
                <w:bCs/>
                <w:iCs/>
              </w:rPr>
              <w:t>, 5-7</w:t>
            </w:r>
            <w:r w:rsidRPr="007B03D7">
              <w:rPr>
                <w:bCs/>
                <w:iCs/>
              </w:rPr>
              <w:t>.</w:t>
            </w:r>
          </w:p>
        </w:tc>
        <w:tc>
          <w:tcPr>
            <w:tcW w:w="1990" w:type="dxa"/>
            <w:tcBorders>
              <w:top w:val="single" w:sz="4" w:space="0" w:color="000000"/>
              <w:left w:val="single" w:sz="4" w:space="0" w:color="000000"/>
              <w:bottom w:val="single" w:sz="4" w:space="0" w:color="000000"/>
              <w:right w:val="single" w:sz="4" w:space="0" w:color="auto"/>
            </w:tcBorders>
            <w:shd w:val="clear" w:color="auto" w:fill="auto"/>
            <w:hideMark/>
          </w:tcPr>
          <w:p w14:paraId="0995ED6F" w14:textId="77777777" w:rsidR="001D261C" w:rsidRPr="009B3DB5" w:rsidRDefault="001D261C" w:rsidP="001D261C">
            <w:pPr>
              <w:jc w:val="both"/>
              <w:rPr>
                <w:lang w:eastAsia="en-US"/>
              </w:rPr>
            </w:pPr>
            <w:r>
              <w:t>Д</w:t>
            </w:r>
            <w:r w:rsidRPr="00CE12FB">
              <w:t xml:space="preserve">искуссия по вопросам темы. </w:t>
            </w:r>
            <w:r>
              <w:t xml:space="preserve">Разбор практического применения </w:t>
            </w:r>
          </w:p>
        </w:tc>
      </w:tr>
      <w:tr w:rsidR="001D261C" w:rsidRPr="009B3DB5" w14:paraId="75AC335C" w14:textId="77777777" w:rsidTr="00D54B6A">
        <w:trPr>
          <w:trHeight w:val="349"/>
          <w:jc w:val="center"/>
        </w:trPr>
        <w:tc>
          <w:tcPr>
            <w:tcW w:w="2263" w:type="dxa"/>
            <w:tcBorders>
              <w:top w:val="single" w:sz="4" w:space="0" w:color="auto"/>
              <w:left w:val="single" w:sz="4" w:space="0" w:color="auto"/>
              <w:bottom w:val="single" w:sz="4" w:space="0" w:color="auto"/>
              <w:right w:val="single" w:sz="4" w:space="0" w:color="auto"/>
            </w:tcBorders>
          </w:tcPr>
          <w:p w14:paraId="5B212920" w14:textId="77777777" w:rsidR="001D261C" w:rsidRPr="001D261C" w:rsidRDefault="001D261C" w:rsidP="001D261C">
            <w:pPr>
              <w:widowControl w:val="0"/>
              <w:autoSpaceDE w:val="0"/>
              <w:autoSpaceDN w:val="0"/>
              <w:adjustRightInd w:val="0"/>
              <w:jc w:val="both"/>
              <w:rPr>
                <w:rFonts w:eastAsia="Calibri"/>
                <w:bCs/>
                <w:lang w:eastAsia="en-US"/>
              </w:rPr>
            </w:pPr>
            <w:r w:rsidRPr="001D261C">
              <w:lastRenderedPageBreak/>
              <w:t>Комплексные системы оценки деятельности организации</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2233855F" w14:textId="77777777" w:rsidR="001D261C" w:rsidRPr="007B03D7" w:rsidRDefault="001D261C" w:rsidP="001D261C">
            <w:pPr>
              <w:widowControl w:val="0"/>
              <w:tabs>
                <w:tab w:val="num" w:pos="1100"/>
              </w:tabs>
              <w:autoSpaceDE w:val="0"/>
              <w:autoSpaceDN w:val="0"/>
              <w:adjustRightInd w:val="0"/>
              <w:jc w:val="both"/>
              <w:rPr>
                <w:bCs/>
                <w:iCs/>
              </w:rPr>
            </w:pPr>
            <w:r w:rsidRPr="007B03D7">
              <w:rPr>
                <w:bCs/>
                <w:iCs/>
              </w:rPr>
              <w:t xml:space="preserve">Сущность комплексного экономического анализа хозяйственной деятельности организации. </w:t>
            </w:r>
          </w:p>
          <w:p w14:paraId="2D9051B3" w14:textId="77777777" w:rsidR="001D261C" w:rsidRPr="007B03D7" w:rsidRDefault="001D261C" w:rsidP="001D261C">
            <w:pPr>
              <w:widowControl w:val="0"/>
              <w:tabs>
                <w:tab w:val="num" w:pos="1100"/>
              </w:tabs>
              <w:autoSpaceDE w:val="0"/>
              <w:autoSpaceDN w:val="0"/>
              <w:adjustRightInd w:val="0"/>
              <w:jc w:val="both"/>
              <w:rPr>
                <w:bCs/>
                <w:iCs/>
              </w:rPr>
            </w:pPr>
            <w:r w:rsidRPr="007B03D7">
              <w:rPr>
                <w:bCs/>
                <w:iCs/>
              </w:rPr>
              <w:t>Методика комплексной оценки эффективности хозяйственной деятельности</w:t>
            </w:r>
          </w:p>
          <w:p w14:paraId="149AFEBF" w14:textId="77777777" w:rsidR="001D261C" w:rsidRPr="007B03D7" w:rsidRDefault="001D261C" w:rsidP="001D261C">
            <w:pPr>
              <w:widowControl w:val="0"/>
              <w:autoSpaceDE w:val="0"/>
              <w:autoSpaceDN w:val="0"/>
              <w:adjustRightInd w:val="0"/>
              <w:jc w:val="both"/>
              <w:rPr>
                <w:bCs/>
                <w:iCs/>
              </w:rPr>
            </w:pPr>
            <w:r w:rsidRPr="007B03D7">
              <w:rPr>
                <w:bCs/>
                <w:iCs/>
              </w:rPr>
              <w:t>Разработка комплексных систем анализа и оценки деятельности организации на основе совмещения российских и зарубежных подходов.</w:t>
            </w:r>
          </w:p>
          <w:p w14:paraId="192B9A24" w14:textId="77777777" w:rsidR="001D261C" w:rsidRPr="007B03D7" w:rsidRDefault="001D261C" w:rsidP="001D261C">
            <w:pPr>
              <w:widowControl w:val="0"/>
              <w:autoSpaceDE w:val="0"/>
              <w:autoSpaceDN w:val="0"/>
              <w:adjustRightInd w:val="0"/>
              <w:jc w:val="both"/>
              <w:rPr>
                <w:bCs/>
                <w:iCs/>
              </w:rPr>
            </w:pPr>
          </w:p>
          <w:p w14:paraId="38C505C2" w14:textId="77777777" w:rsidR="001D261C" w:rsidRPr="007B03D7" w:rsidRDefault="0090655F" w:rsidP="001D261C">
            <w:pPr>
              <w:widowControl w:val="0"/>
              <w:autoSpaceDE w:val="0"/>
              <w:autoSpaceDN w:val="0"/>
              <w:adjustRightInd w:val="0"/>
              <w:jc w:val="both"/>
              <w:rPr>
                <w:bCs/>
                <w:iCs/>
              </w:rPr>
            </w:pPr>
            <w:r w:rsidRPr="007B03D7">
              <w:rPr>
                <w:bCs/>
                <w:iCs/>
              </w:rPr>
              <w:t>Литература: 1</w:t>
            </w:r>
            <w:r w:rsidR="00043C06" w:rsidRPr="007B03D7">
              <w:rPr>
                <w:bCs/>
                <w:iCs/>
              </w:rPr>
              <w:t>-7</w:t>
            </w:r>
            <w:r w:rsidRPr="007B03D7">
              <w:rPr>
                <w:bCs/>
                <w:iCs/>
              </w:rPr>
              <w:t>.</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797AC388" w14:textId="77777777" w:rsidR="001D261C" w:rsidRPr="009B3DB5" w:rsidRDefault="001D261C" w:rsidP="001D261C">
            <w:pPr>
              <w:jc w:val="both"/>
              <w:rPr>
                <w:lang w:eastAsia="en-US"/>
              </w:rPr>
            </w:pPr>
            <w:r>
              <w:t>Д</w:t>
            </w:r>
            <w:r w:rsidRPr="00CE12FB">
              <w:t xml:space="preserve">искуссия по вопросам темы. </w:t>
            </w:r>
            <w:r>
              <w:t xml:space="preserve">Разбор практического применения </w:t>
            </w:r>
          </w:p>
        </w:tc>
      </w:tr>
      <w:tr w:rsidR="001D261C" w:rsidRPr="009B3DB5" w14:paraId="3F65E6C5" w14:textId="77777777" w:rsidTr="00D54B6A">
        <w:trPr>
          <w:jc w:val="center"/>
        </w:trPr>
        <w:tc>
          <w:tcPr>
            <w:tcW w:w="2263" w:type="dxa"/>
            <w:tcBorders>
              <w:top w:val="single" w:sz="4" w:space="0" w:color="auto"/>
              <w:left w:val="single" w:sz="4" w:space="0" w:color="auto"/>
              <w:bottom w:val="single" w:sz="4" w:space="0" w:color="auto"/>
              <w:right w:val="single" w:sz="4" w:space="0" w:color="auto"/>
            </w:tcBorders>
          </w:tcPr>
          <w:p w14:paraId="6A3B5378" w14:textId="77777777" w:rsidR="001D261C" w:rsidRPr="001D261C" w:rsidRDefault="001D261C" w:rsidP="001D261C">
            <w:pPr>
              <w:widowControl w:val="0"/>
              <w:autoSpaceDE w:val="0"/>
              <w:autoSpaceDN w:val="0"/>
              <w:adjustRightInd w:val="0"/>
              <w:jc w:val="both"/>
              <w:rPr>
                <w:rFonts w:eastAsia="Calibri"/>
                <w:bCs/>
                <w:lang w:eastAsia="en-US"/>
              </w:rPr>
            </w:pPr>
            <w:r w:rsidRPr="001D261C">
              <w:rPr>
                <w:bCs/>
                <w:iCs/>
              </w:rPr>
              <w:t>Комплексный анализ эффективности использования ресурсов организации</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00FE16F6" w14:textId="77777777" w:rsidR="001D261C" w:rsidRPr="007B03D7" w:rsidRDefault="001D261C" w:rsidP="001D261C">
            <w:pPr>
              <w:pStyle w:val="Default"/>
              <w:widowControl w:val="0"/>
              <w:tabs>
                <w:tab w:val="num" w:pos="1100"/>
              </w:tabs>
              <w:jc w:val="both"/>
              <w:rPr>
                <w:bCs/>
                <w:iCs/>
                <w:color w:val="auto"/>
              </w:rPr>
            </w:pPr>
            <w:r w:rsidRPr="007B03D7">
              <w:rPr>
                <w:bCs/>
                <w:iCs/>
                <w:color w:val="auto"/>
              </w:rPr>
              <w:t>Анализ интенсификации производства.</w:t>
            </w:r>
          </w:p>
          <w:p w14:paraId="2EC39237" w14:textId="77777777" w:rsidR="001D261C" w:rsidRPr="007B03D7" w:rsidRDefault="001D261C" w:rsidP="001D261C">
            <w:pPr>
              <w:pStyle w:val="Default"/>
              <w:widowControl w:val="0"/>
              <w:tabs>
                <w:tab w:val="num" w:pos="1100"/>
              </w:tabs>
              <w:jc w:val="both"/>
              <w:rPr>
                <w:bCs/>
                <w:iCs/>
                <w:color w:val="auto"/>
              </w:rPr>
            </w:pPr>
            <w:r w:rsidRPr="007B03D7">
              <w:rPr>
                <w:bCs/>
                <w:iCs/>
                <w:color w:val="auto"/>
              </w:rPr>
              <w:t>Анализ динамики показателей производства и реализации товарной продукции</w:t>
            </w:r>
          </w:p>
          <w:p w14:paraId="1FCD2053" w14:textId="77777777" w:rsidR="001D261C" w:rsidRPr="007B03D7" w:rsidRDefault="001D261C" w:rsidP="001D261C">
            <w:pPr>
              <w:pStyle w:val="Default"/>
              <w:widowControl w:val="0"/>
              <w:tabs>
                <w:tab w:val="num" w:pos="1100"/>
              </w:tabs>
              <w:jc w:val="both"/>
              <w:rPr>
                <w:bCs/>
                <w:iCs/>
                <w:color w:val="auto"/>
              </w:rPr>
            </w:pPr>
            <w:r w:rsidRPr="007B03D7">
              <w:rPr>
                <w:bCs/>
                <w:iCs/>
                <w:color w:val="auto"/>
              </w:rPr>
              <w:t>Методы анализа ритмичности производства.</w:t>
            </w:r>
          </w:p>
          <w:p w14:paraId="1B5DD50D" w14:textId="77777777" w:rsidR="001D261C" w:rsidRPr="007B03D7" w:rsidRDefault="001D261C" w:rsidP="001D261C">
            <w:pPr>
              <w:pStyle w:val="Default"/>
              <w:widowControl w:val="0"/>
              <w:tabs>
                <w:tab w:val="num" w:pos="1100"/>
              </w:tabs>
              <w:jc w:val="both"/>
              <w:rPr>
                <w:bCs/>
                <w:iCs/>
                <w:color w:val="auto"/>
              </w:rPr>
            </w:pPr>
            <w:r w:rsidRPr="007B03D7">
              <w:rPr>
                <w:bCs/>
                <w:iCs/>
                <w:color w:val="auto"/>
              </w:rPr>
              <w:t>Анализ структуры и качества товарной продукции</w:t>
            </w:r>
          </w:p>
          <w:p w14:paraId="79C31B17" w14:textId="77777777" w:rsidR="001D261C" w:rsidRPr="007B03D7" w:rsidRDefault="001D261C" w:rsidP="001D261C">
            <w:pPr>
              <w:pStyle w:val="Default"/>
              <w:widowControl w:val="0"/>
              <w:tabs>
                <w:tab w:val="num" w:pos="1100"/>
              </w:tabs>
              <w:jc w:val="both"/>
              <w:rPr>
                <w:bCs/>
                <w:iCs/>
                <w:color w:val="auto"/>
              </w:rPr>
            </w:pPr>
            <w:r w:rsidRPr="007B03D7">
              <w:rPr>
                <w:bCs/>
                <w:iCs/>
                <w:color w:val="auto"/>
              </w:rPr>
              <w:t>Методы оценки эффективности использования производственных ресурсов.</w:t>
            </w:r>
          </w:p>
          <w:p w14:paraId="4CF32EDD" w14:textId="77777777" w:rsidR="001D261C" w:rsidRPr="007B03D7" w:rsidRDefault="001D261C" w:rsidP="001D261C">
            <w:pPr>
              <w:pStyle w:val="Default"/>
              <w:widowControl w:val="0"/>
              <w:tabs>
                <w:tab w:val="num" w:pos="1100"/>
              </w:tabs>
              <w:jc w:val="both"/>
              <w:rPr>
                <w:bCs/>
                <w:iCs/>
                <w:color w:val="auto"/>
              </w:rPr>
            </w:pPr>
            <w:r w:rsidRPr="007B03D7">
              <w:rPr>
                <w:bCs/>
                <w:iCs/>
                <w:color w:val="auto"/>
              </w:rPr>
              <w:t>Показатели эффективности использования производственных фондов.</w:t>
            </w:r>
          </w:p>
          <w:p w14:paraId="2859ACED" w14:textId="77777777" w:rsidR="001D261C" w:rsidRPr="007B03D7" w:rsidRDefault="001D261C" w:rsidP="001D261C">
            <w:pPr>
              <w:pStyle w:val="Default"/>
              <w:widowControl w:val="0"/>
              <w:tabs>
                <w:tab w:val="num" w:pos="1100"/>
              </w:tabs>
              <w:jc w:val="both"/>
              <w:rPr>
                <w:bCs/>
                <w:iCs/>
                <w:color w:val="auto"/>
              </w:rPr>
            </w:pPr>
            <w:r w:rsidRPr="007B03D7">
              <w:rPr>
                <w:bCs/>
                <w:iCs/>
                <w:color w:val="auto"/>
              </w:rPr>
              <w:t>Оценка эффективности использования рабочего времени.</w:t>
            </w:r>
          </w:p>
          <w:p w14:paraId="134BD55E" w14:textId="77777777" w:rsidR="001D261C" w:rsidRPr="007B03D7" w:rsidRDefault="001D261C" w:rsidP="001D261C">
            <w:pPr>
              <w:pStyle w:val="Default"/>
              <w:widowControl w:val="0"/>
              <w:tabs>
                <w:tab w:val="num" w:pos="1100"/>
              </w:tabs>
              <w:jc w:val="both"/>
              <w:rPr>
                <w:bCs/>
                <w:iCs/>
                <w:color w:val="auto"/>
              </w:rPr>
            </w:pPr>
            <w:r w:rsidRPr="007B03D7">
              <w:rPr>
                <w:bCs/>
                <w:iCs/>
                <w:color w:val="auto"/>
              </w:rPr>
              <w:t>Показатели трудоемкости производства продукции и их анализ.</w:t>
            </w:r>
          </w:p>
          <w:p w14:paraId="5F4545BF" w14:textId="77777777" w:rsidR="001D261C" w:rsidRPr="007B03D7" w:rsidRDefault="001D261C" w:rsidP="001D261C">
            <w:pPr>
              <w:pStyle w:val="Default"/>
              <w:widowControl w:val="0"/>
              <w:tabs>
                <w:tab w:val="num" w:pos="1100"/>
              </w:tabs>
              <w:jc w:val="both"/>
              <w:rPr>
                <w:bCs/>
                <w:iCs/>
                <w:color w:val="auto"/>
              </w:rPr>
            </w:pPr>
            <w:r w:rsidRPr="007B03D7">
              <w:rPr>
                <w:bCs/>
                <w:iCs/>
                <w:color w:val="auto"/>
              </w:rPr>
              <w:t>Резервы повышения эффективности использования производственных ресурсов и их оценка.</w:t>
            </w:r>
          </w:p>
          <w:p w14:paraId="7F919EFA" w14:textId="77777777" w:rsidR="001D261C" w:rsidRPr="007B03D7" w:rsidRDefault="001D261C" w:rsidP="001D261C">
            <w:pPr>
              <w:pStyle w:val="Default"/>
              <w:widowControl w:val="0"/>
              <w:tabs>
                <w:tab w:val="num" w:pos="1100"/>
              </w:tabs>
              <w:jc w:val="both"/>
              <w:rPr>
                <w:bCs/>
                <w:iCs/>
                <w:color w:val="auto"/>
              </w:rPr>
            </w:pPr>
          </w:p>
          <w:p w14:paraId="108CE0EC" w14:textId="77777777" w:rsidR="001D261C" w:rsidRPr="007B03D7" w:rsidRDefault="0090655F" w:rsidP="001D261C">
            <w:pPr>
              <w:widowControl w:val="0"/>
              <w:autoSpaceDE w:val="0"/>
              <w:autoSpaceDN w:val="0"/>
              <w:adjustRightInd w:val="0"/>
              <w:jc w:val="both"/>
              <w:rPr>
                <w:bCs/>
                <w:iCs/>
              </w:rPr>
            </w:pPr>
            <w:r w:rsidRPr="007B03D7">
              <w:rPr>
                <w:bCs/>
                <w:iCs/>
              </w:rPr>
              <w:t xml:space="preserve">Литература: </w:t>
            </w:r>
            <w:r w:rsidR="00043C06" w:rsidRPr="007B03D7">
              <w:rPr>
                <w:bCs/>
                <w:iCs/>
              </w:rPr>
              <w:t>1-7</w:t>
            </w:r>
            <w:r w:rsidRPr="007B03D7">
              <w:rPr>
                <w:bCs/>
                <w:iCs/>
              </w:rPr>
              <w:t>.</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079D7A35" w14:textId="77777777" w:rsidR="001D261C" w:rsidRPr="009B3DB5" w:rsidRDefault="001D261C" w:rsidP="001D261C">
            <w:pPr>
              <w:rPr>
                <w:b/>
                <w:lang w:eastAsia="en-US"/>
              </w:rPr>
            </w:pPr>
            <w:r>
              <w:t>Д</w:t>
            </w:r>
            <w:r w:rsidRPr="0015485D">
              <w:t xml:space="preserve">искуссия по вопросам темы. </w:t>
            </w:r>
            <w:r>
              <w:t>О</w:t>
            </w:r>
            <w:r w:rsidRPr="0015485D">
              <w:t>бсуждение проблем</w:t>
            </w:r>
            <w:r>
              <w:t xml:space="preserve"> анализа и  </w:t>
            </w:r>
            <w:r w:rsidRPr="00CE12FB">
              <w:t>практических ситуаций</w:t>
            </w:r>
          </w:p>
        </w:tc>
      </w:tr>
      <w:tr w:rsidR="001D261C" w:rsidRPr="009B3DB5" w14:paraId="521D1330" w14:textId="77777777" w:rsidTr="00D54B6A">
        <w:trPr>
          <w:jc w:val="center"/>
        </w:trPr>
        <w:tc>
          <w:tcPr>
            <w:tcW w:w="2263" w:type="dxa"/>
            <w:tcBorders>
              <w:top w:val="single" w:sz="4" w:space="0" w:color="auto"/>
              <w:left w:val="single" w:sz="4" w:space="0" w:color="auto"/>
              <w:bottom w:val="single" w:sz="4" w:space="0" w:color="auto"/>
              <w:right w:val="single" w:sz="4" w:space="0" w:color="auto"/>
            </w:tcBorders>
          </w:tcPr>
          <w:p w14:paraId="4352F127" w14:textId="77777777" w:rsidR="001D261C" w:rsidRPr="001D261C" w:rsidRDefault="001D261C" w:rsidP="001D261C">
            <w:pPr>
              <w:widowControl w:val="0"/>
              <w:autoSpaceDE w:val="0"/>
              <w:autoSpaceDN w:val="0"/>
              <w:adjustRightInd w:val="0"/>
              <w:jc w:val="both"/>
              <w:rPr>
                <w:bCs/>
              </w:rPr>
            </w:pPr>
            <w:r w:rsidRPr="001D261C">
              <w:rPr>
                <w:bCs/>
                <w:iCs/>
              </w:rPr>
              <w:t>Анализ затрат и себестоимости продукции</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5FFA39FC" w14:textId="77777777" w:rsidR="001D261C" w:rsidRPr="007B03D7" w:rsidRDefault="001D261C" w:rsidP="001D261C">
            <w:pPr>
              <w:widowControl w:val="0"/>
              <w:autoSpaceDE w:val="0"/>
              <w:autoSpaceDN w:val="0"/>
              <w:adjustRightInd w:val="0"/>
              <w:jc w:val="both"/>
              <w:rPr>
                <w:bCs/>
                <w:iCs/>
              </w:rPr>
            </w:pPr>
            <w:r w:rsidRPr="007B03D7">
              <w:rPr>
                <w:bCs/>
                <w:iCs/>
              </w:rPr>
              <w:t>Методы расчета затрат и себестоимости продукции.</w:t>
            </w:r>
          </w:p>
          <w:p w14:paraId="1D8F6A11" w14:textId="77777777" w:rsidR="001D261C" w:rsidRPr="007B03D7" w:rsidRDefault="001D261C" w:rsidP="001D261C">
            <w:pPr>
              <w:widowControl w:val="0"/>
              <w:autoSpaceDE w:val="0"/>
              <w:autoSpaceDN w:val="0"/>
              <w:adjustRightInd w:val="0"/>
              <w:jc w:val="both"/>
              <w:rPr>
                <w:bCs/>
                <w:iCs/>
              </w:rPr>
            </w:pPr>
            <w:r w:rsidRPr="007B03D7">
              <w:rPr>
                <w:bCs/>
                <w:iCs/>
              </w:rPr>
              <w:t>Анализ состава и структуры затрат на производство и реализацию продукции организации.</w:t>
            </w:r>
          </w:p>
          <w:p w14:paraId="21E4C8C6" w14:textId="77777777" w:rsidR="001D261C" w:rsidRPr="007B03D7" w:rsidRDefault="001D261C" w:rsidP="001D261C">
            <w:pPr>
              <w:widowControl w:val="0"/>
              <w:autoSpaceDE w:val="0"/>
              <w:autoSpaceDN w:val="0"/>
              <w:adjustRightInd w:val="0"/>
              <w:jc w:val="both"/>
              <w:rPr>
                <w:bCs/>
                <w:iCs/>
              </w:rPr>
            </w:pPr>
            <w:r w:rsidRPr="007B03D7">
              <w:rPr>
                <w:bCs/>
                <w:iCs/>
              </w:rPr>
              <w:t>Анализ динамики обобщающего показателя – затрат на один рубль товарной продукции.</w:t>
            </w:r>
          </w:p>
          <w:p w14:paraId="60F7090D" w14:textId="77777777" w:rsidR="001D261C" w:rsidRPr="007B03D7" w:rsidRDefault="001D261C" w:rsidP="001D261C">
            <w:pPr>
              <w:widowControl w:val="0"/>
              <w:autoSpaceDE w:val="0"/>
              <w:autoSpaceDN w:val="0"/>
              <w:adjustRightInd w:val="0"/>
              <w:jc w:val="both"/>
              <w:rPr>
                <w:bCs/>
                <w:iCs/>
              </w:rPr>
            </w:pPr>
            <w:r w:rsidRPr="007B03D7">
              <w:rPr>
                <w:bCs/>
                <w:iCs/>
              </w:rPr>
              <w:t>Анализ себестоимости продукции и выявление резервов ее снижения.</w:t>
            </w:r>
          </w:p>
          <w:p w14:paraId="00232F9D" w14:textId="77777777" w:rsidR="001D261C" w:rsidRPr="007B03D7" w:rsidRDefault="001D261C" w:rsidP="001D261C">
            <w:pPr>
              <w:widowControl w:val="0"/>
              <w:autoSpaceDE w:val="0"/>
              <w:autoSpaceDN w:val="0"/>
              <w:adjustRightInd w:val="0"/>
              <w:jc w:val="both"/>
              <w:rPr>
                <w:bCs/>
                <w:iCs/>
              </w:rPr>
            </w:pPr>
            <w:r w:rsidRPr="007B03D7">
              <w:rPr>
                <w:bCs/>
                <w:iCs/>
              </w:rPr>
              <w:t>Выявление резервов снижения себестоимости.</w:t>
            </w:r>
          </w:p>
          <w:p w14:paraId="60E63F1F" w14:textId="77777777" w:rsidR="001D261C" w:rsidRPr="007B03D7" w:rsidRDefault="001D261C" w:rsidP="001D261C">
            <w:pPr>
              <w:widowControl w:val="0"/>
              <w:autoSpaceDE w:val="0"/>
              <w:autoSpaceDN w:val="0"/>
              <w:adjustRightInd w:val="0"/>
              <w:jc w:val="both"/>
              <w:rPr>
                <w:bCs/>
                <w:iCs/>
              </w:rPr>
            </w:pPr>
            <w:r w:rsidRPr="007B03D7">
              <w:rPr>
                <w:bCs/>
                <w:iCs/>
              </w:rPr>
              <w:t>Анализ состава и структуры затрат на производство и реализацию продукции организации.</w:t>
            </w:r>
          </w:p>
          <w:p w14:paraId="7C108517" w14:textId="77777777" w:rsidR="001D261C" w:rsidRPr="007B03D7" w:rsidRDefault="001D261C" w:rsidP="001D261C">
            <w:pPr>
              <w:widowControl w:val="0"/>
              <w:autoSpaceDE w:val="0"/>
              <w:autoSpaceDN w:val="0"/>
              <w:adjustRightInd w:val="0"/>
              <w:jc w:val="both"/>
              <w:rPr>
                <w:bCs/>
                <w:iCs/>
              </w:rPr>
            </w:pPr>
            <w:r w:rsidRPr="007B03D7">
              <w:rPr>
                <w:bCs/>
                <w:iCs/>
              </w:rPr>
              <w:t>CVP-анализ как эффективное средство планирования и прогнозирования деятельности организации</w:t>
            </w:r>
          </w:p>
          <w:p w14:paraId="20CEC31C" w14:textId="77777777" w:rsidR="001D261C" w:rsidRPr="007B03D7" w:rsidRDefault="001D261C" w:rsidP="001D261C">
            <w:pPr>
              <w:widowControl w:val="0"/>
              <w:autoSpaceDE w:val="0"/>
              <w:autoSpaceDN w:val="0"/>
              <w:adjustRightInd w:val="0"/>
              <w:jc w:val="both"/>
              <w:rPr>
                <w:bCs/>
                <w:iCs/>
              </w:rPr>
            </w:pPr>
            <w:r w:rsidRPr="007B03D7">
              <w:rPr>
                <w:bCs/>
                <w:iCs/>
              </w:rPr>
              <w:t>Методы анализа безубыточности продаж</w:t>
            </w:r>
          </w:p>
          <w:p w14:paraId="371FD779" w14:textId="77777777" w:rsidR="001D261C" w:rsidRPr="007B03D7" w:rsidRDefault="001D261C" w:rsidP="001D261C">
            <w:pPr>
              <w:widowControl w:val="0"/>
              <w:autoSpaceDE w:val="0"/>
              <w:autoSpaceDN w:val="0"/>
              <w:adjustRightInd w:val="0"/>
              <w:jc w:val="both"/>
              <w:rPr>
                <w:bCs/>
                <w:iCs/>
              </w:rPr>
            </w:pPr>
            <w:r w:rsidRPr="007B03D7">
              <w:rPr>
                <w:bCs/>
                <w:iCs/>
              </w:rPr>
              <w:t>Понятие маржинального дохода и методика его анализа</w:t>
            </w:r>
          </w:p>
          <w:p w14:paraId="5B9A0FAD" w14:textId="77777777" w:rsidR="001D261C" w:rsidRPr="007B03D7" w:rsidRDefault="001D261C" w:rsidP="001D261C">
            <w:pPr>
              <w:widowControl w:val="0"/>
              <w:autoSpaceDE w:val="0"/>
              <w:autoSpaceDN w:val="0"/>
              <w:adjustRightInd w:val="0"/>
              <w:jc w:val="both"/>
              <w:rPr>
                <w:bCs/>
                <w:iCs/>
              </w:rPr>
            </w:pPr>
            <w:r w:rsidRPr="007B03D7">
              <w:rPr>
                <w:bCs/>
                <w:iCs/>
              </w:rPr>
              <w:t>Оценка влияния факторов на изменение запаса финансовой прочности</w:t>
            </w:r>
          </w:p>
          <w:p w14:paraId="40584E11" w14:textId="77777777" w:rsidR="001D261C" w:rsidRPr="007B03D7" w:rsidRDefault="001D261C" w:rsidP="001D261C">
            <w:pPr>
              <w:widowControl w:val="0"/>
              <w:autoSpaceDE w:val="0"/>
              <w:autoSpaceDN w:val="0"/>
              <w:adjustRightInd w:val="0"/>
              <w:jc w:val="both"/>
              <w:rPr>
                <w:bCs/>
                <w:iCs/>
              </w:rPr>
            </w:pPr>
          </w:p>
          <w:p w14:paraId="16B7C370" w14:textId="77777777" w:rsidR="001D261C" w:rsidRPr="007B03D7" w:rsidRDefault="0090655F" w:rsidP="001D261C">
            <w:pPr>
              <w:widowControl w:val="0"/>
              <w:autoSpaceDE w:val="0"/>
              <w:autoSpaceDN w:val="0"/>
              <w:adjustRightInd w:val="0"/>
              <w:jc w:val="both"/>
              <w:rPr>
                <w:bCs/>
                <w:iCs/>
              </w:rPr>
            </w:pPr>
            <w:r w:rsidRPr="007B03D7">
              <w:rPr>
                <w:bCs/>
                <w:iCs/>
              </w:rPr>
              <w:t xml:space="preserve">Литература: </w:t>
            </w:r>
            <w:r w:rsidR="00043C06" w:rsidRPr="007B03D7">
              <w:rPr>
                <w:bCs/>
                <w:iCs/>
              </w:rPr>
              <w:t>1-3, 5-7</w:t>
            </w:r>
            <w:r w:rsidRPr="007B03D7">
              <w:rPr>
                <w:bCs/>
                <w:iCs/>
              </w:rPr>
              <w:t>.</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22D14A53" w14:textId="77777777" w:rsidR="001D261C" w:rsidRPr="009B3DB5" w:rsidRDefault="001D261C" w:rsidP="001D261C">
            <w:pPr>
              <w:rPr>
                <w:b/>
                <w:lang w:eastAsia="en-US"/>
              </w:rPr>
            </w:pPr>
            <w:r>
              <w:t>Д</w:t>
            </w:r>
            <w:r w:rsidRPr="0015485D">
              <w:t xml:space="preserve">искуссия по вопросам темы. </w:t>
            </w:r>
            <w:r>
              <w:t>О</w:t>
            </w:r>
            <w:r w:rsidRPr="0015485D">
              <w:t>бсуждение проблем</w:t>
            </w:r>
            <w:r>
              <w:t xml:space="preserve"> анализа и  </w:t>
            </w:r>
            <w:r w:rsidRPr="00CE12FB">
              <w:t>практических ситуаций</w:t>
            </w:r>
          </w:p>
        </w:tc>
      </w:tr>
      <w:tr w:rsidR="001D261C" w:rsidRPr="009B3DB5" w14:paraId="5A3AB487" w14:textId="77777777" w:rsidTr="00D54B6A">
        <w:trPr>
          <w:jc w:val="center"/>
        </w:trPr>
        <w:tc>
          <w:tcPr>
            <w:tcW w:w="2263" w:type="dxa"/>
            <w:tcBorders>
              <w:top w:val="single" w:sz="4" w:space="0" w:color="auto"/>
              <w:left w:val="single" w:sz="4" w:space="0" w:color="auto"/>
              <w:bottom w:val="single" w:sz="4" w:space="0" w:color="auto"/>
              <w:right w:val="single" w:sz="4" w:space="0" w:color="auto"/>
            </w:tcBorders>
          </w:tcPr>
          <w:p w14:paraId="40760BC1" w14:textId="77777777" w:rsidR="001D261C" w:rsidRPr="001D261C" w:rsidRDefault="001D261C" w:rsidP="001D261C">
            <w:pPr>
              <w:widowControl w:val="0"/>
              <w:autoSpaceDE w:val="0"/>
              <w:autoSpaceDN w:val="0"/>
              <w:adjustRightInd w:val="0"/>
              <w:jc w:val="both"/>
              <w:rPr>
                <w:bCs/>
              </w:rPr>
            </w:pPr>
            <w:r w:rsidRPr="001D261C">
              <w:rPr>
                <w:bCs/>
                <w:iCs/>
              </w:rPr>
              <w:t xml:space="preserve">Анализ финансового </w:t>
            </w:r>
            <w:r w:rsidRPr="001D261C">
              <w:rPr>
                <w:bCs/>
                <w:iCs/>
              </w:rPr>
              <w:lastRenderedPageBreak/>
              <w:t>состояния организации</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0BADB37F" w14:textId="77777777" w:rsidR="001D261C" w:rsidRPr="007B03D7" w:rsidRDefault="001D261C" w:rsidP="001D261C">
            <w:pPr>
              <w:widowControl w:val="0"/>
              <w:autoSpaceDE w:val="0"/>
              <w:autoSpaceDN w:val="0"/>
              <w:adjustRightInd w:val="0"/>
              <w:jc w:val="both"/>
              <w:rPr>
                <w:bCs/>
                <w:iCs/>
              </w:rPr>
            </w:pPr>
            <w:r w:rsidRPr="007B03D7">
              <w:rPr>
                <w:bCs/>
                <w:iCs/>
              </w:rPr>
              <w:lastRenderedPageBreak/>
              <w:t>Принципы формирования и методика расчета показателей прибыли.</w:t>
            </w:r>
          </w:p>
          <w:p w14:paraId="21CBD473" w14:textId="77777777" w:rsidR="001D261C" w:rsidRPr="007B03D7" w:rsidRDefault="001D261C" w:rsidP="001D261C">
            <w:pPr>
              <w:widowControl w:val="0"/>
              <w:autoSpaceDE w:val="0"/>
              <w:autoSpaceDN w:val="0"/>
              <w:adjustRightInd w:val="0"/>
              <w:jc w:val="both"/>
              <w:rPr>
                <w:bCs/>
                <w:iCs/>
              </w:rPr>
            </w:pPr>
            <w:r w:rsidRPr="007B03D7">
              <w:rPr>
                <w:bCs/>
                <w:iCs/>
              </w:rPr>
              <w:lastRenderedPageBreak/>
              <w:t>Анализ структуры и стабильности источников получения выручки от реализации продукции (работ, услуг).</w:t>
            </w:r>
          </w:p>
          <w:p w14:paraId="23A1F3EE" w14:textId="77777777" w:rsidR="001D261C" w:rsidRPr="007B03D7" w:rsidRDefault="001D261C" w:rsidP="001D261C">
            <w:pPr>
              <w:widowControl w:val="0"/>
              <w:autoSpaceDE w:val="0"/>
              <w:autoSpaceDN w:val="0"/>
              <w:adjustRightInd w:val="0"/>
              <w:jc w:val="both"/>
              <w:rPr>
                <w:bCs/>
                <w:iCs/>
              </w:rPr>
            </w:pPr>
            <w:r w:rsidRPr="007B03D7">
              <w:rPr>
                <w:bCs/>
                <w:iCs/>
              </w:rPr>
              <w:t>Анализ уровня и динамики финансовых результатов по данным отчетности.</w:t>
            </w:r>
          </w:p>
          <w:p w14:paraId="1717B520" w14:textId="77777777" w:rsidR="001D261C" w:rsidRPr="007B03D7" w:rsidRDefault="001D261C" w:rsidP="001D261C">
            <w:pPr>
              <w:widowControl w:val="0"/>
              <w:autoSpaceDE w:val="0"/>
              <w:autoSpaceDN w:val="0"/>
              <w:adjustRightInd w:val="0"/>
              <w:jc w:val="both"/>
              <w:rPr>
                <w:bCs/>
                <w:iCs/>
              </w:rPr>
            </w:pPr>
            <w:r w:rsidRPr="007B03D7">
              <w:rPr>
                <w:bCs/>
                <w:iCs/>
              </w:rPr>
              <w:t>Факторный анализ прибыли от реализации.</w:t>
            </w:r>
          </w:p>
          <w:p w14:paraId="038C40EE" w14:textId="77777777" w:rsidR="001D261C" w:rsidRPr="007B03D7" w:rsidRDefault="001D261C" w:rsidP="001D261C">
            <w:pPr>
              <w:widowControl w:val="0"/>
              <w:autoSpaceDE w:val="0"/>
              <w:autoSpaceDN w:val="0"/>
              <w:adjustRightInd w:val="0"/>
              <w:jc w:val="both"/>
              <w:rPr>
                <w:bCs/>
                <w:iCs/>
              </w:rPr>
            </w:pPr>
            <w:r w:rsidRPr="007B03D7">
              <w:rPr>
                <w:bCs/>
                <w:iCs/>
              </w:rPr>
              <w:t>Показатели рентабельности продаж и методы их расчета.</w:t>
            </w:r>
          </w:p>
          <w:p w14:paraId="36A395B2" w14:textId="77777777" w:rsidR="001D261C" w:rsidRPr="007B03D7" w:rsidRDefault="001D261C" w:rsidP="001D261C">
            <w:pPr>
              <w:widowControl w:val="0"/>
              <w:autoSpaceDE w:val="0"/>
              <w:autoSpaceDN w:val="0"/>
              <w:adjustRightInd w:val="0"/>
              <w:jc w:val="both"/>
              <w:rPr>
                <w:bCs/>
                <w:iCs/>
              </w:rPr>
            </w:pPr>
            <w:r w:rsidRPr="007B03D7">
              <w:rPr>
                <w:bCs/>
                <w:iCs/>
              </w:rPr>
              <w:t xml:space="preserve">Сущность и значение экспресс-диагностики финансового состояния </w:t>
            </w:r>
          </w:p>
          <w:p w14:paraId="3CB2A016" w14:textId="77777777" w:rsidR="001D261C" w:rsidRPr="007B03D7" w:rsidRDefault="001D261C" w:rsidP="001D261C">
            <w:pPr>
              <w:widowControl w:val="0"/>
              <w:autoSpaceDE w:val="0"/>
              <w:autoSpaceDN w:val="0"/>
              <w:adjustRightInd w:val="0"/>
              <w:jc w:val="both"/>
              <w:rPr>
                <w:bCs/>
                <w:iCs/>
              </w:rPr>
            </w:pPr>
            <w:r w:rsidRPr="007B03D7">
              <w:rPr>
                <w:bCs/>
                <w:iCs/>
              </w:rPr>
              <w:t>организации.</w:t>
            </w:r>
          </w:p>
          <w:p w14:paraId="2BB43E57" w14:textId="77777777" w:rsidR="001D261C" w:rsidRPr="007B03D7" w:rsidRDefault="001D261C" w:rsidP="001D261C">
            <w:pPr>
              <w:widowControl w:val="0"/>
              <w:autoSpaceDE w:val="0"/>
              <w:autoSpaceDN w:val="0"/>
              <w:adjustRightInd w:val="0"/>
              <w:jc w:val="both"/>
              <w:rPr>
                <w:bCs/>
                <w:iCs/>
              </w:rPr>
            </w:pPr>
            <w:r w:rsidRPr="007B03D7">
              <w:rPr>
                <w:bCs/>
                <w:iCs/>
              </w:rPr>
              <w:t>Принципы группировки активов и источников их финансирования для целей экспресс-анализа финансового состояния.</w:t>
            </w:r>
          </w:p>
          <w:p w14:paraId="3CC85AFC" w14:textId="77777777" w:rsidR="001D261C" w:rsidRPr="007B03D7" w:rsidRDefault="001D261C" w:rsidP="001D261C">
            <w:pPr>
              <w:widowControl w:val="0"/>
              <w:autoSpaceDE w:val="0"/>
              <w:autoSpaceDN w:val="0"/>
              <w:adjustRightInd w:val="0"/>
              <w:jc w:val="both"/>
              <w:rPr>
                <w:bCs/>
                <w:iCs/>
              </w:rPr>
            </w:pPr>
            <w:r w:rsidRPr="007B03D7">
              <w:rPr>
                <w:bCs/>
                <w:iCs/>
              </w:rPr>
              <w:t>Система финансовых коэффициентов экспресс-анализа финансового состояния.</w:t>
            </w:r>
          </w:p>
          <w:p w14:paraId="6D57450B" w14:textId="77777777" w:rsidR="001D261C" w:rsidRPr="007B03D7" w:rsidRDefault="001D261C" w:rsidP="001D261C">
            <w:pPr>
              <w:widowControl w:val="0"/>
              <w:autoSpaceDE w:val="0"/>
              <w:autoSpaceDN w:val="0"/>
              <w:adjustRightInd w:val="0"/>
              <w:jc w:val="both"/>
              <w:rPr>
                <w:bCs/>
                <w:iCs/>
              </w:rPr>
            </w:pPr>
            <w:r w:rsidRPr="007B03D7">
              <w:rPr>
                <w:bCs/>
                <w:iCs/>
              </w:rPr>
              <w:t>Критерии качества собственного капитала организации.</w:t>
            </w:r>
          </w:p>
          <w:p w14:paraId="4800AC7C" w14:textId="77777777" w:rsidR="001D261C" w:rsidRPr="007B03D7" w:rsidRDefault="001D261C" w:rsidP="001D261C">
            <w:pPr>
              <w:widowControl w:val="0"/>
              <w:autoSpaceDE w:val="0"/>
              <w:autoSpaceDN w:val="0"/>
              <w:adjustRightInd w:val="0"/>
              <w:jc w:val="both"/>
              <w:rPr>
                <w:bCs/>
                <w:iCs/>
              </w:rPr>
            </w:pPr>
            <w:r w:rsidRPr="007B03D7">
              <w:rPr>
                <w:bCs/>
                <w:iCs/>
              </w:rPr>
              <w:t>Анализ качества заемного капитала.</w:t>
            </w:r>
          </w:p>
          <w:p w14:paraId="5CE5E3B1" w14:textId="77777777" w:rsidR="001D261C" w:rsidRPr="007B03D7" w:rsidRDefault="001D261C" w:rsidP="001D261C">
            <w:pPr>
              <w:widowControl w:val="0"/>
              <w:autoSpaceDE w:val="0"/>
              <w:autoSpaceDN w:val="0"/>
              <w:adjustRightInd w:val="0"/>
              <w:jc w:val="both"/>
              <w:rPr>
                <w:bCs/>
                <w:iCs/>
              </w:rPr>
            </w:pPr>
            <w:r w:rsidRPr="007B03D7">
              <w:rPr>
                <w:bCs/>
                <w:iCs/>
              </w:rPr>
              <w:t>Финансовый рычаг и его анализ.</w:t>
            </w:r>
          </w:p>
          <w:p w14:paraId="7A5CE48C" w14:textId="77777777" w:rsidR="001D261C" w:rsidRPr="007B03D7" w:rsidRDefault="001D261C" w:rsidP="001D261C">
            <w:pPr>
              <w:widowControl w:val="0"/>
              <w:autoSpaceDE w:val="0"/>
              <w:autoSpaceDN w:val="0"/>
              <w:adjustRightInd w:val="0"/>
              <w:jc w:val="both"/>
              <w:rPr>
                <w:bCs/>
                <w:iCs/>
              </w:rPr>
            </w:pPr>
            <w:r w:rsidRPr="007B03D7">
              <w:rPr>
                <w:bCs/>
                <w:iCs/>
              </w:rPr>
              <w:t>Оценка ликвидности баланса методом финансовых коэффициентов.</w:t>
            </w:r>
          </w:p>
          <w:p w14:paraId="58B8DA99" w14:textId="77777777" w:rsidR="001D261C" w:rsidRPr="007B03D7" w:rsidRDefault="001D261C" w:rsidP="001D261C">
            <w:pPr>
              <w:widowControl w:val="0"/>
              <w:autoSpaceDE w:val="0"/>
              <w:autoSpaceDN w:val="0"/>
              <w:adjustRightInd w:val="0"/>
              <w:jc w:val="both"/>
              <w:rPr>
                <w:bCs/>
                <w:iCs/>
              </w:rPr>
            </w:pPr>
            <w:r w:rsidRPr="007B03D7">
              <w:rPr>
                <w:bCs/>
                <w:iCs/>
              </w:rPr>
              <w:t>Признаки неплатежеспособности организации и факторы, ее определяющие.</w:t>
            </w:r>
          </w:p>
          <w:p w14:paraId="46A716A5" w14:textId="77777777" w:rsidR="001D261C" w:rsidRPr="007B03D7" w:rsidRDefault="001D261C" w:rsidP="001D261C">
            <w:pPr>
              <w:widowControl w:val="0"/>
              <w:autoSpaceDE w:val="0"/>
              <w:autoSpaceDN w:val="0"/>
              <w:adjustRightInd w:val="0"/>
              <w:jc w:val="both"/>
              <w:rPr>
                <w:bCs/>
                <w:iCs/>
              </w:rPr>
            </w:pPr>
            <w:r w:rsidRPr="007B03D7">
              <w:rPr>
                <w:bCs/>
                <w:iCs/>
              </w:rPr>
              <w:t>Аналитическое значение показателей оборачиваемости для целей перспективной оценки финансового состояния.</w:t>
            </w:r>
          </w:p>
          <w:p w14:paraId="131C8379" w14:textId="77777777" w:rsidR="001D261C" w:rsidRPr="007B03D7" w:rsidRDefault="001D261C" w:rsidP="001D261C">
            <w:pPr>
              <w:widowControl w:val="0"/>
              <w:autoSpaceDE w:val="0"/>
              <w:autoSpaceDN w:val="0"/>
              <w:adjustRightInd w:val="0"/>
              <w:jc w:val="both"/>
              <w:rPr>
                <w:bCs/>
                <w:iCs/>
              </w:rPr>
            </w:pPr>
            <w:r w:rsidRPr="007B03D7">
              <w:rPr>
                <w:bCs/>
                <w:iCs/>
              </w:rPr>
              <w:t>Методика расчета операционного и финансового циклов и их анализ.</w:t>
            </w:r>
          </w:p>
          <w:p w14:paraId="47EC7007" w14:textId="77777777" w:rsidR="001D261C" w:rsidRPr="007B03D7" w:rsidRDefault="001D261C" w:rsidP="001D261C">
            <w:pPr>
              <w:widowControl w:val="0"/>
              <w:autoSpaceDE w:val="0"/>
              <w:autoSpaceDN w:val="0"/>
              <w:adjustRightInd w:val="0"/>
              <w:jc w:val="both"/>
              <w:rPr>
                <w:bCs/>
                <w:iCs/>
              </w:rPr>
            </w:pPr>
            <w:r w:rsidRPr="007B03D7">
              <w:rPr>
                <w:bCs/>
                <w:iCs/>
              </w:rPr>
              <w:t>Классификация источников получения и направлений использования денежных потоков.</w:t>
            </w:r>
          </w:p>
          <w:p w14:paraId="5492A9CA" w14:textId="77777777" w:rsidR="001D261C" w:rsidRPr="007B03D7" w:rsidRDefault="001D261C" w:rsidP="001D261C">
            <w:pPr>
              <w:widowControl w:val="0"/>
              <w:autoSpaceDE w:val="0"/>
              <w:autoSpaceDN w:val="0"/>
              <w:adjustRightInd w:val="0"/>
              <w:jc w:val="both"/>
              <w:rPr>
                <w:bCs/>
                <w:iCs/>
              </w:rPr>
            </w:pPr>
            <w:r w:rsidRPr="007B03D7">
              <w:rPr>
                <w:bCs/>
                <w:iCs/>
              </w:rPr>
              <w:t>Анализ денежных потоков по данным финансовой отчетности.</w:t>
            </w:r>
          </w:p>
          <w:p w14:paraId="19887DC8" w14:textId="77777777" w:rsidR="001D261C" w:rsidRPr="007B03D7" w:rsidRDefault="001D261C" w:rsidP="001D261C">
            <w:pPr>
              <w:widowControl w:val="0"/>
              <w:autoSpaceDE w:val="0"/>
              <w:autoSpaceDN w:val="0"/>
              <w:adjustRightInd w:val="0"/>
              <w:jc w:val="both"/>
              <w:rPr>
                <w:bCs/>
                <w:iCs/>
              </w:rPr>
            </w:pPr>
            <w:r w:rsidRPr="007B03D7">
              <w:rPr>
                <w:bCs/>
                <w:iCs/>
              </w:rPr>
              <w:t>Показатели рентабельности капитала и их аналитическое значение.</w:t>
            </w:r>
          </w:p>
          <w:p w14:paraId="244E1B81" w14:textId="77777777" w:rsidR="001D261C" w:rsidRPr="007B03D7" w:rsidRDefault="001D261C" w:rsidP="001D261C">
            <w:pPr>
              <w:widowControl w:val="0"/>
              <w:autoSpaceDE w:val="0"/>
              <w:autoSpaceDN w:val="0"/>
              <w:adjustRightInd w:val="0"/>
              <w:jc w:val="both"/>
              <w:rPr>
                <w:bCs/>
                <w:iCs/>
              </w:rPr>
            </w:pPr>
            <w:r w:rsidRPr="007B03D7">
              <w:rPr>
                <w:bCs/>
                <w:iCs/>
              </w:rPr>
              <w:t>Система факторов рентабельности собственного капитала.</w:t>
            </w:r>
          </w:p>
          <w:p w14:paraId="6381E007" w14:textId="77777777" w:rsidR="001D261C" w:rsidRPr="007B03D7" w:rsidRDefault="001D261C" w:rsidP="001D261C">
            <w:pPr>
              <w:widowControl w:val="0"/>
              <w:autoSpaceDE w:val="0"/>
              <w:autoSpaceDN w:val="0"/>
              <w:adjustRightInd w:val="0"/>
              <w:jc w:val="both"/>
              <w:rPr>
                <w:bCs/>
                <w:iCs/>
              </w:rPr>
            </w:pPr>
            <w:r w:rsidRPr="007B03D7">
              <w:rPr>
                <w:bCs/>
                <w:iCs/>
              </w:rPr>
              <w:t>Метод определения и значение показателя устойчивости экономического роста.</w:t>
            </w:r>
          </w:p>
          <w:p w14:paraId="087C6747" w14:textId="77777777" w:rsidR="001D261C" w:rsidRPr="007B03D7" w:rsidRDefault="001D261C" w:rsidP="001D261C">
            <w:pPr>
              <w:widowControl w:val="0"/>
              <w:autoSpaceDE w:val="0"/>
              <w:autoSpaceDN w:val="0"/>
              <w:adjustRightInd w:val="0"/>
              <w:jc w:val="both"/>
              <w:rPr>
                <w:bCs/>
                <w:iCs/>
              </w:rPr>
            </w:pPr>
          </w:p>
          <w:p w14:paraId="2792D680" w14:textId="77777777" w:rsidR="001D261C" w:rsidRPr="007B03D7" w:rsidRDefault="0090655F" w:rsidP="001D261C">
            <w:pPr>
              <w:widowControl w:val="0"/>
              <w:autoSpaceDE w:val="0"/>
              <w:autoSpaceDN w:val="0"/>
              <w:adjustRightInd w:val="0"/>
              <w:jc w:val="both"/>
              <w:rPr>
                <w:bCs/>
                <w:iCs/>
              </w:rPr>
            </w:pPr>
            <w:r w:rsidRPr="007B03D7">
              <w:rPr>
                <w:bCs/>
                <w:iCs/>
              </w:rPr>
              <w:t>Литература: 1-</w:t>
            </w:r>
            <w:r w:rsidR="00043C06" w:rsidRPr="007B03D7">
              <w:rPr>
                <w:bCs/>
                <w:iCs/>
              </w:rPr>
              <w:t>7</w:t>
            </w:r>
            <w:r w:rsidRPr="007B03D7">
              <w:rPr>
                <w:bCs/>
                <w:iCs/>
              </w:rPr>
              <w:t>.</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473BBFD2" w14:textId="77777777" w:rsidR="001D261C" w:rsidRPr="009B3DB5" w:rsidRDefault="001D261C" w:rsidP="001D261C">
            <w:pPr>
              <w:rPr>
                <w:b/>
                <w:lang w:eastAsia="en-US"/>
              </w:rPr>
            </w:pPr>
            <w:r>
              <w:lastRenderedPageBreak/>
              <w:t>Д</w:t>
            </w:r>
            <w:r w:rsidRPr="0015485D">
              <w:t xml:space="preserve">искуссия по вопросам темы. </w:t>
            </w:r>
            <w:r>
              <w:lastRenderedPageBreak/>
              <w:t>О</w:t>
            </w:r>
            <w:r w:rsidRPr="0015485D">
              <w:t>бсуждение проблем</w:t>
            </w:r>
            <w:r>
              <w:t xml:space="preserve"> анализа и  </w:t>
            </w:r>
            <w:r w:rsidRPr="00CE12FB">
              <w:t>практических ситуаций</w:t>
            </w:r>
          </w:p>
        </w:tc>
      </w:tr>
    </w:tbl>
    <w:p w14:paraId="192C85B3" w14:textId="77777777" w:rsidR="00770A88" w:rsidRDefault="00770A88" w:rsidP="002E6369">
      <w:pPr>
        <w:jc w:val="both"/>
        <w:rPr>
          <w:sz w:val="28"/>
          <w:szCs w:val="28"/>
        </w:rPr>
      </w:pPr>
    </w:p>
    <w:p w14:paraId="2AD06C67" w14:textId="77777777" w:rsidR="00EA1D75" w:rsidRDefault="00EA1D75">
      <w:pPr>
        <w:rPr>
          <w:b/>
          <w:sz w:val="28"/>
          <w:szCs w:val="28"/>
        </w:rPr>
      </w:pPr>
      <w:r>
        <w:rPr>
          <w:b/>
          <w:sz w:val="28"/>
          <w:szCs w:val="28"/>
        </w:rPr>
        <w:br w:type="page"/>
      </w:r>
    </w:p>
    <w:p w14:paraId="5C11D1A8" w14:textId="66BE3A53" w:rsidR="00716075" w:rsidRPr="0025632C" w:rsidRDefault="00716075" w:rsidP="00D54B6A">
      <w:pPr>
        <w:jc w:val="both"/>
        <w:rPr>
          <w:b/>
          <w:sz w:val="28"/>
          <w:szCs w:val="28"/>
        </w:rPr>
      </w:pPr>
      <w:r w:rsidRPr="0025632C">
        <w:rPr>
          <w:b/>
          <w:sz w:val="28"/>
          <w:szCs w:val="28"/>
        </w:rPr>
        <w:lastRenderedPageBreak/>
        <w:t xml:space="preserve">6. </w:t>
      </w:r>
      <w:r w:rsidR="00925EBD" w:rsidRPr="0025632C">
        <w:rPr>
          <w:b/>
          <w:sz w:val="28"/>
          <w:szCs w:val="28"/>
        </w:rPr>
        <w:t xml:space="preserve">Перечень учебно-методического обеспечения </w:t>
      </w:r>
      <w:r w:rsidRPr="0025632C">
        <w:rPr>
          <w:b/>
          <w:sz w:val="28"/>
          <w:szCs w:val="28"/>
        </w:rPr>
        <w:t>для самостоятельной работы обучающихся по дисциплине</w:t>
      </w:r>
      <w:bookmarkEnd w:id="12"/>
    </w:p>
    <w:p w14:paraId="32A50BA0" w14:textId="77777777" w:rsidR="0025632C" w:rsidRDefault="0025632C" w:rsidP="00D54B6A">
      <w:pPr>
        <w:jc w:val="both"/>
        <w:rPr>
          <w:sz w:val="28"/>
          <w:szCs w:val="28"/>
        </w:rPr>
      </w:pPr>
      <w:bookmarkStart w:id="13" w:name="_Toc418764149"/>
    </w:p>
    <w:p w14:paraId="00BBBAB1" w14:textId="77777777" w:rsidR="00716075" w:rsidRPr="0025632C" w:rsidRDefault="00716075" w:rsidP="00D54B6A">
      <w:pPr>
        <w:jc w:val="both"/>
        <w:rPr>
          <w:b/>
          <w:sz w:val="28"/>
          <w:szCs w:val="28"/>
        </w:rPr>
      </w:pPr>
      <w:r w:rsidRPr="0025632C">
        <w:rPr>
          <w:b/>
          <w:sz w:val="28"/>
          <w:szCs w:val="28"/>
        </w:rPr>
        <w:t xml:space="preserve">6.1. </w:t>
      </w:r>
      <w:bookmarkEnd w:id="13"/>
      <w:r w:rsidR="00925EBD" w:rsidRPr="0025632C">
        <w:rPr>
          <w:b/>
          <w:sz w:val="28"/>
          <w:szCs w:val="28"/>
        </w:rPr>
        <w:t>Перечень вопросов, отводимых на самостоятельное освоение дисциплины, формы внеаудиторной самостоятельной работы</w:t>
      </w:r>
    </w:p>
    <w:p w14:paraId="3CF5C94E" w14:textId="77777777" w:rsidR="008966F3" w:rsidRDefault="008966F3" w:rsidP="008966F3">
      <w:pPr>
        <w:jc w:val="both"/>
        <w:rPr>
          <w:sz w:val="28"/>
          <w:szCs w:val="28"/>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4819"/>
        <w:gridCol w:w="2552"/>
      </w:tblGrid>
      <w:tr w:rsidR="005D0607" w:rsidRPr="009B3DB5" w14:paraId="7A3F0F6B" w14:textId="77777777" w:rsidTr="00EA1D75">
        <w:trPr>
          <w:cantSplit/>
          <w:trHeight w:val="85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FA8DC31" w14:textId="77777777" w:rsidR="005D0607" w:rsidRPr="009B3DB5" w:rsidRDefault="005D0607" w:rsidP="008519F9">
            <w:pPr>
              <w:jc w:val="center"/>
              <w:rPr>
                <w:b/>
                <w:lang w:eastAsia="en-US"/>
              </w:rPr>
            </w:pPr>
            <w:r w:rsidRPr="009B3DB5">
              <w:rPr>
                <w:rStyle w:val="46"/>
                <w:rFonts w:eastAsia="Arial Unicode MS"/>
                <w:b/>
                <w:sz w:val="24"/>
                <w:szCs w:val="24"/>
                <w:lang w:eastAsia="en-US"/>
              </w:rPr>
              <w:t>Наименование тем (разделов)  дисциплины</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42402" w14:textId="77777777" w:rsidR="005D0607" w:rsidRPr="009B3DB5" w:rsidRDefault="005D0607" w:rsidP="008519F9">
            <w:pPr>
              <w:jc w:val="center"/>
              <w:rPr>
                <w:b/>
              </w:rPr>
            </w:pPr>
            <w:r w:rsidRPr="009B3DB5">
              <w:rPr>
                <w:b/>
              </w:rPr>
              <w:t>Перечень вопросов, отводимых на самостоятельное освоение</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64342" w14:textId="77777777" w:rsidR="005D0607" w:rsidRPr="009B3DB5" w:rsidRDefault="005D0607" w:rsidP="008519F9">
            <w:pPr>
              <w:jc w:val="center"/>
              <w:rPr>
                <w:lang w:eastAsia="en-US"/>
              </w:rPr>
            </w:pPr>
            <w:r w:rsidRPr="009B3DB5">
              <w:rPr>
                <w:b/>
              </w:rPr>
              <w:t>Формы внеаудиторной самостоятельной работы</w:t>
            </w:r>
          </w:p>
        </w:tc>
      </w:tr>
      <w:tr w:rsidR="00151AA8" w:rsidRPr="009B3DB5" w14:paraId="44CF7B06" w14:textId="77777777" w:rsidTr="00EA1D75">
        <w:trPr>
          <w:jc w:val="center"/>
        </w:trPr>
        <w:tc>
          <w:tcPr>
            <w:tcW w:w="2122" w:type="dxa"/>
            <w:tcBorders>
              <w:top w:val="single" w:sz="4" w:space="0" w:color="auto"/>
              <w:left w:val="single" w:sz="4" w:space="0" w:color="auto"/>
              <w:bottom w:val="single" w:sz="4" w:space="0" w:color="auto"/>
              <w:right w:val="single" w:sz="4" w:space="0" w:color="auto"/>
            </w:tcBorders>
          </w:tcPr>
          <w:p w14:paraId="603F70E8" w14:textId="77777777" w:rsidR="00151AA8" w:rsidRPr="001D261C" w:rsidRDefault="00151AA8" w:rsidP="00151AA8">
            <w:pPr>
              <w:widowControl w:val="0"/>
              <w:autoSpaceDE w:val="0"/>
              <w:autoSpaceDN w:val="0"/>
              <w:adjustRightInd w:val="0"/>
              <w:jc w:val="both"/>
              <w:rPr>
                <w:bCs/>
              </w:rPr>
            </w:pPr>
            <w:r w:rsidRPr="001D261C">
              <w:rPr>
                <w:bCs/>
                <w:iCs/>
              </w:rPr>
              <w:t>Основы теории и методологии экономического анализа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CDB69FD" w14:textId="77777777" w:rsidR="00151AA8" w:rsidRPr="00A86527" w:rsidRDefault="00151AA8" w:rsidP="00151AA8">
            <w:pPr>
              <w:widowControl w:val="0"/>
              <w:tabs>
                <w:tab w:val="num" w:pos="1080"/>
              </w:tabs>
              <w:autoSpaceDE w:val="0"/>
              <w:autoSpaceDN w:val="0"/>
              <w:adjustRightInd w:val="0"/>
              <w:jc w:val="both"/>
              <w:rPr>
                <w:bCs/>
                <w:iCs/>
              </w:rPr>
            </w:pPr>
            <w:r w:rsidRPr="00A86527">
              <w:rPr>
                <w:bCs/>
                <w:iCs/>
              </w:rPr>
              <w:t>Взаимодействие факторов технического прогресса, экономики, организации труда и производства.</w:t>
            </w:r>
          </w:p>
          <w:p w14:paraId="087E1CD4" w14:textId="77777777" w:rsidR="00151AA8" w:rsidRPr="00A86527" w:rsidRDefault="00151AA8" w:rsidP="00151AA8">
            <w:pPr>
              <w:widowControl w:val="0"/>
              <w:tabs>
                <w:tab w:val="num" w:pos="1080"/>
              </w:tabs>
              <w:autoSpaceDE w:val="0"/>
              <w:autoSpaceDN w:val="0"/>
              <w:adjustRightInd w:val="0"/>
              <w:jc w:val="both"/>
              <w:rPr>
                <w:bCs/>
                <w:iCs/>
              </w:rPr>
            </w:pPr>
            <w:r w:rsidRPr="00A86527">
              <w:rPr>
                <w:bCs/>
                <w:iCs/>
              </w:rPr>
              <w:t>Отраслевые особенности анализа изучения хозяйственных процессов и явлений.</w:t>
            </w:r>
          </w:p>
          <w:p w14:paraId="6924A5B0" w14:textId="77777777" w:rsidR="00151AA8" w:rsidRPr="00A86527" w:rsidRDefault="00151AA8" w:rsidP="00151AA8">
            <w:pPr>
              <w:widowControl w:val="0"/>
              <w:tabs>
                <w:tab w:val="num" w:pos="1080"/>
              </w:tabs>
              <w:autoSpaceDE w:val="0"/>
              <w:autoSpaceDN w:val="0"/>
              <w:adjustRightInd w:val="0"/>
              <w:jc w:val="both"/>
              <w:rPr>
                <w:bCs/>
                <w:iCs/>
              </w:rPr>
            </w:pPr>
            <w:r w:rsidRPr="00A86527">
              <w:rPr>
                <w:bCs/>
                <w:iCs/>
              </w:rPr>
              <w:t>Возможности применения способов экономического анализа в решении практических ситуаций.</w:t>
            </w:r>
          </w:p>
          <w:p w14:paraId="3DF54560" w14:textId="77777777" w:rsidR="00151AA8" w:rsidRPr="00A86527" w:rsidRDefault="00151AA8" w:rsidP="00151AA8">
            <w:pPr>
              <w:widowControl w:val="0"/>
              <w:tabs>
                <w:tab w:val="num" w:pos="1080"/>
              </w:tabs>
              <w:autoSpaceDE w:val="0"/>
              <w:autoSpaceDN w:val="0"/>
              <w:adjustRightInd w:val="0"/>
              <w:jc w:val="both"/>
              <w:rPr>
                <w:bCs/>
                <w:iCs/>
              </w:rPr>
            </w:pPr>
            <w:r w:rsidRPr="00A86527">
              <w:rPr>
                <w:bCs/>
                <w:iCs/>
              </w:rPr>
              <w:t>Разработка планов и программ экономического анализа с учетом отраслевых особенностей и факторов влияния на управляемый объект.</w:t>
            </w:r>
          </w:p>
          <w:p w14:paraId="0573580F" w14:textId="77777777" w:rsidR="00151AA8" w:rsidRPr="00A86527" w:rsidRDefault="00151AA8" w:rsidP="00151AA8">
            <w:pPr>
              <w:widowControl w:val="0"/>
              <w:tabs>
                <w:tab w:val="num" w:pos="1080"/>
              </w:tabs>
              <w:autoSpaceDE w:val="0"/>
              <w:autoSpaceDN w:val="0"/>
              <w:adjustRightInd w:val="0"/>
              <w:jc w:val="both"/>
              <w:rPr>
                <w:bCs/>
                <w:iCs/>
              </w:rPr>
            </w:pPr>
            <w:r w:rsidRPr="00A86527">
              <w:rPr>
                <w:bCs/>
                <w:iCs/>
              </w:rPr>
              <w:t>Оценка действующих факторов развития организации в условиях кризиса.</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505E54E" w14:textId="77777777" w:rsidR="00151AA8" w:rsidRPr="00C076F0" w:rsidRDefault="00151AA8" w:rsidP="00151AA8">
            <w:r w:rsidRPr="00C076F0">
              <w:t xml:space="preserve">Работа с методической и монографической литературой. </w:t>
            </w:r>
          </w:p>
          <w:p w14:paraId="3E3AC178" w14:textId="77777777" w:rsidR="00151AA8" w:rsidRPr="00C076F0" w:rsidRDefault="00151AA8" w:rsidP="00151AA8">
            <w:r w:rsidRPr="00C076F0">
              <w:t xml:space="preserve">Поиск информации в Интернете по заданной теме. </w:t>
            </w:r>
          </w:p>
          <w:p w14:paraId="6F1CF427" w14:textId="77777777" w:rsidR="00151AA8" w:rsidRPr="009B3DB5" w:rsidRDefault="00151AA8" w:rsidP="00151AA8">
            <w:pPr>
              <w:rPr>
                <w:lang w:eastAsia="en-US"/>
              </w:rPr>
            </w:pPr>
            <w:r w:rsidRPr="00C076F0">
              <w:t xml:space="preserve">Подготовка </w:t>
            </w:r>
            <w:r>
              <w:t>к дискуссии</w:t>
            </w:r>
            <w:r w:rsidRPr="00C076F0">
              <w:t xml:space="preserve"> по теме</w:t>
            </w:r>
          </w:p>
        </w:tc>
      </w:tr>
      <w:tr w:rsidR="00151AA8" w:rsidRPr="009B3DB5" w14:paraId="1B79D364" w14:textId="77777777" w:rsidTr="00EA1D75">
        <w:trPr>
          <w:jc w:val="center"/>
        </w:trPr>
        <w:tc>
          <w:tcPr>
            <w:tcW w:w="2122" w:type="dxa"/>
            <w:tcBorders>
              <w:top w:val="single" w:sz="4" w:space="0" w:color="auto"/>
              <w:left w:val="single" w:sz="4" w:space="0" w:color="auto"/>
              <w:bottom w:val="single" w:sz="4" w:space="0" w:color="auto"/>
              <w:right w:val="single" w:sz="4" w:space="0" w:color="auto"/>
            </w:tcBorders>
          </w:tcPr>
          <w:p w14:paraId="66AF5C96" w14:textId="77777777" w:rsidR="00151AA8" w:rsidRPr="001D261C" w:rsidRDefault="00151AA8" w:rsidP="00151AA8">
            <w:pPr>
              <w:widowControl w:val="0"/>
              <w:autoSpaceDE w:val="0"/>
              <w:autoSpaceDN w:val="0"/>
              <w:adjustRightInd w:val="0"/>
              <w:jc w:val="both"/>
              <w:rPr>
                <w:bCs/>
              </w:rPr>
            </w:pPr>
            <w:r w:rsidRPr="001D261C">
              <w:t>Система приемов и методов экономического анализа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07FC44D"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Балансовый метод оценки хозяйственной деятельности организации.</w:t>
            </w:r>
          </w:p>
          <w:p w14:paraId="709AA7B2"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Математические методы анализа и их характеристика.</w:t>
            </w:r>
          </w:p>
          <w:p w14:paraId="78203CE4"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 xml:space="preserve">Способы детерминированного и стохастического факторного анализа. </w:t>
            </w:r>
          </w:p>
          <w:p w14:paraId="07CCDFF5"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Моделирование взаимосвязей между результативными показателями и факторами влияния.</w:t>
            </w:r>
          </w:p>
          <w:p w14:paraId="59B8677C"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 xml:space="preserve">Элиминирование влияния отдельных факторов. </w:t>
            </w:r>
          </w:p>
          <w:p w14:paraId="1266E3B4"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Интегральный и логарифмический методы факторного анализа.</w:t>
            </w:r>
          </w:p>
          <w:p w14:paraId="103A3A33"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 xml:space="preserve">Метод корреляционного и регрессионного анализа. </w:t>
            </w:r>
          </w:p>
          <w:p w14:paraId="24D766C8"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Особенности применения методов элиминирования к смешанным моделям</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8EDF98" w14:textId="77777777" w:rsidR="00151AA8" w:rsidRPr="00C076F0" w:rsidRDefault="00151AA8" w:rsidP="00151AA8">
            <w:r w:rsidRPr="00C076F0">
              <w:t xml:space="preserve">Работа с методической и монографической литературой. </w:t>
            </w:r>
          </w:p>
          <w:p w14:paraId="6224BB5C" w14:textId="77777777" w:rsidR="00151AA8" w:rsidRPr="00C076F0" w:rsidRDefault="00151AA8" w:rsidP="00151AA8">
            <w:r w:rsidRPr="00C076F0">
              <w:t xml:space="preserve">Поиск информации в Интернете по заданной теме. </w:t>
            </w:r>
          </w:p>
          <w:p w14:paraId="36349D0D" w14:textId="77777777" w:rsidR="00151AA8" w:rsidRPr="009B3DB5" w:rsidRDefault="00151AA8" w:rsidP="00151AA8">
            <w:pPr>
              <w:rPr>
                <w:lang w:eastAsia="en-US"/>
              </w:rPr>
            </w:pPr>
            <w:r w:rsidRPr="00C076F0">
              <w:t xml:space="preserve">Подготовка </w:t>
            </w:r>
            <w:r>
              <w:t>к дискуссии</w:t>
            </w:r>
            <w:r w:rsidRPr="00C076F0">
              <w:t xml:space="preserve"> по теме</w:t>
            </w:r>
          </w:p>
        </w:tc>
      </w:tr>
      <w:tr w:rsidR="00151AA8" w:rsidRPr="009B3DB5" w14:paraId="4FB18B41" w14:textId="77777777" w:rsidTr="00EA1D75">
        <w:trPr>
          <w:jc w:val="center"/>
        </w:trPr>
        <w:tc>
          <w:tcPr>
            <w:tcW w:w="2122" w:type="dxa"/>
            <w:tcBorders>
              <w:top w:val="single" w:sz="4" w:space="0" w:color="auto"/>
              <w:left w:val="single" w:sz="4" w:space="0" w:color="auto"/>
              <w:bottom w:val="single" w:sz="4" w:space="0" w:color="auto"/>
              <w:right w:val="single" w:sz="4" w:space="0" w:color="auto"/>
            </w:tcBorders>
          </w:tcPr>
          <w:p w14:paraId="2BAF6ABD" w14:textId="77777777" w:rsidR="00151AA8" w:rsidRPr="001D261C" w:rsidRDefault="00151AA8" w:rsidP="00151AA8">
            <w:pPr>
              <w:spacing w:after="60"/>
              <w:jc w:val="both"/>
              <w:rPr>
                <w:bCs/>
              </w:rPr>
            </w:pPr>
            <w:r w:rsidRPr="001D261C">
              <w:t>Информационная база экономического анализа</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39E8C1C"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Форма представления аналитической информации и их характеристика</w:t>
            </w:r>
          </w:p>
          <w:p w14:paraId="7471D188"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Принципы организации комплексных информационных систем, сопровождающих анализ и принятие решений в отношении организации-заемщика.</w:t>
            </w:r>
          </w:p>
          <w:p w14:paraId="4D80338F"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Содержание регулярной отчетности эмитента и ее аналитические возможности.</w:t>
            </w:r>
          </w:p>
          <w:p w14:paraId="4A46D72E" w14:textId="77777777" w:rsidR="00151AA8" w:rsidRPr="009C2D2E" w:rsidRDefault="00151AA8" w:rsidP="00151AA8">
            <w:pPr>
              <w:widowControl w:val="0"/>
              <w:tabs>
                <w:tab w:val="num" w:pos="1080"/>
              </w:tabs>
              <w:autoSpaceDE w:val="0"/>
              <w:autoSpaceDN w:val="0"/>
              <w:adjustRightInd w:val="0"/>
              <w:jc w:val="both"/>
              <w:rPr>
                <w:bCs/>
                <w:iCs/>
              </w:rPr>
            </w:pPr>
            <w:r w:rsidRPr="009C2D2E">
              <w:rPr>
                <w:bCs/>
                <w:iCs/>
              </w:rPr>
              <w:t>Финансовая отчетность как основной источник информации об организации-</w:t>
            </w:r>
            <w:r w:rsidRPr="009C2D2E">
              <w:rPr>
                <w:bCs/>
                <w:iCs/>
              </w:rPr>
              <w:lastRenderedPageBreak/>
              <w:t>заемщике.</w:t>
            </w:r>
          </w:p>
          <w:p w14:paraId="1AB9DE93" w14:textId="77777777" w:rsidR="00151AA8" w:rsidRPr="003E653E" w:rsidRDefault="00151AA8" w:rsidP="00151AA8">
            <w:pPr>
              <w:widowControl w:val="0"/>
              <w:tabs>
                <w:tab w:val="num" w:pos="1080"/>
              </w:tabs>
              <w:autoSpaceDE w:val="0"/>
              <w:autoSpaceDN w:val="0"/>
              <w:adjustRightInd w:val="0"/>
              <w:jc w:val="both"/>
              <w:rPr>
                <w:bCs/>
                <w:iCs/>
              </w:rPr>
            </w:pPr>
            <w:r w:rsidRPr="009C2D2E">
              <w:rPr>
                <w:bCs/>
                <w:iCs/>
              </w:rPr>
              <w:t>Оценка качества внешних источников в анализе инвестиционной привлекательности (СМИ и др.)</w:t>
            </w:r>
          </w:p>
          <w:p w14:paraId="679C5F3A" w14:textId="77777777" w:rsidR="00151AA8" w:rsidRPr="003E653E" w:rsidRDefault="00151AA8" w:rsidP="00151AA8">
            <w:pPr>
              <w:widowControl w:val="0"/>
              <w:tabs>
                <w:tab w:val="num" w:pos="1080"/>
              </w:tabs>
              <w:autoSpaceDE w:val="0"/>
              <w:autoSpaceDN w:val="0"/>
              <w:adjustRightInd w:val="0"/>
              <w:jc w:val="both"/>
              <w:rPr>
                <w:bCs/>
                <w:iCs/>
              </w:rPr>
            </w:pPr>
            <w:r w:rsidRPr="003E653E">
              <w:rPr>
                <w:bCs/>
                <w:iCs/>
              </w:rPr>
              <w:t xml:space="preserve"> Способы оценки надежности учетной информации об организации-эмитенте.</w:t>
            </w:r>
          </w:p>
          <w:p w14:paraId="74FE2C41" w14:textId="77777777" w:rsidR="00151AA8" w:rsidRPr="009C2D2E" w:rsidRDefault="00151AA8" w:rsidP="00151AA8">
            <w:pPr>
              <w:widowControl w:val="0"/>
              <w:tabs>
                <w:tab w:val="num" w:pos="1080"/>
              </w:tabs>
              <w:autoSpaceDE w:val="0"/>
              <w:autoSpaceDN w:val="0"/>
              <w:adjustRightInd w:val="0"/>
              <w:jc w:val="both"/>
              <w:rPr>
                <w:bCs/>
                <w:iCs/>
              </w:rPr>
            </w:pPr>
            <w:r w:rsidRPr="003E653E">
              <w:rPr>
                <w:bCs/>
                <w:iCs/>
              </w:rPr>
              <w:t>Оценка возможностей использования информации СМИ и других внешних источников в анализе инвестиционной привлекательности</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F4A0F0" w14:textId="77777777" w:rsidR="00151AA8" w:rsidRPr="00C076F0" w:rsidRDefault="00151AA8" w:rsidP="00151AA8">
            <w:r w:rsidRPr="00C076F0">
              <w:lastRenderedPageBreak/>
              <w:t xml:space="preserve">Работа с методической и монографической литературой. </w:t>
            </w:r>
          </w:p>
          <w:p w14:paraId="24CF039C" w14:textId="77777777" w:rsidR="00151AA8" w:rsidRPr="00C076F0" w:rsidRDefault="00151AA8" w:rsidP="00151AA8">
            <w:r w:rsidRPr="00C076F0">
              <w:t xml:space="preserve">Поиск информации в Интернете по заданной теме. </w:t>
            </w:r>
          </w:p>
          <w:p w14:paraId="34CA4B25" w14:textId="77777777" w:rsidR="00151AA8" w:rsidRPr="009B3DB5" w:rsidRDefault="00151AA8" w:rsidP="00151AA8">
            <w:pPr>
              <w:rPr>
                <w:lang w:eastAsia="en-US"/>
              </w:rPr>
            </w:pPr>
            <w:r w:rsidRPr="00C076F0">
              <w:t xml:space="preserve">Подготовка </w:t>
            </w:r>
            <w:r>
              <w:t>к дискуссии</w:t>
            </w:r>
            <w:r w:rsidRPr="00C076F0">
              <w:t xml:space="preserve"> по теме</w:t>
            </w:r>
          </w:p>
        </w:tc>
      </w:tr>
      <w:tr w:rsidR="00151AA8" w:rsidRPr="009B3DB5" w14:paraId="72C142FE" w14:textId="77777777" w:rsidTr="00EA1D75">
        <w:trPr>
          <w:trHeight w:val="1684"/>
          <w:jc w:val="center"/>
        </w:trPr>
        <w:tc>
          <w:tcPr>
            <w:tcW w:w="2122" w:type="dxa"/>
            <w:tcBorders>
              <w:top w:val="single" w:sz="4" w:space="0" w:color="auto"/>
              <w:left w:val="single" w:sz="4" w:space="0" w:color="auto"/>
              <w:bottom w:val="single" w:sz="4" w:space="0" w:color="auto"/>
              <w:right w:val="single" w:sz="4" w:space="0" w:color="auto"/>
            </w:tcBorders>
          </w:tcPr>
          <w:p w14:paraId="69381B05" w14:textId="77777777" w:rsidR="00151AA8" w:rsidRPr="001D261C" w:rsidRDefault="00151AA8" w:rsidP="00151AA8">
            <w:pPr>
              <w:widowControl w:val="0"/>
              <w:autoSpaceDE w:val="0"/>
              <w:autoSpaceDN w:val="0"/>
              <w:adjustRightInd w:val="0"/>
              <w:jc w:val="both"/>
              <w:rPr>
                <w:rFonts w:eastAsia="Calibri"/>
                <w:bCs/>
                <w:lang w:eastAsia="en-US"/>
              </w:rPr>
            </w:pPr>
            <w:r w:rsidRPr="001D261C">
              <w:t>Комплексные системы оценки деятельности организации</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87189ED" w14:textId="77777777" w:rsidR="00151AA8" w:rsidRDefault="00151AA8" w:rsidP="00151AA8">
            <w:pPr>
              <w:widowControl w:val="0"/>
              <w:tabs>
                <w:tab w:val="num" w:pos="1080"/>
              </w:tabs>
              <w:autoSpaceDE w:val="0"/>
              <w:autoSpaceDN w:val="0"/>
              <w:adjustRightInd w:val="0"/>
              <w:jc w:val="both"/>
              <w:rPr>
                <w:bCs/>
                <w:iCs/>
              </w:rPr>
            </w:pPr>
            <w:r>
              <w:rPr>
                <w:bCs/>
                <w:iCs/>
              </w:rPr>
              <w:t>Комплексные системы анализа деятельности организации для целей управления.</w:t>
            </w:r>
          </w:p>
          <w:p w14:paraId="26C50D49" w14:textId="77777777" w:rsidR="00151AA8" w:rsidRPr="003E653E" w:rsidRDefault="00151AA8" w:rsidP="00151AA8">
            <w:pPr>
              <w:widowControl w:val="0"/>
              <w:tabs>
                <w:tab w:val="num" w:pos="1080"/>
              </w:tabs>
              <w:autoSpaceDE w:val="0"/>
              <w:autoSpaceDN w:val="0"/>
              <w:adjustRightInd w:val="0"/>
              <w:jc w:val="both"/>
              <w:rPr>
                <w:bCs/>
                <w:iCs/>
              </w:rPr>
            </w:pPr>
            <w:r>
              <w:rPr>
                <w:bCs/>
                <w:iCs/>
              </w:rPr>
              <w:t xml:space="preserve">Российские и зарубежные подходы к разработке комплексных систем оценки </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9B683B" w14:textId="77777777" w:rsidR="00151AA8" w:rsidRPr="00C076F0" w:rsidRDefault="00151AA8" w:rsidP="00151AA8">
            <w:r w:rsidRPr="00C076F0">
              <w:t xml:space="preserve">Работа с методической и монографической литературой. </w:t>
            </w:r>
          </w:p>
          <w:p w14:paraId="14FAA0EA" w14:textId="77777777" w:rsidR="00151AA8" w:rsidRPr="00C076F0" w:rsidRDefault="00151AA8" w:rsidP="00151AA8">
            <w:r w:rsidRPr="00C076F0">
              <w:t xml:space="preserve">Поиск информации в Интернете по заданной теме. </w:t>
            </w:r>
          </w:p>
          <w:p w14:paraId="6DFBDFB0" w14:textId="77777777" w:rsidR="00151AA8" w:rsidRPr="009B3DB5" w:rsidRDefault="00151AA8" w:rsidP="00151AA8">
            <w:pPr>
              <w:rPr>
                <w:lang w:eastAsia="en-US"/>
              </w:rPr>
            </w:pPr>
            <w:r w:rsidRPr="00C076F0">
              <w:t xml:space="preserve">Подготовка </w:t>
            </w:r>
            <w:r>
              <w:t>к дискуссии</w:t>
            </w:r>
            <w:r w:rsidRPr="00C076F0">
              <w:t xml:space="preserve"> по теме</w:t>
            </w:r>
          </w:p>
        </w:tc>
      </w:tr>
      <w:tr w:rsidR="00151AA8" w:rsidRPr="009B3DB5" w14:paraId="128824A4" w14:textId="77777777" w:rsidTr="00EA1D75">
        <w:trPr>
          <w:trHeight w:val="1684"/>
          <w:jc w:val="center"/>
        </w:trPr>
        <w:tc>
          <w:tcPr>
            <w:tcW w:w="2122" w:type="dxa"/>
            <w:tcBorders>
              <w:top w:val="single" w:sz="4" w:space="0" w:color="auto"/>
              <w:left w:val="single" w:sz="4" w:space="0" w:color="auto"/>
              <w:bottom w:val="single" w:sz="4" w:space="0" w:color="auto"/>
              <w:right w:val="single" w:sz="4" w:space="0" w:color="auto"/>
            </w:tcBorders>
          </w:tcPr>
          <w:p w14:paraId="7B340561" w14:textId="77777777" w:rsidR="00151AA8" w:rsidRPr="001D261C" w:rsidRDefault="00151AA8" w:rsidP="00151AA8">
            <w:pPr>
              <w:widowControl w:val="0"/>
              <w:autoSpaceDE w:val="0"/>
              <w:autoSpaceDN w:val="0"/>
              <w:adjustRightInd w:val="0"/>
              <w:jc w:val="both"/>
              <w:rPr>
                <w:rFonts w:eastAsia="Calibri"/>
                <w:bCs/>
                <w:lang w:eastAsia="en-US"/>
              </w:rPr>
            </w:pPr>
            <w:r w:rsidRPr="001D261C">
              <w:rPr>
                <w:bCs/>
                <w:iCs/>
              </w:rPr>
              <w:t>Комплексный анализ эффективности использования ресурсов организации</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5BF44DD" w14:textId="77777777" w:rsidR="00151AA8" w:rsidRPr="00AB0ECA" w:rsidRDefault="00151AA8" w:rsidP="00151AA8">
            <w:pPr>
              <w:widowControl w:val="0"/>
              <w:tabs>
                <w:tab w:val="num" w:pos="1080"/>
                <w:tab w:val="left" w:pos="1134"/>
              </w:tabs>
              <w:jc w:val="both"/>
              <w:rPr>
                <w:bCs/>
                <w:iCs/>
              </w:rPr>
            </w:pPr>
            <w:r w:rsidRPr="00AB0ECA">
              <w:rPr>
                <w:bCs/>
                <w:iCs/>
              </w:rPr>
              <w:t>Анализ и оценка влияния факторов на повышение экономической эффективности производства.</w:t>
            </w:r>
          </w:p>
          <w:p w14:paraId="65C1980B" w14:textId="77777777" w:rsidR="00151AA8" w:rsidRPr="00AB0ECA" w:rsidRDefault="00151AA8" w:rsidP="00151AA8">
            <w:pPr>
              <w:widowControl w:val="0"/>
              <w:tabs>
                <w:tab w:val="num" w:pos="1080"/>
                <w:tab w:val="left" w:pos="1134"/>
              </w:tabs>
              <w:jc w:val="both"/>
              <w:rPr>
                <w:bCs/>
                <w:iCs/>
              </w:rPr>
            </w:pPr>
            <w:r w:rsidRPr="00AB0ECA">
              <w:rPr>
                <w:bCs/>
                <w:iCs/>
              </w:rPr>
              <w:t xml:space="preserve">Оценка эффективности ассортиментных программ. </w:t>
            </w:r>
          </w:p>
          <w:p w14:paraId="4EF2BBF5" w14:textId="77777777" w:rsidR="00151AA8" w:rsidRPr="00AB0ECA" w:rsidRDefault="00151AA8" w:rsidP="00151AA8">
            <w:pPr>
              <w:widowControl w:val="0"/>
              <w:tabs>
                <w:tab w:val="num" w:pos="1080"/>
                <w:tab w:val="left" w:pos="1134"/>
              </w:tabs>
              <w:jc w:val="both"/>
              <w:rPr>
                <w:bCs/>
                <w:iCs/>
              </w:rPr>
            </w:pPr>
            <w:r w:rsidRPr="00AB0ECA">
              <w:rPr>
                <w:bCs/>
                <w:iCs/>
              </w:rPr>
              <w:t>Анализ факторов, влияющих на объем выпуска и продажи товарной продукции</w:t>
            </w:r>
          </w:p>
          <w:p w14:paraId="5121774D" w14:textId="77777777" w:rsidR="00151AA8" w:rsidRPr="00AB0ECA" w:rsidRDefault="00151AA8" w:rsidP="00151AA8">
            <w:pPr>
              <w:widowControl w:val="0"/>
              <w:tabs>
                <w:tab w:val="num" w:pos="1080"/>
                <w:tab w:val="left" w:pos="1134"/>
              </w:tabs>
              <w:jc w:val="both"/>
              <w:rPr>
                <w:bCs/>
                <w:iCs/>
              </w:rPr>
            </w:pPr>
            <w:r w:rsidRPr="00AB0ECA">
              <w:rPr>
                <w:bCs/>
                <w:iCs/>
              </w:rPr>
              <w:t>Понятие, значение и роль анализа производственных ресурсов в решении производственных задач организации.</w:t>
            </w:r>
          </w:p>
          <w:p w14:paraId="0BEAA1E3" w14:textId="77777777" w:rsidR="00151AA8" w:rsidRPr="00AB0ECA" w:rsidRDefault="00151AA8" w:rsidP="0089307E">
            <w:pPr>
              <w:widowControl w:val="0"/>
              <w:tabs>
                <w:tab w:val="num" w:pos="1080"/>
                <w:tab w:val="left" w:pos="1134"/>
              </w:tabs>
              <w:jc w:val="both"/>
              <w:rPr>
                <w:bCs/>
                <w:iCs/>
              </w:rPr>
            </w:pPr>
            <w:r w:rsidRPr="00AB0ECA">
              <w:rPr>
                <w:bCs/>
                <w:iCs/>
              </w:rPr>
              <w:t>Методика внутрипроизводственного управленческого экономического анализа</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513DEF" w14:textId="77777777" w:rsidR="00151AA8" w:rsidRPr="00C076F0" w:rsidRDefault="00151AA8" w:rsidP="00151AA8">
            <w:r w:rsidRPr="00C076F0">
              <w:t xml:space="preserve">Работа с методической и монографической литературой. </w:t>
            </w:r>
          </w:p>
          <w:p w14:paraId="1EC1C3B5" w14:textId="77777777" w:rsidR="00151AA8" w:rsidRPr="00C076F0" w:rsidRDefault="00151AA8" w:rsidP="00151AA8">
            <w:r w:rsidRPr="00C076F0">
              <w:t xml:space="preserve">Поиск информации в Интернете по заданной теме. </w:t>
            </w:r>
          </w:p>
          <w:p w14:paraId="0A7DADFB" w14:textId="77777777" w:rsidR="00151AA8" w:rsidRPr="009B3DB5" w:rsidRDefault="00151AA8" w:rsidP="00151AA8">
            <w:pPr>
              <w:rPr>
                <w:lang w:eastAsia="en-US"/>
              </w:rPr>
            </w:pPr>
            <w:r w:rsidRPr="00C076F0">
              <w:t xml:space="preserve">Подготовка </w:t>
            </w:r>
            <w:r>
              <w:t>к дискуссии</w:t>
            </w:r>
            <w:r w:rsidRPr="00C076F0">
              <w:t xml:space="preserve"> по теме</w:t>
            </w:r>
          </w:p>
        </w:tc>
      </w:tr>
      <w:tr w:rsidR="00151AA8" w:rsidRPr="009B3DB5" w14:paraId="29DA9A9F" w14:textId="77777777" w:rsidTr="00EA1D75">
        <w:trPr>
          <w:trHeight w:val="1684"/>
          <w:jc w:val="center"/>
        </w:trPr>
        <w:tc>
          <w:tcPr>
            <w:tcW w:w="2122" w:type="dxa"/>
            <w:tcBorders>
              <w:top w:val="single" w:sz="4" w:space="0" w:color="auto"/>
              <w:left w:val="single" w:sz="4" w:space="0" w:color="auto"/>
              <w:bottom w:val="single" w:sz="4" w:space="0" w:color="auto"/>
              <w:right w:val="single" w:sz="4" w:space="0" w:color="auto"/>
            </w:tcBorders>
          </w:tcPr>
          <w:p w14:paraId="0BF272BC" w14:textId="77777777" w:rsidR="00151AA8" w:rsidRPr="001D261C" w:rsidRDefault="00151AA8" w:rsidP="00151AA8">
            <w:pPr>
              <w:widowControl w:val="0"/>
              <w:autoSpaceDE w:val="0"/>
              <w:autoSpaceDN w:val="0"/>
              <w:adjustRightInd w:val="0"/>
              <w:jc w:val="both"/>
              <w:rPr>
                <w:bCs/>
              </w:rPr>
            </w:pPr>
            <w:r w:rsidRPr="001D261C">
              <w:rPr>
                <w:bCs/>
                <w:iCs/>
              </w:rPr>
              <w:t>Анализ затрат и себестоимости продукции</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F2850E3" w14:textId="77777777" w:rsidR="00151AA8" w:rsidRPr="003744E9" w:rsidRDefault="00151AA8" w:rsidP="00151AA8">
            <w:pPr>
              <w:widowControl w:val="0"/>
              <w:tabs>
                <w:tab w:val="num" w:pos="1080"/>
                <w:tab w:val="left" w:pos="1134"/>
              </w:tabs>
              <w:jc w:val="both"/>
              <w:rPr>
                <w:bCs/>
                <w:iCs/>
              </w:rPr>
            </w:pPr>
            <w:r w:rsidRPr="003744E9">
              <w:rPr>
                <w:bCs/>
                <w:iCs/>
              </w:rPr>
              <w:t>Группировка затрат по разным классификационным признакам.</w:t>
            </w:r>
          </w:p>
          <w:p w14:paraId="78B41650" w14:textId="77777777" w:rsidR="00151AA8" w:rsidRPr="003744E9" w:rsidRDefault="00151AA8" w:rsidP="00151AA8">
            <w:pPr>
              <w:widowControl w:val="0"/>
              <w:tabs>
                <w:tab w:val="num" w:pos="1080"/>
                <w:tab w:val="left" w:pos="1134"/>
              </w:tabs>
              <w:jc w:val="both"/>
              <w:rPr>
                <w:bCs/>
                <w:iCs/>
              </w:rPr>
            </w:pPr>
            <w:r w:rsidRPr="003744E9">
              <w:rPr>
                <w:bCs/>
                <w:iCs/>
              </w:rPr>
              <w:t>Факторный анализ уровня затрат на 1 руб. выпуска продукции.</w:t>
            </w:r>
          </w:p>
          <w:p w14:paraId="2FC8F306" w14:textId="77777777" w:rsidR="00151AA8" w:rsidRPr="00A60673" w:rsidRDefault="00151AA8" w:rsidP="00151AA8">
            <w:pPr>
              <w:widowControl w:val="0"/>
              <w:tabs>
                <w:tab w:val="num" w:pos="1080"/>
                <w:tab w:val="left" w:pos="1134"/>
              </w:tabs>
              <w:jc w:val="both"/>
              <w:rPr>
                <w:bCs/>
                <w:iCs/>
              </w:rPr>
            </w:pPr>
            <w:r w:rsidRPr="00A60673">
              <w:rPr>
                <w:bCs/>
                <w:iCs/>
              </w:rPr>
              <w:t>Содержание и последовательность проведения финансового и управленческого анализа.</w:t>
            </w:r>
          </w:p>
          <w:p w14:paraId="4B1FFFAD" w14:textId="77777777" w:rsidR="00151AA8" w:rsidRPr="003744E9" w:rsidRDefault="00151AA8" w:rsidP="0089307E">
            <w:pPr>
              <w:widowControl w:val="0"/>
              <w:tabs>
                <w:tab w:val="num" w:pos="1080"/>
                <w:tab w:val="left" w:pos="1134"/>
              </w:tabs>
              <w:jc w:val="both"/>
              <w:rPr>
                <w:bCs/>
                <w:iCs/>
              </w:rPr>
            </w:pPr>
            <w:r w:rsidRPr="00A60673">
              <w:rPr>
                <w:bCs/>
                <w:iCs/>
              </w:rPr>
              <w:t>Анализ эффективности маркетинговых мероприятий</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A0692A" w14:textId="77777777" w:rsidR="00151AA8" w:rsidRPr="00C076F0" w:rsidRDefault="00151AA8" w:rsidP="00151AA8">
            <w:r w:rsidRPr="00C076F0">
              <w:t xml:space="preserve">Работа с методической и монографической литературой. </w:t>
            </w:r>
          </w:p>
          <w:p w14:paraId="15EF3784" w14:textId="77777777" w:rsidR="00151AA8" w:rsidRPr="00C076F0" w:rsidRDefault="00151AA8" w:rsidP="00151AA8">
            <w:r w:rsidRPr="00C076F0">
              <w:t xml:space="preserve">Поиск информации в Интернете по заданной теме. </w:t>
            </w:r>
          </w:p>
          <w:p w14:paraId="153192D4" w14:textId="77777777" w:rsidR="00151AA8" w:rsidRPr="009B3DB5" w:rsidRDefault="00151AA8" w:rsidP="00151AA8">
            <w:pPr>
              <w:rPr>
                <w:lang w:eastAsia="en-US"/>
              </w:rPr>
            </w:pPr>
            <w:r w:rsidRPr="00C076F0">
              <w:t xml:space="preserve">Подготовка </w:t>
            </w:r>
            <w:r>
              <w:t>к дискуссии</w:t>
            </w:r>
            <w:r w:rsidRPr="00C076F0">
              <w:t xml:space="preserve"> по теме</w:t>
            </w:r>
          </w:p>
        </w:tc>
      </w:tr>
      <w:tr w:rsidR="00151AA8" w:rsidRPr="009B3DB5" w14:paraId="13A4F2BB" w14:textId="77777777" w:rsidTr="00EA1D75">
        <w:trPr>
          <w:trHeight w:val="1684"/>
          <w:jc w:val="center"/>
        </w:trPr>
        <w:tc>
          <w:tcPr>
            <w:tcW w:w="2122" w:type="dxa"/>
            <w:tcBorders>
              <w:top w:val="single" w:sz="4" w:space="0" w:color="auto"/>
              <w:left w:val="single" w:sz="4" w:space="0" w:color="auto"/>
              <w:bottom w:val="single" w:sz="4" w:space="0" w:color="auto"/>
              <w:right w:val="single" w:sz="4" w:space="0" w:color="auto"/>
            </w:tcBorders>
          </w:tcPr>
          <w:p w14:paraId="426A83CD" w14:textId="77777777" w:rsidR="00151AA8" w:rsidRPr="001D261C" w:rsidRDefault="00151AA8" w:rsidP="00151AA8">
            <w:pPr>
              <w:widowControl w:val="0"/>
              <w:autoSpaceDE w:val="0"/>
              <w:autoSpaceDN w:val="0"/>
              <w:adjustRightInd w:val="0"/>
              <w:jc w:val="both"/>
              <w:rPr>
                <w:bCs/>
              </w:rPr>
            </w:pPr>
            <w:r w:rsidRPr="001D261C">
              <w:rPr>
                <w:bCs/>
                <w:iCs/>
              </w:rPr>
              <w:t>Анализ финансового состояния организации</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B4F389A" w14:textId="77777777" w:rsidR="00151AA8" w:rsidRPr="00CD1CE1" w:rsidRDefault="00151AA8" w:rsidP="00151AA8">
            <w:pPr>
              <w:widowControl w:val="0"/>
              <w:tabs>
                <w:tab w:val="num" w:pos="1080"/>
                <w:tab w:val="left" w:pos="1134"/>
              </w:tabs>
              <w:jc w:val="both"/>
              <w:rPr>
                <w:bCs/>
                <w:iCs/>
              </w:rPr>
            </w:pPr>
            <w:r w:rsidRPr="00CD1CE1">
              <w:rPr>
                <w:bCs/>
                <w:iCs/>
              </w:rPr>
              <w:t>Экономические факторы, влияющие на величину прибыли.</w:t>
            </w:r>
          </w:p>
          <w:p w14:paraId="793B1959" w14:textId="77777777" w:rsidR="00151AA8" w:rsidRPr="00CD1CE1" w:rsidRDefault="00151AA8" w:rsidP="00151AA8">
            <w:pPr>
              <w:widowControl w:val="0"/>
              <w:tabs>
                <w:tab w:val="num" w:pos="1080"/>
                <w:tab w:val="left" w:pos="1134"/>
              </w:tabs>
              <w:jc w:val="both"/>
              <w:rPr>
                <w:bCs/>
                <w:iCs/>
              </w:rPr>
            </w:pPr>
            <w:r w:rsidRPr="00CD1CE1">
              <w:rPr>
                <w:bCs/>
                <w:iCs/>
              </w:rPr>
              <w:t>Методы факторного анализа показателей рентабельности.</w:t>
            </w:r>
          </w:p>
          <w:p w14:paraId="6B486E61" w14:textId="77777777" w:rsidR="00151AA8" w:rsidRPr="00CD1CE1" w:rsidRDefault="00151AA8" w:rsidP="00151AA8">
            <w:pPr>
              <w:widowControl w:val="0"/>
              <w:tabs>
                <w:tab w:val="num" w:pos="1080"/>
                <w:tab w:val="left" w:pos="1134"/>
              </w:tabs>
              <w:jc w:val="both"/>
              <w:rPr>
                <w:bCs/>
                <w:iCs/>
              </w:rPr>
            </w:pPr>
            <w:r w:rsidRPr="00CD1CE1">
              <w:rPr>
                <w:bCs/>
                <w:iCs/>
              </w:rPr>
              <w:t>Анализ использования прибыли.</w:t>
            </w:r>
          </w:p>
          <w:p w14:paraId="54BF739A" w14:textId="77777777" w:rsidR="00151AA8" w:rsidRPr="00CD1CE1" w:rsidRDefault="00151AA8" w:rsidP="0089307E">
            <w:pPr>
              <w:widowControl w:val="0"/>
              <w:tabs>
                <w:tab w:val="num" w:pos="1080"/>
                <w:tab w:val="left" w:pos="1134"/>
              </w:tabs>
              <w:jc w:val="both"/>
              <w:rPr>
                <w:bCs/>
                <w:iCs/>
              </w:rPr>
            </w:pPr>
            <w:r w:rsidRPr="00CD1CE1">
              <w:rPr>
                <w:bCs/>
                <w:iCs/>
              </w:rPr>
              <w:t xml:space="preserve">Группировка активов </w:t>
            </w:r>
            <w:r w:rsidR="0089307E">
              <w:rPr>
                <w:bCs/>
                <w:iCs/>
              </w:rPr>
              <w:t>и</w:t>
            </w:r>
            <w:r w:rsidRPr="00CD1CE1">
              <w:rPr>
                <w:bCs/>
                <w:iCs/>
              </w:rPr>
              <w:t xml:space="preserve"> источников финансирования деятельности организации</w:t>
            </w:r>
            <w:r w:rsidR="0089307E">
              <w:rPr>
                <w:bCs/>
                <w:iCs/>
              </w:rPr>
              <w:t>.</w:t>
            </w:r>
          </w:p>
          <w:p w14:paraId="4FC2B83B" w14:textId="77777777" w:rsidR="00151AA8" w:rsidRPr="00CD1CE1" w:rsidRDefault="00151AA8" w:rsidP="00151AA8">
            <w:pPr>
              <w:widowControl w:val="0"/>
              <w:tabs>
                <w:tab w:val="num" w:pos="1080"/>
                <w:tab w:val="left" w:pos="1134"/>
              </w:tabs>
              <w:jc w:val="both"/>
              <w:rPr>
                <w:bCs/>
                <w:iCs/>
              </w:rPr>
            </w:pPr>
            <w:r w:rsidRPr="00CD1CE1">
              <w:rPr>
                <w:bCs/>
                <w:iCs/>
              </w:rPr>
              <w:t>Интерпретация результатов вертикального и горизонтального анализа баланса.</w:t>
            </w:r>
          </w:p>
          <w:p w14:paraId="7C228EBD" w14:textId="77777777" w:rsidR="00151AA8" w:rsidRPr="00CD1CE1" w:rsidRDefault="00151AA8" w:rsidP="00151AA8">
            <w:pPr>
              <w:widowControl w:val="0"/>
              <w:tabs>
                <w:tab w:val="num" w:pos="1080"/>
                <w:tab w:val="left" w:pos="1134"/>
              </w:tabs>
              <w:jc w:val="both"/>
              <w:rPr>
                <w:bCs/>
                <w:iCs/>
              </w:rPr>
            </w:pPr>
            <w:r w:rsidRPr="00CD1CE1">
              <w:rPr>
                <w:bCs/>
                <w:iCs/>
              </w:rPr>
              <w:t>Аналитическое значение показателя чистого оборотного капитала.</w:t>
            </w:r>
          </w:p>
          <w:p w14:paraId="54CAEAA9" w14:textId="77777777" w:rsidR="00151AA8" w:rsidRPr="00CD1CE1" w:rsidRDefault="00151AA8" w:rsidP="00151AA8">
            <w:pPr>
              <w:widowControl w:val="0"/>
              <w:tabs>
                <w:tab w:val="num" w:pos="1080"/>
                <w:tab w:val="left" w:pos="1134"/>
              </w:tabs>
              <w:jc w:val="both"/>
              <w:rPr>
                <w:bCs/>
                <w:iCs/>
              </w:rPr>
            </w:pPr>
            <w:r w:rsidRPr="00CD1CE1">
              <w:rPr>
                <w:bCs/>
                <w:iCs/>
              </w:rPr>
              <w:t xml:space="preserve">Современные подходы к оценке финансовой </w:t>
            </w:r>
            <w:r w:rsidRPr="00CD1CE1">
              <w:rPr>
                <w:bCs/>
                <w:iCs/>
              </w:rPr>
              <w:lastRenderedPageBreak/>
              <w:t>устойчивости и платежеспособности компании</w:t>
            </w:r>
          </w:p>
          <w:p w14:paraId="079934EF" w14:textId="77777777" w:rsidR="00FA628C" w:rsidRPr="00CD1CE1" w:rsidRDefault="00151AA8" w:rsidP="0089307E">
            <w:pPr>
              <w:widowControl w:val="0"/>
              <w:tabs>
                <w:tab w:val="num" w:pos="1080"/>
                <w:tab w:val="left" w:pos="1134"/>
              </w:tabs>
              <w:jc w:val="both"/>
              <w:rPr>
                <w:bCs/>
                <w:iCs/>
              </w:rPr>
            </w:pPr>
            <w:r w:rsidRPr="00CD1CE1">
              <w:rPr>
                <w:bCs/>
                <w:iCs/>
              </w:rPr>
              <w:t>Выявление и оценка резервов улучшения финансового состояния через ускорение оборачиваемости</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B9058A4" w14:textId="77777777" w:rsidR="00151AA8" w:rsidRPr="00C076F0" w:rsidRDefault="00151AA8" w:rsidP="00151AA8">
            <w:r w:rsidRPr="00C076F0">
              <w:lastRenderedPageBreak/>
              <w:t xml:space="preserve">Работа с методической и монографической литературой. </w:t>
            </w:r>
          </w:p>
          <w:p w14:paraId="0BA55EAD" w14:textId="77777777" w:rsidR="00151AA8" w:rsidRPr="00C076F0" w:rsidRDefault="00151AA8" w:rsidP="00151AA8">
            <w:r w:rsidRPr="00C076F0">
              <w:t xml:space="preserve">Поиск информации в Интернете по заданной теме. </w:t>
            </w:r>
          </w:p>
          <w:p w14:paraId="622DD72E" w14:textId="77777777" w:rsidR="00151AA8" w:rsidRPr="009B3DB5" w:rsidRDefault="00151AA8" w:rsidP="00151AA8">
            <w:pPr>
              <w:rPr>
                <w:lang w:eastAsia="en-US"/>
              </w:rPr>
            </w:pPr>
            <w:r w:rsidRPr="00C076F0">
              <w:t xml:space="preserve">Подготовка </w:t>
            </w:r>
            <w:r>
              <w:t>к дискуссии</w:t>
            </w:r>
            <w:r w:rsidRPr="00C076F0">
              <w:t xml:space="preserve"> по теме</w:t>
            </w:r>
          </w:p>
        </w:tc>
      </w:tr>
    </w:tbl>
    <w:p w14:paraId="0ACADE7A" w14:textId="77777777" w:rsidR="003F06F9" w:rsidRPr="003F06F9" w:rsidRDefault="003F06F9" w:rsidP="003F06F9">
      <w:pPr>
        <w:spacing w:after="60"/>
        <w:ind w:firstLine="709"/>
        <w:jc w:val="both"/>
        <w:rPr>
          <w:sz w:val="28"/>
          <w:szCs w:val="28"/>
        </w:rPr>
      </w:pPr>
      <w:bookmarkStart w:id="14" w:name="_Toc418764150"/>
    </w:p>
    <w:p w14:paraId="3A009C71" w14:textId="6F2517E5" w:rsidR="00E26EA2" w:rsidRPr="003F06F9" w:rsidRDefault="00286D44" w:rsidP="003F06F9">
      <w:pPr>
        <w:spacing w:after="60"/>
        <w:ind w:firstLine="709"/>
        <w:jc w:val="both"/>
        <w:rPr>
          <w:b/>
          <w:sz w:val="28"/>
          <w:szCs w:val="28"/>
        </w:rPr>
      </w:pPr>
      <w:r w:rsidRPr="003F06F9">
        <w:rPr>
          <w:b/>
          <w:sz w:val="28"/>
          <w:szCs w:val="28"/>
        </w:rPr>
        <w:t xml:space="preserve">6.2. </w:t>
      </w:r>
      <w:r w:rsidR="00E26EA2" w:rsidRPr="003F06F9">
        <w:rPr>
          <w:b/>
          <w:sz w:val="28"/>
          <w:szCs w:val="28"/>
        </w:rPr>
        <w:t>Перечень вопросов, заданий, тем для подготовки к текущему контролю</w:t>
      </w:r>
      <w:bookmarkEnd w:id="14"/>
    </w:p>
    <w:p w14:paraId="447E70D8" w14:textId="77777777" w:rsidR="00E65D4F" w:rsidRPr="003F06F9" w:rsidRDefault="00E65D4F" w:rsidP="0025632C">
      <w:pPr>
        <w:spacing w:line="312" w:lineRule="auto"/>
        <w:rPr>
          <w:b/>
          <w:sz w:val="28"/>
          <w:szCs w:val="28"/>
        </w:rPr>
      </w:pPr>
    </w:p>
    <w:p w14:paraId="41BBE77C" w14:textId="77777777" w:rsidR="00A12DF0" w:rsidRPr="003F06F9" w:rsidRDefault="00A12DF0" w:rsidP="00A12DF0">
      <w:pPr>
        <w:spacing w:after="60"/>
        <w:ind w:firstLine="709"/>
        <w:jc w:val="both"/>
        <w:rPr>
          <w:b/>
          <w:bCs/>
          <w:sz w:val="28"/>
          <w:szCs w:val="28"/>
        </w:rPr>
      </w:pPr>
      <w:r w:rsidRPr="003F06F9">
        <w:rPr>
          <w:b/>
          <w:bCs/>
          <w:sz w:val="28"/>
          <w:szCs w:val="28"/>
        </w:rPr>
        <w:t>Примеры заданий для контрольной работы</w:t>
      </w:r>
    </w:p>
    <w:p w14:paraId="60AC51CB" w14:textId="77777777" w:rsidR="004441F9" w:rsidRPr="003F06F9" w:rsidRDefault="004441F9" w:rsidP="004441F9">
      <w:pPr>
        <w:spacing w:after="60"/>
        <w:ind w:firstLine="709"/>
        <w:jc w:val="both"/>
        <w:rPr>
          <w:rStyle w:val="aff7"/>
          <w:b/>
          <w:sz w:val="26"/>
          <w:szCs w:val="26"/>
        </w:rPr>
      </w:pPr>
      <w:r w:rsidRPr="003F06F9">
        <w:rPr>
          <w:rStyle w:val="aff7"/>
          <w:b/>
          <w:sz w:val="26"/>
          <w:szCs w:val="26"/>
        </w:rPr>
        <w:t>Задание 1</w:t>
      </w:r>
    </w:p>
    <w:p w14:paraId="4DCAB91A" w14:textId="64BA67CD" w:rsidR="004441F9" w:rsidRPr="003F06F9" w:rsidRDefault="004441F9" w:rsidP="004441F9">
      <w:pPr>
        <w:spacing w:after="60"/>
        <w:ind w:firstLine="709"/>
        <w:jc w:val="both"/>
        <w:rPr>
          <w:sz w:val="28"/>
          <w:szCs w:val="28"/>
        </w:rPr>
      </w:pPr>
      <w:r w:rsidRPr="003F06F9">
        <w:rPr>
          <w:sz w:val="28"/>
          <w:szCs w:val="28"/>
        </w:rPr>
        <w:t>Объясните роль финансовых коэффициентов и аналитических моделей в анализе бухгалтерской</w:t>
      </w:r>
      <w:r w:rsidR="00796298" w:rsidRPr="003F06F9">
        <w:rPr>
          <w:sz w:val="28"/>
          <w:szCs w:val="28"/>
        </w:rPr>
        <w:t xml:space="preserve"> финансовой</w:t>
      </w:r>
      <w:r w:rsidRPr="003F06F9">
        <w:rPr>
          <w:sz w:val="28"/>
          <w:szCs w:val="28"/>
        </w:rPr>
        <w:t xml:space="preserve"> отчетности</w:t>
      </w:r>
      <w:r w:rsidR="00796298" w:rsidRPr="003F06F9">
        <w:rPr>
          <w:sz w:val="28"/>
          <w:szCs w:val="28"/>
        </w:rPr>
        <w:t xml:space="preserve"> организации</w:t>
      </w:r>
      <w:r w:rsidRPr="003F06F9">
        <w:rPr>
          <w:sz w:val="28"/>
          <w:szCs w:val="28"/>
        </w:rPr>
        <w:t>. Приведите конкретные примеры, промоделируйте финансовый коэффициент</w:t>
      </w:r>
      <w:r w:rsidR="00796298" w:rsidRPr="003F06F9">
        <w:rPr>
          <w:sz w:val="28"/>
          <w:szCs w:val="28"/>
        </w:rPr>
        <w:t xml:space="preserve"> (выбор коэффициента произведите самостоятельно)</w:t>
      </w:r>
      <w:r w:rsidRPr="003F06F9">
        <w:rPr>
          <w:sz w:val="28"/>
          <w:szCs w:val="28"/>
        </w:rPr>
        <w:t>, включив в его расчет разные показатели, характеризующие отдельные стороны деятельности организации.</w:t>
      </w:r>
    </w:p>
    <w:p w14:paraId="752C0AE9" w14:textId="77777777" w:rsidR="004441F9" w:rsidRPr="003F06F9" w:rsidRDefault="004441F9" w:rsidP="004441F9">
      <w:pPr>
        <w:spacing w:after="60"/>
        <w:ind w:firstLine="709"/>
        <w:jc w:val="both"/>
        <w:rPr>
          <w:sz w:val="28"/>
          <w:szCs w:val="28"/>
        </w:rPr>
      </w:pPr>
    </w:p>
    <w:p w14:paraId="35AB7F23" w14:textId="77777777" w:rsidR="004441F9" w:rsidRPr="003F06F9" w:rsidRDefault="004441F9" w:rsidP="004441F9">
      <w:pPr>
        <w:spacing w:after="60"/>
        <w:ind w:firstLine="709"/>
        <w:jc w:val="both"/>
        <w:rPr>
          <w:rStyle w:val="aff7"/>
          <w:b/>
          <w:sz w:val="26"/>
          <w:szCs w:val="26"/>
        </w:rPr>
      </w:pPr>
      <w:r w:rsidRPr="003F06F9">
        <w:rPr>
          <w:rStyle w:val="aff7"/>
          <w:b/>
          <w:sz w:val="26"/>
          <w:szCs w:val="26"/>
        </w:rPr>
        <w:t>Задание 2</w:t>
      </w:r>
    </w:p>
    <w:p w14:paraId="0F392A2C" w14:textId="77777777" w:rsidR="004441F9" w:rsidRPr="003F06F9" w:rsidRDefault="004441F9" w:rsidP="004441F9">
      <w:pPr>
        <w:spacing w:after="60"/>
        <w:ind w:firstLine="709"/>
        <w:jc w:val="both"/>
        <w:rPr>
          <w:sz w:val="28"/>
          <w:szCs w:val="28"/>
        </w:rPr>
      </w:pPr>
      <w:r w:rsidRPr="003F06F9">
        <w:rPr>
          <w:sz w:val="28"/>
          <w:szCs w:val="28"/>
        </w:rPr>
        <w:t>Используя способ относительных разностей, определить влияние факторов на изменение результативного показателя, если расход материала на одно изделие по плану составляет 9 кг, фактически 9,3 кг, выпуск продукции увеличился в 1,25 раза, цена 1 кг сырья возросла с 5 руб. до 5,5 руб. за 1 кг. Стоимость израсходованного сырья по плану – 10080 руб. Составьте модель для анализа, поясните взаимосвязь показателей и значение разных факторов для контроля обобщающего показателя.</w:t>
      </w:r>
    </w:p>
    <w:p w14:paraId="1F13A644" w14:textId="77777777" w:rsidR="004441F9" w:rsidRPr="003F06F9" w:rsidRDefault="004441F9" w:rsidP="004441F9">
      <w:pPr>
        <w:spacing w:after="60"/>
        <w:ind w:firstLine="709"/>
        <w:jc w:val="both"/>
        <w:rPr>
          <w:sz w:val="28"/>
          <w:szCs w:val="28"/>
        </w:rPr>
      </w:pPr>
    </w:p>
    <w:p w14:paraId="4FDE2EBB" w14:textId="77777777" w:rsidR="004441F9" w:rsidRPr="003F06F9" w:rsidRDefault="004441F9" w:rsidP="004441F9">
      <w:pPr>
        <w:spacing w:after="60"/>
        <w:ind w:firstLine="709"/>
        <w:jc w:val="both"/>
        <w:rPr>
          <w:rStyle w:val="aff7"/>
          <w:b/>
          <w:sz w:val="26"/>
          <w:szCs w:val="26"/>
        </w:rPr>
      </w:pPr>
      <w:r w:rsidRPr="003F06F9">
        <w:rPr>
          <w:rStyle w:val="aff7"/>
          <w:b/>
          <w:sz w:val="26"/>
          <w:szCs w:val="26"/>
        </w:rPr>
        <w:t>Задание 3</w:t>
      </w:r>
    </w:p>
    <w:p w14:paraId="19B3A656" w14:textId="77777777" w:rsidR="004441F9" w:rsidRPr="003F06F9" w:rsidRDefault="004441F9" w:rsidP="004441F9">
      <w:pPr>
        <w:spacing w:after="60"/>
        <w:ind w:firstLine="709"/>
        <w:jc w:val="both"/>
        <w:rPr>
          <w:sz w:val="28"/>
          <w:szCs w:val="28"/>
        </w:rPr>
      </w:pPr>
      <w:r w:rsidRPr="003F06F9">
        <w:rPr>
          <w:sz w:val="28"/>
          <w:szCs w:val="28"/>
        </w:rPr>
        <w:t xml:space="preserve">Приведены данные, характеризующие выпуск продукции и основные </w:t>
      </w:r>
      <w:r w:rsidR="007C5CA3" w:rsidRPr="003F06F9">
        <w:rPr>
          <w:sz w:val="28"/>
          <w:szCs w:val="28"/>
        </w:rPr>
        <w:t xml:space="preserve">средства </w:t>
      </w:r>
      <w:r w:rsidRPr="003F06F9">
        <w:rPr>
          <w:sz w:val="28"/>
          <w:szCs w:val="28"/>
        </w:rPr>
        <w:t>(тыс. 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820"/>
        <w:gridCol w:w="2340"/>
        <w:gridCol w:w="1613"/>
      </w:tblGrid>
      <w:tr w:rsidR="004441F9" w:rsidRPr="003F06F9" w14:paraId="41CE2BE5" w14:textId="77777777" w:rsidTr="002309A5">
        <w:trPr>
          <w:trHeight w:hRule="exact" w:val="686"/>
          <w:jc w:val="center"/>
        </w:trPr>
        <w:tc>
          <w:tcPr>
            <w:tcW w:w="4820" w:type="dxa"/>
            <w:vAlign w:val="center"/>
          </w:tcPr>
          <w:p w14:paraId="1C00E206" w14:textId="77777777" w:rsidR="004441F9" w:rsidRPr="003F06F9" w:rsidRDefault="004441F9" w:rsidP="002309A5">
            <w:pPr>
              <w:shd w:val="clear" w:color="auto" w:fill="FFFFFF"/>
              <w:jc w:val="center"/>
              <w:rPr>
                <w:sz w:val="28"/>
                <w:szCs w:val="28"/>
              </w:rPr>
            </w:pPr>
            <w:r w:rsidRPr="003F06F9">
              <w:rPr>
                <w:bCs/>
                <w:color w:val="000000"/>
                <w:sz w:val="28"/>
                <w:szCs w:val="28"/>
              </w:rPr>
              <w:t>Показатели</w:t>
            </w:r>
          </w:p>
        </w:tc>
        <w:tc>
          <w:tcPr>
            <w:tcW w:w="2340" w:type="dxa"/>
            <w:vAlign w:val="center"/>
          </w:tcPr>
          <w:p w14:paraId="68EBBD2B" w14:textId="77777777" w:rsidR="004441F9" w:rsidRPr="003F06F9" w:rsidRDefault="004441F9" w:rsidP="002309A5">
            <w:pPr>
              <w:shd w:val="clear" w:color="auto" w:fill="FFFFFF"/>
              <w:jc w:val="center"/>
              <w:rPr>
                <w:sz w:val="28"/>
                <w:szCs w:val="28"/>
              </w:rPr>
            </w:pPr>
            <w:r w:rsidRPr="003F06F9">
              <w:rPr>
                <w:bCs/>
                <w:color w:val="000000"/>
                <w:sz w:val="28"/>
                <w:szCs w:val="28"/>
              </w:rPr>
              <w:t>Предшествующий период</w:t>
            </w:r>
          </w:p>
        </w:tc>
        <w:tc>
          <w:tcPr>
            <w:tcW w:w="1613" w:type="dxa"/>
            <w:vAlign w:val="center"/>
          </w:tcPr>
          <w:p w14:paraId="36C51548" w14:textId="77777777" w:rsidR="004441F9" w:rsidRPr="003F06F9" w:rsidRDefault="004441F9" w:rsidP="002309A5">
            <w:pPr>
              <w:shd w:val="clear" w:color="auto" w:fill="FFFFFF"/>
              <w:jc w:val="center"/>
              <w:rPr>
                <w:sz w:val="28"/>
                <w:szCs w:val="28"/>
              </w:rPr>
            </w:pPr>
            <w:r w:rsidRPr="003F06F9">
              <w:rPr>
                <w:bCs/>
                <w:color w:val="000000"/>
                <w:sz w:val="28"/>
                <w:szCs w:val="28"/>
              </w:rPr>
              <w:t>Отчетный период</w:t>
            </w:r>
          </w:p>
        </w:tc>
      </w:tr>
      <w:tr w:rsidR="004441F9" w:rsidRPr="003F06F9" w14:paraId="32636758" w14:textId="77777777" w:rsidTr="002309A5">
        <w:trPr>
          <w:trHeight w:hRule="exact" w:val="393"/>
          <w:jc w:val="center"/>
        </w:trPr>
        <w:tc>
          <w:tcPr>
            <w:tcW w:w="4820" w:type="dxa"/>
          </w:tcPr>
          <w:p w14:paraId="1D76C7A3" w14:textId="77777777" w:rsidR="004441F9" w:rsidRPr="003F06F9" w:rsidRDefault="004441F9" w:rsidP="002309A5">
            <w:pPr>
              <w:shd w:val="clear" w:color="auto" w:fill="FFFFFF"/>
              <w:rPr>
                <w:sz w:val="28"/>
                <w:szCs w:val="28"/>
              </w:rPr>
            </w:pPr>
            <w:r w:rsidRPr="003F06F9">
              <w:rPr>
                <w:bCs/>
                <w:color w:val="000000"/>
                <w:sz w:val="28"/>
                <w:szCs w:val="28"/>
              </w:rPr>
              <w:t>Выпуск продукции, тыс. руб.</w:t>
            </w:r>
          </w:p>
        </w:tc>
        <w:tc>
          <w:tcPr>
            <w:tcW w:w="2340" w:type="dxa"/>
            <w:vAlign w:val="bottom"/>
          </w:tcPr>
          <w:p w14:paraId="70D56AB7" w14:textId="77777777" w:rsidR="004441F9" w:rsidRPr="003F06F9" w:rsidRDefault="004441F9" w:rsidP="002309A5">
            <w:pPr>
              <w:shd w:val="clear" w:color="auto" w:fill="FFFFFF"/>
              <w:jc w:val="right"/>
              <w:rPr>
                <w:sz w:val="28"/>
                <w:szCs w:val="28"/>
              </w:rPr>
            </w:pPr>
            <w:r w:rsidRPr="003F06F9">
              <w:rPr>
                <w:bCs/>
                <w:color w:val="000000"/>
                <w:sz w:val="28"/>
                <w:szCs w:val="28"/>
              </w:rPr>
              <w:t>5120</w:t>
            </w:r>
          </w:p>
        </w:tc>
        <w:tc>
          <w:tcPr>
            <w:tcW w:w="1613" w:type="dxa"/>
            <w:vAlign w:val="bottom"/>
          </w:tcPr>
          <w:p w14:paraId="466BD8A7" w14:textId="77777777" w:rsidR="004441F9" w:rsidRPr="003F06F9" w:rsidRDefault="004441F9" w:rsidP="002309A5">
            <w:pPr>
              <w:shd w:val="clear" w:color="auto" w:fill="FFFFFF"/>
              <w:jc w:val="right"/>
              <w:rPr>
                <w:sz w:val="28"/>
                <w:szCs w:val="28"/>
              </w:rPr>
            </w:pPr>
            <w:r w:rsidRPr="003F06F9">
              <w:rPr>
                <w:bCs/>
                <w:color w:val="000000"/>
                <w:sz w:val="28"/>
                <w:szCs w:val="28"/>
              </w:rPr>
              <w:t>6315</w:t>
            </w:r>
          </w:p>
        </w:tc>
      </w:tr>
      <w:tr w:rsidR="004441F9" w:rsidRPr="003F06F9" w14:paraId="5DB271E4" w14:textId="77777777" w:rsidTr="002309A5">
        <w:trPr>
          <w:trHeight w:hRule="exact" w:val="413"/>
          <w:jc w:val="center"/>
        </w:trPr>
        <w:tc>
          <w:tcPr>
            <w:tcW w:w="4820" w:type="dxa"/>
          </w:tcPr>
          <w:p w14:paraId="2A806B4B" w14:textId="77777777" w:rsidR="004441F9" w:rsidRPr="003F06F9" w:rsidRDefault="004441F9" w:rsidP="002309A5">
            <w:pPr>
              <w:shd w:val="clear" w:color="auto" w:fill="FFFFFF"/>
              <w:rPr>
                <w:sz w:val="28"/>
                <w:szCs w:val="28"/>
              </w:rPr>
            </w:pPr>
            <w:r w:rsidRPr="003F06F9">
              <w:rPr>
                <w:bCs/>
                <w:color w:val="000000"/>
                <w:sz w:val="28"/>
                <w:szCs w:val="28"/>
              </w:rPr>
              <w:t>Стоимость основных средств</w:t>
            </w:r>
          </w:p>
        </w:tc>
        <w:tc>
          <w:tcPr>
            <w:tcW w:w="2340" w:type="dxa"/>
            <w:vAlign w:val="bottom"/>
          </w:tcPr>
          <w:p w14:paraId="1BA0EB4C" w14:textId="77777777" w:rsidR="004441F9" w:rsidRPr="003F06F9" w:rsidRDefault="004441F9" w:rsidP="002309A5">
            <w:pPr>
              <w:shd w:val="clear" w:color="auto" w:fill="FFFFFF"/>
              <w:jc w:val="right"/>
              <w:rPr>
                <w:sz w:val="28"/>
                <w:szCs w:val="28"/>
              </w:rPr>
            </w:pPr>
            <w:r w:rsidRPr="003F06F9">
              <w:rPr>
                <w:bCs/>
                <w:color w:val="000000"/>
                <w:sz w:val="28"/>
                <w:szCs w:val="28"/>
              </w:rPr>
              <w:t>4500</w:t>
            </w:r>
          </w:p>
        </w:tc>
        <w:tc>
          <w:tcPr>
            <w:tcW w:w="1613" w:type="dxa"/>
            <w:vAlign w:val="bottom"/>
          </w:tcPr>
          <w:p w14:paraId="076F8E4A" w14:textId="77777777" w:rsidR="004441F9" w:rsidRPr="003F06F9" w:rsidRDefault="004441F9" w:rsidP="002309A5">
            <w:pPr>
              <w:shd w:val="clear" w:color="auto" w:fill="FFFFFF"/>
              <w:jc w:val="right"/>
              <w:rPr>
                <w:sz w:val="28"/>
                <w:szCs w:val="28"/>
              </w:rPr>
            </w:pPr>
            <w:r w:rsidRPr="003F06F9">
              <w:rPr>
                <w:bCs/>
                <w:color w:val="000000"/>
                <w:sz w:val="28"/>
                <w:szCs w:val="28"/>
              </w:rPr>
              <w:t>5695</w:t>
            </w:r>
          </w:p>
        </w:tc>
      </w:tr>
      <w:tr w:rsidR="004441F9" w:rsidRPr="003F06F9" w14:paraId="4C3EDA27" w14:textId="77777777" w:rsidTr="002309A5">
        <w:trPr>
          <w:trHeight w:hRule="exact" w:val="432"/>
          <w:jc w:val="center"/>
        </w:trPr>
        <w:tc>
          <w:tcPr>
            <w:tcW w:w="4820" w:type="dxa"/>
          </w:tcPr>
          <w:p w14:paraId="21C81CD5" w14:textId="77777777" w:rsidR="004441F9" w:rsidRPr="003F06F9" w:rsidRDefault="004441F9" w:rsidP="002309A5">
            <w:pPr>
              <w:shd w:val="clear" w:color="auto" w:fill="FFFFFF"/>
              <w:rPr>
                <w:sz w:val="28"/>
                <w:szCs w:val="28"/>
              </w:rPr>
            </w:pPr>
            <w:r w:rsidRPr="003F06F9">
              <w:rPr>
                <w:bCs/>
                <w:color w:val="000000"/>
                <w:sz w:val="28"/>
                <w:szCs w:val="28"/>
              </w:rPr>
              <w:t>в том числе:</w:t>
            </w:r>
          </w:p>
        </w:tc>
        <w:tc>
          <w:tcPr>
            <w:tcW w:w="2340" w:type="dxa"/>
            <w:vAlign w:val="bottom"/>
          </w:tcPr>
          <w:p w14:paraId="1506EB87" w14:textId="77777777" w:rsidR="004441F9" w:rsidRPr="003F06F9" w:rsidRDefault="004441F9" w:rsidP="002309A5">
            <w:pPr>
              <w:shd w:val="clear" w:color="auto" w:fill="FFFFFF"/>
              <w:jc w:val="right"/>
              <w:rPr>
                <w:sz w:val="28"/>
                <w:szCs w:val="28"/>
              </w:rPr>
            </w:pPr>
          </w:p>
        </w:tc>
        <w:tc>
          <w:tcPr>
            <w:tcW w:w="1613" w:type="dxa"/>
            <w:vAlign w:val="bottom"/>
          </w:tcPr>
          <w:p w14:paraId="45864CD8" w14:textId="77777777" w:rsidR="004441F9" w:rsidRPr="003F06F9" w:rsidRDefault="004441F9" w:rsidP="002309A5">
            <w:pPr>
              <w:shd w:val="clear" w:color="auto" w:fill="FFFFFF"/>
              <w:jc w:val="right"/>
              <w:rPr>
                <w:sz w:val="28"/>
                <w:szCs w:val="28"/>
              </w:rPr>
            </w:pPr>
          </w:p>
        </w:tc>
      </w:tr>
      <w:tr w:rsidR="004441F9" w:rsidRPr="003F06F9" w14:paraId="456D0AFA" w14:textId="77777777" w:rsidTr="002309A5">
        <w:trPr>
          <w:trHeight w:hRule="exact" w:val="411"/>
          <w:jc w:val="center"/>
        </w:trPr>
        <w:tc>
          <w:tcPr>
            <w:tcW w:w="4820" w:type="dxa"/>
          </w:tcPr>
          <w:p w14:paraId="2243E249" w14:textId="77777777" w:rsidR="004441F9" w:rsidRPr="003F06F9" w:rsidRDefault="004441F9" w:rsidP="002309A5">
            <w:pPr>
              <w:shd w:val="clear" w:color="auto" w:fill="FFFFFF"/>
              <w:ind w:left="500"/>
              <w:rPr>
                <w:sz w:val="28"/>
                <w:szCs w:val="28"/>
              </w:rPr>
            </w:pPr>
            <w:r w:rsidRPr="003F06F9">
              <w:rPr>
                <w:bCs/>
                <w:color w:val="000000"/>
                <w:sz w:val="28"/>
                <w:szCs w:val="28"/>
              </w:rPr>
              <w:t>производственных</w:t>
            </w:r>
          </w:p>
        </w:tc>
        <w:tc>
          <w:tcPr>
            <w:tcW w:w="2340" w:type="dxa"/>
            <w:vAlign w:val="bottom"/>
          </w:tcPr>
          <w:p w14:paraId="214CD560" w14:textId="77777777" w:rsidR="004441F9" w:rsidRPr="003F06F9" w:rsidRDefault="004441F9" w:rsidP="002309A5">
            <w:pPr>
              <w:shd w:val="clear" w:color="auto" w:fill="FFFFFF"/>
              <w:jc w:val="right"/>
              <w:rPr>
                <w:sz w:val="28"/>
                <w:szCs w:val="28"/>
              </w:rPr>
            </w:pPr>
            <w:r w:rsidRPr="003F06F9">
              <w:rPr>
                <w:bCs/>
                <w:color w:val="000000"/>
                <w:sz w:val="28"/>
                <w:szCs w:val="28"/>
              </w:rPr>
              <w:t>4180</w:t>
            </w:r>
          </w:p>
        </w:tc>
        <w:tc>
          <w:tcPr>
            <w:tcW w:w="1613" w:type="dxa"/>
            <w:vAlign w:val="bottom"/>
          </w:tcPr>
          <w:p w14:paraId="1BA288F6" w14:textId="77777777" w:rsidR="004441F9" w:rsidRPr="003F06F9" w:rsidRDefault="004441F9" w:rsidP="002309A5">
            <w:pPr>
              <w:shd w:val="clear" w:color="auto" w:fill="FFFFFF"/>
              <w:jc w:val="right"/>
              <w:rPr>
                <w:sz w:val="28"/>
                <w:szCs w:val="28"/>
              </w:rPr>
            </w:pPr>
            <w:r w:rsidRPr="003F06F9">
              <w:rPr>
                <w:bCs/>
                <w:color w:val="000000"/>
                <w:sz w:val="28"/>
                <w:szCs w:val="28"/>
              </w:rPr>
              <w:t>4800</w:t>
            </w:r>
          </w:p>
        </w:tc>
      </w:tr>
      <w:tr w:rsidR="004441F9" w:rsidRPr="003F06F9" w14:paraId="31760D6B" w14:textId="77777777" w:rsidTr="002309A5">
        <w:trPr>
          <w:trHeight w:hRule="exact" w:val="734"/>
          <w:jc w:val="center"/>
        </w:trPr>
        <w:tc>
          <w:tcPr>
            <w:tcW w:w="4820" w:type="dxa"/>
          </w:tcPr>
          <w:p w14:paraId="034AE8D9" w14:textId="77777777" w:rsidR="004441F9" w:rsidRPr="003F06F9" w:rsidRDefault="004441F9" w:rsidP="00037F5D">
            <w:pPr>
              <w:shd w:val="clear" w:color="auto" w:fill="FFFFFF"/>
              <w:ind w:left="500"/>
              <w:rPr>
                <w:sz w:val="28"/>
                <w:szCs w:val="28"/>
              </w:rPr>
            </w:pPr>
            <w:r w:rsidRPr="003F06F9">
              <w:rPr>
                <w:bCs/>
                <w:color w:val="000000"/>
                <w:sz w:val="28"/>
                <w:szCs w:val="28"/>
              </w:rPr>
              <w:t xml:space="preserve">активной части производственных основных </w:t>
            </w:r>
            <w:r w:rsidR="00037F5D" w:rsidRPr="003F06F9">
              <w:rPr>
                <w:bCs/>
                <w:color w:val="000000"/>
                <w:sz w:val="28"/>
                <w:szCs w:val="28"/>
              </w:rPr>
              <w:t>средств</w:t>
            </w:r>
          </w:p>
        </w:tc>
        <w:tc>
          <w:tcPr>
            <w:tcW w:w="2340" w:type="dxa"/>
            <w:vAlign w:val="bottom"/>
          </w:tcPr>
          <w:p w14:paraId="6BD38001" w14:textId="77777777" w:rsidR="004441F9" w:rsidRPr="003F06F9" w:rsidRDefault="004441F9" w:rsidP="002309A5">
            <w:pPr>
              <w:shd w:val="clear" w:color="auto" w:fill="FFFFFF"/>
              <w:jc w:val="right"/>
              <w:rPr>
                <w:sz w:val="28"/>
                <w:szCs w:val="28"/>
              </w:rPr>
            </w:pPr>
            <w:r w:rsidRPr="003F06F9">
              <w:rPr>
                <w:bCs/>
                <w:color w:val="000000"/>
                <w:sz w:val="28"/>
                <w:szCs w:val="28"/>
              </w:rPr>
              <w:t>2900</w:t>
            </w:r>
          </w:p>
        </w:tc>
        <w:tc>
          <w:tcPr>
            <w:tcW w:w="1613" w:type="dxa"/>
            <w:vAlign w:val="bottom"/>
          </w:tcPr>
          <w:p w14:paraId="2BE2A8E4" w14:textId="77777777" w:rsidR="004441F9" w:rsidRPr="003F06F9" w:rsidRDefault="004441F9" w:rsidP="002309A5">
            <w:pPr>
              <w:shd w:val="clear" w:color="auto" w:fill="FFFFFF"/>
              <w:jc w:val="right"/>
              <w:rPr>
                <w:sz w:val="28"/>
                <w:szCs w:val="28"/>
              </w:rPr>
            </w:pPr>
            <w:r w:rsidRPr="003F06F9">
              <w:rPr>
                <w:sz w:val="28"/>
                <w:szCs w:val="28"/>
              </w:rPr>
              <w:t>3150</w:t>
            </w:r>
          </w:p>
        </w:tc>
      </w:tr>
    </w:tbl>
    <w:p w14:paraId="18ED8C81" w14:textId="77777777" w:rsidR="004441F9" w:rsidRPr="003F06F9" w:rsidRDefault="004441F9" w:rsidP="004441F9">
      <w:pPr>
        <w:spacing w:after="60"/>
        <w:ind w:firstLine="709"/>
        <w:jc w:val="both"/>
        <w:rPr>
          <w:sz w:val="28"/>
          <w:szCs w:val="28"/>
        </w:rPr>
      </w:pPr>
      <w:r w:rsidRPr="003F06F9">
        <w:rPr>
          <w:sz w:val="28"/>
          <w:szCs w:val="28"/>
        </w:rPr>
        <w:t>На основании приведенных данных определить:</w:t>
      </w:r>
    </w:p>
    <w:p w14:paraId="6C33E10A" w14:textId="77777777" w:rsidR="004441F9" w:rsidRPr="003F06F9" w:rsidRDefault="004441F9" w:rsidP="004441F9">
      <w:pPr>
        <w:spacing w:after="60"/>
        <w:ind w:firstLine="709"/>
        <w:jc w:val="both"/>
        <w:rPr>
          <w:sz w:val="28"/>
          <w:szCs w:val="28"/>
        </w:rPr>
      </w:pPr>
      <w:r w:rsidRPr="003F06F9">
        <w:rPr>
          <w:sz w:val="28"/>
          <w:szCs w:val="28"/>
        </w:rPr>
        <w:t>1) фондоотдачу (выпуск продукции на 1 руб. стоимости основных средств) основных средств и их активной части;</w:t>
      </w:r>
    </w:p>
    <w:p w14:paraId="1D4D34F8" w14:textId="77777777" w:rsidR="004441F9" w:rsidRPr="003F06F9" w:rsidRDefault="004441F9" w:rsidP="004441F9">
      <w:pPr>
        <w:spacing w:after="60"/>
        <w:ind w:firstLine="709"/>
        <w:jc w:val="both"/>
        <w:rPr>
          <w:sz w:val="28"/>
          <w:szCs w:val="28"/>
        </w:rPr>
      </w:pPr>
      <w:r w:rsidRPr="003F06F9">
        <w:rPr>
          <w:sz w:val="28"/>
          <w:szCs w:val="28"/>
        </w:rPr>
        <w:lastRenderedPageBreak/>
        <w:t>2) удельный вес активной части производственных основных средств;</w:t>
      </w:r>
    </w:p>
    <w:p w14:paraId="35F5DD25" w14:textId="77777777" w:rsidR="004441F9" w:rsidRPr="003F06F9" w:rsidRDefault="004441F9" w:rsidP="004441F9">
      <w:pPr>
        <w:spacing w:after="60"/>
        <w:ind w:firstLine="709"/>
        <w:jc w:val="both"/>
        <w:rPr>
          <w:sz w:val="28"/>
          <w:szCs w:val="28"/>
        </w:rPr>
      </w:pPr>
      <w:r w:rsidRPr="003F06F9">
        <w:rPr>
          <w:sz w:val="28"/>
          <w:szCs w:val="28"/>
        </w:rPr>
        <w:t>3) удельный вес производственных основных средств в общей величине основных средств;</w:t>
      </w:r>
    </w:p>
    <w:p w14:paraId="3431A01F" w14:textId="77777777" w:rsidR="004441F9" w:rsidRPr="003F06F9" w:rsidRDefault="004441F9" w:rsidP="004441F9">
      <w:pPr>
        <w:spacing w:after="60"/>
        <w:ind w:firstLine="709"/>
        <w:jc w:val="both"/>
        <w:rPr>
          <w:sz w:val="28"/>
          <w:szCs w:val="28"/>
        </w:rPr>
      </w:pPr>
      <w:r w:rsidRPr="003F06F9">
        <w:rPr>
          <w:sz w:val="28"/>
          <w:szCs w:val="28"/>
        </w:rPr>
        <w:t>4) отклонения и процентные отношения показателей отчетного и предшествующего периодов;</w:t>
      </w:r>
    </w:p>
    <w:p w14:paraId="6ED88A45" w14:textId="77777777" w:rsidR="004441F9" w:rsidRPr="003F06F9" w:rsidRDefault="004441F9" w:rsidP="004441F9">
      <w:pPr>
        <w:spacing w:after="60"/>
        <w:ind w:firstLine="709"/>
        <w:jc w:val="both"/>
        <w:rPr>
          <w:sz w:val="28"/>
          <w:szCs w:val="28"/>
        </w:rPr>
      </w:pPr>
      <w:r w:rsidRPr="003F06F9">
        <w:rPr>
          <w:sz w:val="28"/>
          <w:szCs w:val="28"/>
        </w:rPr>
        <w:t>5) применяя прием расширения детерминированных факторных систем, построить факторную модель зависимости фондоотдачи от изменения фондоотдачи активной части основных средств, удельного веса активной части основных средств в величине производственных основных средств и удельного веса производственных основных средств в общей стоимости всех основных средств.</w:t>
      </w:r>
    </w:p>
    <w:p w14:paraId="043D5E13" w14:textId="77777777" w:rsidR="004441F9" w:rsidRPr="003F06F9" w:rsidRDefault="004441F9" w:rsidP="004441F9">
      <w:pPr>
        <w:spacing w:after="60"/>
        <w:ind w:firstLine="709"/>
        <w:jc w:val="both"/>
        <w:rPr>
          <w:sz w:val="28"/>
          <w:szCs w:val="28"/>
        </w:rPr>
      </w:pPr>
      <w:r w:rsidRPr="003F06F9">
        <w:rPr>
          <w:sz w:val="28"/>
          <w:szCs w:val="28"/>
        </w:rPr>
        <w:t>Определить влияние на фондоотдачу следующих факторов:</w:t>
      </w:r>
    </w:p>
    <w:p w14:paraId="414EACAF" w14:textId="77777777" w:rsidR="004441F9" w:rsidRPr="003F06F9" w:rsidRDefault="004441F9" w:rsidP="004441F9">
      <w:pPr>
        <w:spacing w:after="60"/>
        <w:ind w:firstLine="709"/>
        <w:jc w:val="both"/>
        <w:rPr>
          <w:sz w:val="28"/>
          <w:szCs w:val="28"/>
        </w:rPr>
      </w:pPr>
      <w:r w:rsidRPr="003F06F9">
        <w:rPr>
          <w:sz w:val="28"/>
          <w:szCs w:val="28"/>
        </w:rPr>
        <w:t>• изменения фондоотдачи активной части основных средств;</w:t>
      </w:r>
    </w:p>
    <w:p w14:paraId="02438EBE" w14:textId="77777777" w:rsidR="004441F9" w:rsidRPr="003F06F9" w:rsidRDefault="004441F9" w:rsidP="004441F9">
      <w:pPr>
        <w:spacing w:after="60"/>
        <w:ind w:firstLine="709"/>
        <w:jc w:val="both"/>
        <w:rPr>
          <w:sz w:val="28"/>
          <w:szCs w:val="28"/>
        </w:rPr>
      </w:pPr>
      <w:r w:rsidRPr="003F06F9">
        <w:rPr>
          <w:sz w:val="28"/>
          <w:szCs w:val="28"/>
        </w:rPr>
        <w:t>• изменения удельного веса активной части основных средств в стоимости производственных основных средств;</w:t>
      </w:r>
    </w:p>
    <w:p w14:paraId="74C7C857" w14:textId="77777777" w:rsidR="004441F9" w:rsidRPr="003F06F9" w:rsidRDefault="004441F9" w:rsidP="004441F9">
      <w:pPr>
        <w:spacing w:after="60"/>
        <w:ind w:firstLine="709"/>
        <w:jc w:val="both"/>
        <w:rPr>
          <w:sz w:val="28"/>
          <w:szCs w:val="28"/>
        </w:rPr>
      </w:pPr>
      <w:r w:rsidRPr="003F06F9">
        <w:rPr>
          <w:sz w:val="28"/>
          <w:szCs w:val="28"/>
        </w:rPr>
        <w:t xml:space="preserve">• изменения удельного веса производственных основных средств в общей стоимости основных </w:t>
      </w:r>
      <w:r w:rsidR="00037F5D" w:rsidRPr="003F06F9">
        <w:rPr>
          <w:sz w:val="28"/>
          <w:szCs w:val="28"/>
        </w:rPr>
        <w:t>средств</w:t>
      </w:r>
      <w:r w:rsidRPr="003F06F9">
        <w:rPr>
          <w:sz w:val="28"/>
          <w:szCs w:val="28"/>
        </w:rPr>
        <w:t>;</w:t>
      </w:r>
    </w:p>
    <w:p w14:paraId="2F5DB017" w14:textId="77777777" w:rsidR="004441F9" w:rsidRPr="003F06F9" w:rsidRDefault="004441F9" w:rsidP="004441F9">
      <w:pPr>
        <w:spacing w:after="60"/>
        <w:ind w:firstLine="709"/>
        <w:jc w:val="both"/>
        <w:rPr>
          <w:sz w:val="28"/>
          <w:szCs w:val="28"/>
        </w:rPr>
      </w:pPr>
      <w:r w:rsidRPr="003F06F9">
        <w:rPr>
          <w:sz w:val="28"/>
          <w:szCs w:val="28"/>
        </w:rPr>
        <w:t>6) составить обобщающую таблицу, проанализировать показатели, сделать краткий вывод по результатам анализа.</w:t>
      </w:r>
    </w:p>
    <w:p w14:paraId="38391DED" w14:textId="77777777" w:rsidR="002F5EDD" w:rsidRPr="003F06F9" w:rsidRDefault="002F5EDD" w:rsidP="004441F9">
      <w:pPr>
        <w:spacing w:after="60"/>
        <w:ind w:firstLine="709"/>
        <w:jc w:val="both"/>
        <w:rPr>
          <w:sz w:val="28"/>
          <w:szCs w:val="28"/>
        </w:rPr>
      </w:pPr>
    </w:p>
    <w:p w14:paraId="023DD016" w14:textId="77777777" w:rsidR="004441F9" w:rsidRPr="003F06F9" w:rsidRDefault="009C3D94" w:rsidP="004441F9">
      <w:pPr>
        <w:spacing w:after="60"/>
        <w:ind w:firstLine="709"/>
        <w:jc w:val="both"/>
        <w:rPr>
          <w:rStyle w:val="aff7"/>
          <w:b/>
          <w:sz w:val="26"/>
          <w:szCs w:val="26"/>
        </w:rPr>
      </w:pPr>
      <w:r w:rsidRPr="003F06F9">
        <w:rPr>
          <w:rStyle w:val="aff7"/>
          <w:b/>
          <w:sz w:val="26"/>
          <w:szCs w:val="26"/>
        </w:rPr>
        <w:t>Задание 4</w:t>
      </w:r>
    </w:p>
    <w:p w14:paraId="18649E4E" w14:textId="77777777" w:rsidR="004441F9" w:rsidRPr="003F06F9" w:rsidRDefault="004441F9" w:rsidP="004441F9">
      <w:pPr>
        <w:spacing w:after="60"/>
        <w:ind w:firstLine="709"/>
        <w:jc w:val="both"/>
        <w:rPr>
          <w:sz w:val="28"/>
          <w:szCs w:val="28"/>
        </w:rPr>
      </w:pPr>
      <w:r w:rsidRPr="003F06F9">
        <w:rPr>
          <w:sz w:val="28"/>
          <w:szCs w:val="28"/>
        </w:rPr>
        <w:t xml:space="preserve">Возможно ли снизить цену на изделие с 50 ДЕ до 40 ДЕ не снизив при этом прибыль предприятия? Переменные затраты на единицу продукции составляет 25 ДЕ, постоянные затраты за период равны 92 </w:t>
      </w:r>
      <w:proofErr w:type="spellStart"/>
      <w:proofErr w:type="gramStart"/>
      <w:r w:rsidRPr="003F06F9">
        <w:rPr>
          <w:sz w:val="28"/>
          <w:szCs w:val="28"/>
        </w:rPr>
        <w:t>тыс.ДЕ</w:t>
      </w:r>
      <w:proofErr w:type="spellEnd"/>
      <w:proofErr w:type="gramEnd"/>
      <w:r w:rsidRPr="003F06F9">
        <w:rPr>
          <w:sz w:val="28"/>
          <w:szCs w:val="28"/>
        </w:rPr>
        <w:t xml:space="preserve"> Объем продаж за месяц составляет 6000 штук, а максимальная мощность 8000 штук. В случае необходимости определить расчетную цену.</w:t>
      </w:r>
    </w:p>
    <w:p w14:paraId="1B894961" w14:textId="77777777" w:rsidR="00264931" w:rsidRPr="003F06F9" w:rsidRDefault="00264931" w:rsidP="004441F9">
      <w:pPr>
        <w:spacing w:after="60"/>
        <w:ind w:firstLine="709"/>
        <w:jc w:val="both"/>
        <w:rPr>
          <w:sz w:val="28"/>
          <w:szCs w:val="28"/>
        </w:rPr>
      </w:pPr>
    </w:p>
    <w:p w14:paraId="6719E6A9" w14:textId="77777777" w:rsidR="004441F9" w:rsidRPr="003F06F9" w:rsidRDefault="009C3D94" w:rsidP="004441F9">
      <w:pPr>
        <w:spacing w:after="60"/>
        <w:ind w:firstLine="709"/>
        <w:jc w:val="both"/>
        <w:rPr>
          <w:rStyle w:val="aff7"/>
          <w:b/>
          <w:sz w:val="26"/>
          <w:szCs w:val="26"/>
        </w:rPr>
      </w:pPr>
      <w:r w:rsidRPr="003F06F9">
        <w:rPr>
          <w:rStyle w:val="aff7"/>
          <w:b/>
          <w:sz w:val="26"/>
          <w:szCs w:val="26"/>
        </w:rPr>
        <w:t>Задание 5</w:t>
      </w:r>
    </w:p>
    <w:p w14:paraId="67B2C772" w14:textId="77777777" w:rsidR="004441F9" w:rsidRPr="003F06F9" w:rsidRDefault="004441F9" w:rsidP="004441F9">
      <w:pPr>
        <w:spacing w:after="60"/>
        <w:ind w:firstLine="709"/>
        <w:jc w:val="both"/>
        <w:rPr>
          <w:sz w:val="28"/>
          <w:szCs w:val="28"/>
        </w:rPr>
      </w:pPr>
      <w:r w:rsidRPr="003F06F9">
        <w:rPr>
          <w:sz w:val="28"/>
          <w:szCs w:val="28"/>
        </w:rPr>
        <w:t>При какой структуре продукции предприятие получит наибольшую прибыль? Объясните, как Вы сделали выбор и почему выбрали конкретный вариант производственной программы.</w:t>
      </w:r>
    </w:p>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4"/>
        <w:gridCol w:w="1407"/>
        <w:gridCol w:w="2170"/>
        <w:gridCol w:w="1437"/>
        <w:gridCol w:w="1558"/>
        <w:gridCol w:w="1374"/>
      </w:tblGrid>
      <w:tr w:rsidR="004441F9" w:rsidRPr="003F06F9" w14:paraId="3737F54D" w14:textId="77777777" w:rsidTr="002309A5">
        <w:trPr>
          <w:jc w:val="center"/>
        </w:trPr>
        <w:tc>
          <w:tcPr>
            <w:tcW w:w="1424" w:type="dxa"/>
            <w:vMerge w:val="restart"/>
            <w:tcBorders>
              <w:top w:val="single" w:sz="4" w:space="0" w:color="auto"/>
              <w:left w:val="single" w:sz="4" w:space="0" w:color="auto"/>
              <w:bottom w:val="single" w:sz="4" w:space="0" w:color="auto"/>
              <w:right w:val="single" w:sz="4" w:space="0" w:color="auto"/>
            </w:tcBorders>
            <w:vAlign w:val="center"/>
          </w:tcPr>
          <w:p w14:paraId="509A4963" w14:textId="77777777" w:rsidR="004441F9" w:rsidRPr="003F06F9" w:rsidRDefault="004441F9" w:rsidP="002309A5">
            <w:pPr>
              <w:jc w:val="center"/>
              <w:rPr>
                <w:sz w:val="28"/>
                <w:szCs w:val="28"/>
              </w:rPr>
            </w:pPr>
            <w:r w:rsidRPr="003F06F9">
              <w:rPr>
                <w:sz w:val="28"/>
                <w:szCs w:val="28"/>
              </w:rPr>
              <w:t>Изделия</w:t>
            </w:r>
          </w:p>
        </w:tc>
        <w:tc>
          <w:tcPr>
            <w:tcW w:w="1407" w:type="dxa"/>
            <w:vMerge w:val="restart"/>
            <w:tcBorders>
              <w:top w:val="single" w:sz="4" w:space="0" w:color="auto"/>
              <w:left w:val="single" w:sz="4" w:space="0" w:color="auto"/>
              <w:bottom w:val="single" w:sz="4" w:space="0" w:color="auto"/>
              <w:right w:val="single" w:sz="4" w:space="0" w:color="auto"/>
            </w:tcBorders>
            <w:vAlign w:val="center"/>
          </w:tcPr>
          <w:p w14:paraId="49FE4729" w14:textId="77777777" w:rsidR="004441F9" w:rsidRPr="003F06F9" w:rsidRDefault="004441F9" w:rsidP="002309A5">
            <w:pPr>
              <w:jc w:val="center"/>
              <w:rPr>
                <w:sz w:val="28"/>
                <w:szCs w:val="28"/>
              </w:rPr>
            </w:pPr>
            <w:r w:rsidRPr="003F06F9">
              <w:rPr>
                <w:sz w:val="28"/>
                <w:szCs w:val="28"/>
              </w:rPr>
              <w:t>Цена, руб.</w:t>
            </w:r>
          </w:p>
        </w:tc>
        <w:tc>
          <w:tcPr>
            <w:tcW w:w="2170" w:type="dxa"/>
            <w:vMerge w:val="restart"/>
            <w:tcBorders>
              <w:top w:val="single" w:sz="4" w:space="0" w:color="auto"/>
              <w:left w:val="single" w:sz="4" w:space="0" w:color="auto"/>
              <w:bottom w:val="single" w:sz="4" w:space="0" w:color="auto"/>
              <w:right w:val="single" w:sz="4" w:space="0" w:color="auto"/>
            </w:tcBorders>
            <w:vAlign w:val="center"/>
          </w:tcPr>
          <w:p w14:paraId="3AFCD4D3" w14:textId="77777777" w:rsidR="004441F9" w:rsidRPr="003F06F9" w:rsidRDefault="004441F9" w:rsidP="002309A5">
            <w:pPr>
              <w:jc w:val="center"/>
              <w:rPr>
                <w:sz w:val="28"/>
                <w:szCs w:val="28"/>
              </w:rPr>
            </w:pPr>
            <w:proofErr w:type="spellStart"/>
            <w:r w:rsidRPr="003F06F9">
              <w:rPr>
                <w:sz w:val="28"/>
                <w:szCs w:val="28"/>
              </w:rPr>
              <w:t>Перем</w:t>
            </w:r>
            <w:proofErr w:type="spellEnd"/>
            <w:r w:rsidRPr="003F06F9">
              <w:rPr>
                <w:sz w:val="28"/>
                <w:szCs w:val="28"/>
              </w:rPr>
              <w:t>. расходы на единицу, руб.</w:t>
            </w:r>
          </w:p>
        </w:tc>
        <w:tc>
          <w:tcPr>
            <w:tcW w:w="4369" w:type="dxa"/>
            <w:gridSpan w:val="3"/>
            <w:tcBorders>
              <w:top w:val="single" w:sz="4" w:space="0" w:color="auto"/>
              <w:left w:val="single" w:sz="4" w:space="0" w:color="auto"/>
              <w:bottom w:val="single" w:sz="4" w:space="0" w:color="auto"/>
              <w:right w:val="single" w:sz="4" w:space="0" w:color="auto"/>
            </w:tcBorders>
            <w:vAlign w:val="center"/>
          </w:tcPr>
          <w:p w14:paraId="107D6FD5" w14:textId="77777777" w:rsidR="004441F9" w:rsidRPr="003F06F9" w:rsidRDefault="004441F9" w:rsidP="002309A5">
            <w:pPr>
              <w:jc w:val="center"/>
              <w:rPr>
                <w:sz w:val="28"/>
                <w:szCs w:val="28"/>
              </w:rPr>
            </w:pPr>
            <w:r w:rsidRPr="003F06F9">
              <w:rPr>
                <w:sz w:val="28"/>
                <w:szCs w:val="28"/>
              </w:rPr>
              <w:t>Удельный вес в объеме продаж, %</w:t>
            </w:r>
          </w:p>
        </w:tc>
      </w:tr>
      <w:tr w:rsidR="004441F9" w:rsidRPr="003F06F9" w14:paraId="291B8335" w14:textId="77777777" w:rsidTr="002309A5">
        <w:trPr>
          <w:jc w:val="center"/>
        </w:trPr>
        <w:tc>
          <w:tcPr>
            <w:tcW w:w="1424" w:type="dxa"/>
            <w:vMerge/>
            <w:tcBorders>
              <w:top w:val="single" w:sz="4" w:space="0" w:color="auto"/>
              <w:left w:val="single" w:sz="4" w:space="0" w:color="auto"/>
              <w:bottom w:val="single" w:sz="4" w:space="0" w:color="auto"/>
              <w:right w:val="single" w:sz="4" w:space="0" w:color="auto"/>
            </w:tcBorders>
            <w:vAlign w:val="center"/>
          </w:tcPr>
          <w:p w14:paraId="78CA6A47" w14:textId="77777777" w:rsidR="004441F9" w:rsidRPr="003F06F9" w:rsidRDefault="004441F9" w:rsidP="002309A5">
            <w:pPr>
              <w:jc w:val="center"/>
              <w:rPr>
                <w:sz w:val="28"/>
                <w:szCs w:val="28"/>
              </w:rPr>
            </w:pPr>
          </w:p>
        </w:tc>
        <w:tc>
          <w:tcPr>
            <w:tcW w:w="1407" w:type="dxa"/>
            <w:vMerge/>
            <w:tcBorders>
              <w:top w:val="single" w:sz="4" w:space="0" w:color="auto"/>
              <w:left w:val="single" w:sz="4" w:space="0" w:color="auto"/>
              <w:bottom w:val="single" w:sz="4" w:space="0" w:color="auto"/>
              <w:right w:val="single" w:sz="4" w:space="0" w:color="auto"/>
            </w:tcBorders>
            <w:vAlign w:val="center"/>
          </w:tcPr>
          <w:p w14:paraId="085C27CC" w14:textId="77777777" w:rsidR="004441F9" w:rsidRPr="003F06F9" w:rsidRDefault="004441F9" w:rsidP="002309A5">
            <w:pPr>
              <w:jc w:val="center"/>
              <w:rPr>
                <w:sz w:val="28"/>
                <w:szCs w:val="28"/>
              </w:rPr>
            </w:pPr>
          </w:p>
        </w:tc>
        <w:tc>
          <w:tcPr>
            <w:tcW w:w="2170" w:type="dxa"/>
            <w:vMerge/>
            <w:tcBorders>
              <w:top w:val="single" w:sz="4" w:space="0" w:color="auto"/>
              <w:left w:val="single" w:sz="4" w:space="0" w:color="auto"/>
              <w:bottom w:val="single" w:sz="4" w:space="0" w:color="auto"/>
              <w:right w:val="single" w:sz="4" w:space="0" w:color="auto"/>
            </w:tcBorders>
            <w:vAlign w:val="center"/>
          </w:tcPr>
          <w:p w14:paraId="526F7647" w14:textId="77777777" w:rsidR="004441F9" w:rsidRPr="003F06F9" w:rsidRDefault="004441F9" w:rsidP="002309A5">
            <w:pPr>
              <w:jc w:val="center"/>
              <w:rPr>
                <w:sz w:val="28"/>
                <w:szCs w:val="28"/>
              </w:rPr>
            </w:pPr>
          </w:p>
        </w:tc>
        <w:tc>
          <w:tcPr>
            <w:tcW w:w="1437" w:type="dxa"/>
            <w:tcBorders>
              <w:top w:val="single" w:sz="4" w:space="0" w:color="auto"/>
              <w:left w:val="single" w:sz="4" w:space="0" w:color="auto"/>
              <w:bottom w:val="single" w:sz="4" w:space="0" w:color="auto"/>
              <w:right w:val="single" w:sz="4" w:space="0" w:color="auto"/>
            </w:tcBorders>
            <w:vAlign w:val="center"/>
          </w:tcPr>
          <w:p w14:paraId="19197257" w14:textId="77777777" w:rsidR="004441F9" w:rsidRPr="003F06F9" w:rsidRDefault="004441F9" w:rsidP="002309A5">
            <w:pPr>
              <w:jc w:val="center"/>
              <w:rPr>
                <w:sz w:val="28"/>
                <w:szCs w:val="28"/>
              </w:rPr>
            </w:pPr>
            <w:r w:rsidRPr="003F06F9">
              <w:rPr>
                <w:sz w:val="28"/>
                <w:szCs w:val="28"/>
              </w:rPr>
              <w:t>Вариант 1</w:t>
            </w:r>
          </w:p>
        </w:tc>
        <w:tc>
          <w:tcPr>
            <w:tcW w:w="1558" w:type="dxa"/>
            <w:tcBorders>
              <w:top w:val="single" w:sz="4" w:space="0" w:color="auto"/>
              <w:left w:val="single" w:sz="4" w:space="0" w:color="auto"/>
              <w:bottom w:val="single" w:sz="4" w:space="0" w:color="auto"/>
              <w:right w:val="single" w:sz="4" w:space="0" w:color="auto"/>
            </w:tcBorders>
            <w:vAlign w:val="center"/>
          </w:tcPr>
          <w:p w14:paraId="00442058" w14:textId="77777777" w:rsidR="004441F9" w:rsidRPr="003F06F9" w:rsidRDefault="004441F9" w:rsidP="002309A5">
            <w:pPr>
              <w:jc w:val="center"/>
              <w:rPr>
                <w:sz w:val="28"/>
                <w:szCs w:val="28"/>
              </w:rPr>
            </w:pPr>
            <w:r w:rsidRPr="003F06F9">
              <w:rPr>
                <w:sz w:val="28"/>
                <w:szCs w:val="28"/>
              </w:rPr>
              <w:t>Вариант 2</w:t>
            </w:r>
          </w:p>
        </w:tc>
        <w:tc>
          <w:tcPr>
            <w:tcW w:w="1374" w:type="dxa"/>
            <w:tcBorders>
              <w:top w:val="single" w:sz="4" w:space="0" w:color="auto"/>
              <w:left w:val="single" w:sz="4" w:space="0" w:color="auto"/>
              <w:bottom w:val="single" w:sz="4" w:space="0" w:color="auto"/>
              <w:right w:val="single" w:sz="4" w:space="0" w:color="auto"/>
            </w:tcBorders>
            <w:vAlign w:val="center"/>
          </w:tcPr>
          <w:p w14:paraId="50996DF0" w14:textId="77777777" w:rsidR="004441F9" w:rsidRPr="003F06F9" w:rsidRDefault="004441F9" w:rsidP="002309A5">
            <w:pPr>
              <w:jc w:val="center"/>
              <w:rPr>
                <w:sz w:val="28"/>
                <w:szCs w:val="28"/>
              </w:rPr>
            </w:pPr>
            <w:r w:rsidRPr="003F06F9">
              <w:rPr>
                <w:sz w:val="28"/>
                <w:szCs w:val="28"/>
              </w:rPr>
              <w:t>Вариант 3</w:t>
            </w:r>
          </w:p>
        </w:tc>
      </w:tr>
      <w:tr w:rsidR="004441F9" w:rsidRPr="003F06F9" w14:paraId="258B1CCD" w14:textId="77777777" w:rsidTr="002309A5">
        <w:trPr>
          <w:jc w:val="center"/>
        </w:trPr>
        <w:tc>
          <w:tcPr>
            <w:tcW w:w="1424" w:type="dxa"/>
            <w:tcBorders>
              <w:top w:val="single" w:sz="4" w:space="0" w:color="auto"/>
            </w:tcBorders>
          </w:tcPr>
          <w:p w14:paraId="1F854326" w14:textId="77777777" w:rsidR="004441F9" w:rsidRPr="003F06F9" w:rsidRDefault="004441F9" w:rsidP="002309A5">
            <w:pPr>
              <w:jc w:val="center"/>
              <w:rPr>
                <w:bCs/>
                <w:sz w:val="28"/>
                <w:szCs w:val="28"/>
              </w:rPr>
            </w:pPr>
            <w:r w:rsidRPr="003F06F9">
              <w:rPr>
                <w:bCs/>
                <w:sz w:val="28"/>
                <w:szCs w:val="28"/>
              </w:rPr>
              <w:t>А</w:t>
            </w:r>
          </w:p>
        </w:tc>
        <w:tc>
          <w:tcPr>
            <w:tcW w:w="1407" w:type="dxa"/>
            <w:tcBorders>
              <w:top w:val="single" w:sz="4" w:space="0" w:color="auto"/>
            </w:tcBorders>
          </w:tcPr>
          <w:p w14:paraId="566DD9CD" w14:textId="77777777" w:rsidR="004441F9" w:rsidRPr="003F06F9" w:rsidRDefault="004441F9" w:rsidP="002309A5">
            <w:pPr>
              <w:jc w:val="center"/>
              <w:rPr>
                <w:sz w:val="28"/>
                <w:szCs w:val="28"/>
              </w:rPr>
            </w:pPr>
            <w:r w:rsidRPr="003F06F9">
              <w:rPr>
                <w:sz w:val="28"/>
                <w:szCs w:val="28"/>
              </w:rPr>
              <w:t>80</w:t>
            </w:r>
          </w:p>
        </w:tc>
        <w:tc>
          <w:tcPr>
            <w:tcW w:w="2170" w:type="dxa"/>
            <w:tcBorders>
              <w:top w:val="single" w:sz="4" w:space="0" w:color="auto"/>
            </w:tcBorders>
          </w:tcPr>
          <w:p w14:paraId="4F4974E0" w14:textId="77777777" w:rsidR="004441F9" w:rsidRPr="003F06F9" w:rsidRDefault="004441F9" w:rsidP="002309A5">
            <w:pPr>
              <w:jc w:val="center"/>
              <w:rPr>
                <w:sz w:val="28"/>
                <w:szCs w:val="28"/>
              </w:rPr>
            </w:pPr>
            <w:r w:rsidRPr="003F06F9">
              <w:rPr>
                <w:sz w:val="28"/>
                <w:szCs w:val="28"/>
              </w:rPr>
              <w:t>60</w:t>
            </w:r>
          </w:p>
        </w:tc>
        <w:tc>
          <w:tcPr>
            <w:tcW w:w="1437" w:type="dxa"/>
            <w:tcBorders>
              <w:top w:val="single" w:sz="4" w:space="0" w:color="auto"/>
            </w:tcBorders>
          </w:tcPr>
          <w:p w14:paraId="50158253" w14:textId="77777777" w:rsidR="004441F9" w:rsidRPr="003F06F9" w:rsidRDefault="004441F9" w:rsidP="002309A5">
            <w:pPr>
              <w:jc w:val="center"/>
              <w:rPr>
                <w:sz w:val="28"/>
                <w:szCs w:val="28"/>
              </w:rPr>
            </w:pPr>
            <w:r w:rsidRPr="003F06F9">
              <w:rPr>
                <w:sz w:val="28"/>
                <w:szCs w:val="28"/>
              </w:rPr>
              <w:t>20</w:t>
            </w:r>
          </w:p>
        </w:tc>
        <w:tc>
          <w:tcPr>
            <w:tcW w:w="1558" w:type="dxa"/>
            <w:tcBorders>
              <w:top w:val="single" w:sz="4" w:space="0" w:color="auto"/>
            </w:tcBorders>
          </w:tcPr>
          <w:p w14:paraId="643598E5" w14:textId="77777777" w:rsidR="004441F9" w:rsidRPr="003F06F9" w:rsidRDefault="004441F9" w:rsidP="002309A5">
            <w:pPr>
              <w:jc w:val="center"/>
              <w:rPr>
                <w:sz w:val="28"/>
                <w:szCs w:val="28"/>
              </w:rPr>
            </w:pPr>
            <w:r w:rsidRPr="003F06F9">
              <w:rPr>
                <w:sz w:val="28"/>
                <w:szCs w:val="28"/>
              </w:rPr>
              <w:t>30</w:t>
            </w:r>
          </w:p>
        </w:tc>
        <w:tc>
          <w:tcPr>
            <w:tcW w:w="1374" w:type="dxa"/>
            <w:tcBorders>
              <w:top w:val="single" w:sz="4" w:space="0" w:color="auto"/>
            </w:tcBorders>
          </w:tcPr>
          <w:p w14:paraId="773774DC" w14:textId="77777777" w:rsidR="004441F9" w:rsidRPr="003F06F9" w:rsidRDefault="004441F9" w:rsidP="002309A5">
            <w:pPr>
              <w:jc w:val="center"/>
              <w:rPr>
                <w:sz w:val="28"/>
                <w:szCs w:val="28"/>
              </w:rPr>
            </w:pPr>
            <w:r w:rsidRPr="003F06F9">
              <w:rPr>
                <w:sz w:val="28"/>
                <w:szCs w:val="28"/>
              </w:rPr>
              <w:t>15</w:t>
            </w:r>
          </w:p>
        </w:tc>
      </w:tr>
      <w:tr w:rsidR="004441F9" w:rsidRPr="003F06F9" w14:paraId="569B6A18" w14:textId="77777777" w:rsidTr="002309A5">
        <w:trPr>
          <w:jc w:val="center"/>
        </w:trPr>
        <w:tc>
          <w:tcPr>
            <w:tcW w:w="1424" w:type="dxa"/>
          </w:tcPr>
          <w:p w14:paraId="64DCA822" w14:textId="77777777" w:rsidR="004441F9" w:rsidRPr="003F06F9" w:rsidRDefault="004441F9" w:rsidP="002309A5">
            <w:pPr>
              <w:jc w:val="center"/>
              <w:rPr>
                <w:bCs/>
                <w:sz w:val="28"/>
                <w:szCs w:val="28"/>
              </w:rPr>
            </w:pPr>
            <w:r w:rsidRPr="003F06F9">
              <w:rPr>
                <w:bCs/>
                <w:sz w:val="28"/>
                <w:szCs w:val="28"/>
              </w:rPr>
              <w:t>Б</w:t>
            </w:r>
          </w:p>
        </w:tc>
        <w:tc>
          <w:tcPr>
            <w:tcW w:w="1407" w:type="dxa"/>
          </w:tcPr>
          <w:p w14:paraId="002AFB05" w14:textId="77777777" w:rsidR="004441F9" w:rsidRPr="003F06F9" w:rsidRDefault="004441F9" w:rsidP="002309A5">
            <w:pPr>
              <w:jc w:val="center"/>
              <w:rPr>
                <w:sz w:val="28"/>
                <w:szCs w:val="28"/>
              </w:rPr>
            </w:pPr>
            <w:r w:rsidRPr="003F06F9">
              <w:rPr>
                <w:sz w:val="28"/>
                <w:szCs w:val="28"/>
              </w:rPr>
              <w:t>140</w:t>
            </w:r>
          </w:p>
        </w:tc>
        <w:tc>
          <w:tcPr>
            <w:tcW w:w="2170" w:type="dxa"/>
          </w:tcPr>
          <w:p w14:paraId="0BEC9A0E" w14:textId="77777777" w:rsidR="004441F9" w:rsidRPr="003F06F9" w:rsidRDefault="004441F9" w:rsidP="002309A5">
            <w:pPr>
              <w:jc w:val="center"/>
              <w:rPr>
                <w:sz w:val="28"/>
                <w:szCs w:val="28"/>
              </w:rPr>
            </w:pPr>
            <w:r w:rsidRPr="003F06F9">
              <w:rPr>
                <w:sz w:val="28"/>
                <w:szCs w:val="28"/>
              </w:rPr>
              <w:t>80</w:t>
            </w:r>
          </w:p>
        </w:tc>
        <w:tc>
          <w:tcPr>
            <w:tcW w:w="1437" w:type="dxa"/>
          </w:tcPr>
          <w:p w14:paraId="0EDEB726" w14:textId="77777777" w:rsidR="004441F9" w:rsidRPr="003F06F9" w:rsidRDefault="004441F9" w:rsidP="002309A5">
            <w:pPr>
              <w:jc w:val="center"/>
              <w:rPr>
                <w:sz w:val="28"/>
                <w:szCs w:val="28"/>
              </w:rPr>
            </w:pPr>
            <w:r w:rsidRPr="003F06F9">
              <w:rPr>
                <w:sz w:val="28"/>
                <w:szCs w:val="28"/>
              </w:rPr>
              <w:t>30</w:t>
            </w:r>
          </w:p>
        </w:tc>
        <w:tc>
          <w:tcPr>
            <w:tcW w:w="1558" w:type="dxa"/>
          </w:tcPr>
          <w:p w14:paraId="1124E72B" w14:textId="77777777" w:rsidR="004441F9" w:rsidRPr="003F06F9" w:rsidRDefault="004441F9" w:rsidP="002309A5">
            <w:pPr>
              <w:jc w:val="center"/>
              <w:rPr>
                <w:sz w:val="28"/>
                <w:szCs w:val="28"/>
              </w:rPr>
            </w:pPr>
            <w:r w:rsidRPr="003F06F9">
              <w:rPr>
                <w:sz w:val="28"/>
                <w:szCs w:val="28"/>
              </w:rPr>
              <w:t>25</w:t>
            </w:r>
          </w:p>
        </w:tc>
        <w:tc>
          <w:tcPr>
            <w:tcW w:w="1374" w:type="dxa"/>
          </w:tcPr>
          <w:p w14:paraId="4FC513F4" w14:textId="77777777" w:rsidR="004441F9" w:rsidRPr="003F06F9" w:rsidRDefault="004441F9" w:rsidP="002309A5">
            <w:pPr>
              <w:jc w:val="center"/>
              <w:rPr>
                <w:sz w:val="28"/>
                <w:szCs w:val="28"/>
              </w:rPr>
            </w:pPr>
            <w:r w:rsidRPr="003F06F9">
              <w:rPr>
                <w:sz w:val="28"/>
                <w:szCs w:val="28"/>
              </w:rPr>
              <w:t>20</w:t>
            </w:r>
          </w:p>
        </w:tc>
      </w:tr>
      <w:tr w:rsidR="004441F9" w:rsidRPr="003F06F9" w14:paraId="2765D6A9" w14:textId="77777777" w:rsidTr="002309A5">
        <w:trPr>
          <w:jc w:val="center"/>
        </w:trPr>
        <w:tc>
          <w:tcPr>
            <w:tcW w:w="1424" w:type="dxa"/>
          </w:tcPr>
          <w:p w14:paraId="2341F2D6" w14:textId="77777777" w:rsidR="004441F9" w:rsidRPr="003F06F9" w:rsidRDefault="004441F9" w:rsidP="002309A5">
            <w:pPr>
              <w:jc w:val="center"/>
              <w:rPr>
                <w:bCs/>
                <w:sz w:val="28"/>
                <w:szCs w:val="28"/>
              </w:rPr>
            </w:pPr>
            <w:r w:rsidRPr="003F06F9">
              <w:rPr>
                <w:bCs/>
                <w:sz w:val="28"/>
                <w:szCs w:val="28"/>
              </w:rPr>
              <w:t>Г</w:t>
            </w:r>
          </w:p>
        </w:tc>
        <w:tc>
          <w:tcPr>
            <w:tcW w:w="1407" w:type="dxa"/>
          </w:tcPr>
          <w:p w14:paraId="340DC699" w14:textId="77777777" w:rsidR="004441F9" w:rsidRPr="003F06F9" w:rsidRDefault="004441F9" w:rsidP="002309A5">
            <w:pPr>
              <w:jc w:val="center"/>
              <w:rPr>
                <w:sz w:val="28"/>
                <w:szCs w:val="28"/>
              </w:rPr>
            </w:pPr>
            <w:r w:rsidRPr="003F06F9">
              <w:rPr>
                <w:sz w:val="28"/>
                <w:szCs w:val="28"/>
              </w:rPr>
              <w:t>120</w:t>
            </w:r>
          </w:p>
        </w:tc>
        <w:tc>
          <w:tcPr>
            <w:tcW w:w="2170" w:type="dxa"/>
          </w:tcPr>
          <w:p w14:paraId="0F88A0AB" w14:textId="77777777" w:rsidR="004441F9" w:rsidRPr="003F06F9" w:rsidRDefault="004441F9" w:rsidP="002309A5">
            <w:pPr>
              <w:jc w:val="center"/>
              <w:rPr>
                <w:sz w:val="28"/>
                <w:szCs w:val="28"/>
              </w:rPr>
            </w:pPr>
            <w:r w:rsidRPr="003F06F9">
              <w:rPr>
                <w:sz w:val="28"/>
                <w:szCs w:val="28"/>
              </w:rPr>
              <w:t>100</w:t>
            </w:r>
          </w:p>
        </w:tc>
        <w:tc>
          <w:tcPr>
            <w:tcW w:w="1437" w:type="dxa"/>
          </w:tcPr>
          <w:p w14:paraId="078885BC" w14:textId="77777777" w:rsidR="004441F9" w:rsidRPr="003F06F9" w:rsidRDefault="004441F9" w:rsidP="002309A5">
            <w:pPr>
              <w:jc w:val="center"/>
              <w:rPr>
                <w:sz w:val="28"/>
                <w:szCs w:val="28"/>
              </w:rPr>
            </w:pPr>
            <w:r w:rsidRPr="003F06F9">
              <w:rPr>
                <w:sz w:val="28"/>
                <w:szCs w:val="28"/>
              </w:rPr>
              <w:t>10</w:t>
            </w:r>
          </w:p>
        </w:tc>
        <w:tc>
          <w:tcPr>
            <w:tcW w:w="1558" w:type="dxa"/>
          </w:tcPr>
          <w:p w14:paraId="1B7F26F6" w14:textId="77777777" w:rsidR="004441F9" w:rsidRPr="003F06F9" w:rsidRDefault="004441F9" w:rsidP="002309A5">
            <w:pPr>
              <w:jc w:val="center"/>
              <w:rPr>
                <w:sz w:val="28"/>
                <w:szCs w:val="28"/>
              </w:rPr>
            </w:pPr>
            <w:r w:rsidRPr="003F06F9">
              <w:rPr>
                <w:sz w:val="28"/>
                <w:szCs w:val="28"/>
              </w:rPr>
              <w:t>20</w:t>
            </w:r>
          </w:p>
        </w:tc>
        <w:tc>
          <w:tcPr>
            <w:tcW w:w="1374" w:type="dxa"/>
          </w:tcPr>
          <w:p w14:paraId="78065E8A" w14:textId="77777777" w:rsidR="004441F9" w:rsidRPr="003F06F9" w:rsidRDefault="004441F9" w:rsidP="002309A5">
            <w:pPr>
              <w:jc w:val="center"/>
              <w:rPr>
                <w:sz w:val="28"/>
                <w:szCs w:val="28"/>
              </w:rPr>
            </w:pPr>
            <w:r w:rsidRPr="003F06F9">
              <w:rPr>
                <w:sz w:val="28"/>
                <w:szCs w:val="28"/>
              </w:rPr>
              <w:t>35</w:t>
            </w:r>
          </w:p>
        </w:tc>
      </w:tr>
      <w:tr w:rsidR="004441F9" w:rsidRPr="003F06F9" w14:paraId="7FE09362" w14:textId="77777777" w:rsidTr="002309A5">
        <w:trPr>
          <w:jc w:val="center"/>
        </w:trPr>
        <w:tc>
          <w:tcPr>
            <w:tcW w:w="1424" w:type="dxa"/>
          </w:tcPr>
          <w:p w14:paraId="08E8D50F" w14:textId="77777777" w:rsidR="004441F9" w:rsidRPr="003F06F9" w:rsidRDefault="004441F9" w:rsidP="002309A5">
            <w:pPr>
              <w:jc w:val="center"/>
              <w:rPr>
                <w:bCs/>
                <w:sz w:val="28"/>
                <w:szCs w:val="28"/>
              </w:rPr>
            </w:pPr>
            <w:r w:rsidRPr="003F06F9">
              <w:rPr>
                <w:bCs/>
                <w:sz w:val="28"/>
                <w:szCs w:val="28"/>
              </w:rPr>
              <w:t>Д</w:t>
            </w:r>
          </w:p>
        </w:tc>
        <w:tc>
          <w:tcPr>
            <w:tcW w:w="1407" w:type="dxa"/>
          </w:tcPr>
          <w:p w14:paraId="674254BF" w14:textId="77777777" w:rsidR="004441F9" w:rsidRPr="003F06F9" w:rsidRDefault="004441F9" w:rsidP="002309A5">
            <w:pPr>
              <w:jc w:val="center"/>
              <w:rPr>
                <w:sz w:val="28"/>
                <w:szCs w:val="28"/>
              </w:rPr>
            </w:pPr>
            <w:r w:rsidRPr="003F06F9">
              <w:rPr>
                <w:sz w:val="28"/>
                <w:szCs w:val="28"/>
              </w:rPr>
              <w:t>200</w:t>
            </w:r>
          </w:p>
        </w:tc>
        <w:tc>
          <w:tcPr>
            <w:tcW w:w="2170" w:type="dxa"/>
          </w:tcPr>
          <w:p w14:paraId="76BA1B58" w14:textId="77777777" w:rsidR="004441F9" w:rsidRPr="003F06F9" w:rsidRDefault="004441F9" w:rsidP="002309A5">
            <w:pPr>
              <w:jc w:val="center"/>
              <w:rPr>
                <w:sz w:val="28"/>
                <w:szCs w:val="28"/>
              </w:rPr>
            </w:pPr>
            <w:r w:rsidRPr="003F06F9">
              <w:rPr>
                <w:sz w:val="28"/>
                <w:szCs w:val="28"/>
              </w:rPr>
              <w:t>120</w:t>
            </w:r>
          </w:p>
        </w:tc>
        <w:tc>
          <w:tcPr>
            <w:tcW w:w="1437" w:type="dxa"/>
          </w:tcPr>
          <w:p w14:paraId="5CB7F7C0" w14:textId="77777777" w:rsidR="004441F9" w:rsidRPr="003F06F9" w:rsidRDefault="004441F9" w:rsidP="002309A5">
            <w:pPr>
              <w:jc w:val="center"/>
              <w:rPr>
                <w:sz w:val="28"/>
                <w:szCs w:val="28"/>
              </w:rPr>
            </w:pPr>
            <w:r w:rsidRPr="003F06F9">
              <w:rPr>
                <w:sz w:val="28"/>
                <w:szCs w:val="28"/>
              </w:rPr>
              <w:t>40</w:t>
            </w:r>
          </w:p>
        </w:tc>
        <w:tc>
          <w:tcPr>
            <w:tcW w:w="1558" w:type="dxa"/>
          </w:tcPr>
          <w:p w14:paraId="18A87976" w14:textId="77777777" w:rsidR="004441F9" w:rsidRPr="003F06F9" w:rsidRDefault="004441F9" w:rsidP="002309A5">
            <w:pPr>
              <w:jc w:val="center"/>
              <w:rPr>
                <w:sz w:val="28"/>
                <w:szCs w:val="28"/>
              </w:rPr>
            </w:pPr>
            <w:r w:rsidRPr="003F06F9">
              <w:rPr>
                <w:sz w:val="28"/>
                <w:szCs w:val="28"/>
              </w:rPr>
              <w:t>25</w:t>
            </w:r>
          </w:p>
        </w:tc>
        <w:tc>
          <w:tcPr>
            <w:tcW w:w="1374" w:type="dxa"/>
          </w:tcPr>
          <w:p w14:paraId="12486F40" w14:textId="77777777" w:rsidR="004441F9" w:rsidRPr="003F06F9" w:rsidRDefault="004441F9" w:rsidP="002309A5">
            <w:pPr>
              <w:jc w:val="center"/>
              <w:rPr>
                <w:sz w:val="28"/>
                <w:szCs w:val="28"/>
              </w:rPr>
            </w:pPr>
            <w:r w:rsidRPr="003F06F9">
              <w:rPr>
                <w:sz w:val="28"/>
                <w:szCs w:val="28"/>
              </w:rPr>
              <w:t>30</w:t>
            </w:r>
          </w:p>
        </w:tc>
      </w:tr>
    </w:tbl>
    <w:p w14:paraId="65830C16" w14:textId="2135A081" w:rsidR="004441F9" w:rsidRPr="003F06F9" w:rsidRDefault="004441F9" w:rsidP="004441F9">
      <w:pPr>
        <w:spacing w:after="60" w:line="23" w:lineRule="atLeast"/>
        <w:ind w:left="1276" w:hanging="567"/>
        <w:jc w:val="both"/>
        <w:rPr>
          <w:sz w:val="28"/>
          <w:szCs w:val="28"/>
        </w:rPr>
      </w:pPr>
      <w:r w:rsidRPr="003F06F9">
        <w:rPr>
          <w:sz w:val="28"/>
          <w:szCs w:val="28"/>
          <w:u w:val="single"/>
        </w:rPr>
        <w:t>Справочно</w:t>
      </w:r>
      <w:r w:rsidRPr="003F06F9">
        <w:rPr>
          <w:sz w:val="28"/>
          <w:szCs w:val="28"/>
        </w:rPr>
        <w:t>: Постоянные затраты для всех вариантов одинаковы и составляют 95000 руб. Выручка от</w:t>
      </w:r>
      <w:r w:rsidR="00264931" w:rsidRPr="003F06F9">
        <w:rPr>
          <w:sz w:val="28"/>
          <w:szCs w:val="28"/>
        </w:rPr>
        <w:t xml:space="preserve"> продажи</w:t>
      </w:r>
      <w:r w:rsidRPr="003F06F9">
        <w:rPr>
          <w:sz w:val="28"/>
          <w:szCs w:val="28"/>
        </w:rPr>
        <w:t xml:space="preserve"> </w:t>
      </w:r>
      <w:r w:rsidRPr="003F06F9">
        <w:rPr>
          <w:strike/>
          <w:sz w:val="28"/>
          <w:szCs w:val="28"/>
        </w:rPr>
        <w:t>реализации</w:t>
      </w:r>
      <w:r w:rsidRPr="003F06F9">
        <w:rPr>
          <w:sz w:val="28"/>
          <w:szCs w:val="28"/>
        </w:rPr>
        <w:t xml:space="preserve"> для каждого из вариантов 350000 руб., 320000 руб., 330000 руб. соответственно.</w:t>
      </w:r>
    </w:p>
    <w:p w14:paraId="7053B343" w14:textId="77777777" w:rsidR="00264931" w:rsidRPr="003F06F9" w:rsidRDefault="00264931" w:rsidP="004441F9">
      <w:pPr>
        <w:spacing w:after="60" w:line="23" w:lineRule="atLeast"/>
        <w:ind w:left="1276" w:hanging="567"/>
        <w:jc w:val="both"/>
        <w:rPr>
          <w:sz w:val="28"/>
          <w:szCs w:val="28"/>
        </w:rPr>
      </w:pPr>
    </w:p>
    <w:p w14:paraId="6F73A100" w14:textId="77777777" w:rsidR="004441F9" w:rsidRPr="003F06F9" w:rsidRDefault="009C3D94" w:rsidP="004441F9">
      <w:pPr>
        <w:spacing w:after="60"/>
        <w:ind w:firstLine="709"/>
        <w:jc w:val="both"/>
        <w:rPr>
          <w:rStyle w:val="aff7"/>
          <w:b/>
          <w:sz w:val="26"/>
          <w:szCs w:val="26"/>
        </w:rPr>
      </w:pPr>
      <w:r w:rsidRPr="003F06F9">
        <w:rPr>
          <w:rStyle w:val="aff7"/>
          <w:b/>
          <w:sz w:val="26"/>
          <w:szCs w:val="26"/>
        </w:rPr>
        <w:t>Задание 6</w:t>
      </w:r>
    </w:p>
    <w:p w14:paraId="41F46440" w14:textId="2B782EC9" w:rsidR="004441F9" w:rsidRPr="003F06F9" w:rsidRDefault="004441F9" w:rsidP="004441F9">
      <w:pPr>
        <w:spacing w:after="60"/>
        <w:ind w:firstLine="709"/>
        <w:jc w:val="both"/>
        <w:rPr>
          <w:sz w:val="28"/>
          <w:szCs w:val="28"/>
        </w:rPr>
      </w:pPr>
      <w:r w:rsidRPr="003F06F9">
        <w:rPr>
          <w:sz w:val="28"/>
          <w:szCs w:val="28"/>
        </w:rPr>
        <w:t xml:space="preserve">Среднегодовая валюта баланса предприятия составила по итогам работы в прошлом году 2000 тыс. руб., в отчетном 2100 </w:t>
      </w:r>
      <w:proofErr w:type="spellStart"/>
      <w:r w:rsidRPr="003F06F9">
        <w:rPr>
          <w:sz w:val="28"/>
          <w:szCs w:val="28"/>
        </w:rPr>
        <w:t>тыс.руб</w:t>
      </w:r>
      <w:proofErr w:type="spellEnd"/>
      <w:r w:rsidRPr="003F06F9">
        <w:rPr>
          <w:sz w:val="28"/>
          <w:szCs w:val="28"/>
        </w:rPr>
        <w:t>., из них основные средства предприятия составили соответственно 350 и 365 тыс. руб. Выручка-нетто от</w:t>
      </w:r>
      <w:r w:rsidR="00264931" w:rsidRPr="003F06F9">
        <w:rPr>
          <w:sz w:val="28"/>
          <w:szCs w:val="28"/>
        </w:rPr>
        <w:t xml:space="preserve"> продажи</w:t>
      </w:r>
      <w:r w:rsidRPr="003F06F9">
        <w:rPr>
          <w:sz w:val="28"/>
          <w:szCs w:val="28"/>
        </w:rPr>
        <w:t xml:space="preserve"> реализации продукции (услуг) составила за прошлый год 3000 тыс. руб., а за отчетный 3050 </w:t>
      </w:r>
      <w:proofErr w:type="spellStart"/>
      <w:r w:rsidRPr="003F06F9">
        <w:rPr>
          <w:sz w:val="28"/>
          <w:szCs w:val="28"/>
        </w:rPr>
        <w:t>тыс.руб</w:t>
      </w:r>
      <w:proofErr w:type="spellEnd"/>
      <w:r w:rsidRPr="003F06F9">
        <w:rPr>
          <w:sz w:val="28"/>
          <w:szCs w:val="28"/>
        </w:rPr>
        <w:t>., а прибыль до налогообложения соответственно 30 и 32 тыс. руб. Рассчитать показатели, характеризующие прибыльность бизнеса предприятия, оценить их динамику, написать вывод.</w:t>
      </w:r>
    </w:p>
    <w:p w14:paraId="048506C9" w14:textId="77777777" w:rsidR="00264931" w:rsidRPr="003F06F9" w:rsidRDefault="00264931" w:rsidP="004441F9">
      <w:pPr>
        <w:spacing w:after="60"/>
        <w:ind w:firstLine="709"/>
        <w:jc w:val="both"/>
        <w:rPr>
          <w:sz w:val="28"/>
          <w:szCs w:val="28"/>
        </w:rPr>
      </w:pPr>
    </w:p>
    <w:p w14:paraId="57B6D0C7" w14:textId="77777777" w:rsidR="008B6680" w:rsidRPr="003F06F9" w:rsidRDefault="008B6680" w:rsidP="008B6680">
      <w:pPr>
        <w:spacing w:after="60"/>
        <w:ind w:firstLine="709"/>
        <w:jc w:val="both"/>
        <w:rPr>
          <w:rStyle w:val="aff7"/>
          <w:b/>
          <w:sz w:val="26"/>
          <w:szCs w:val="26"/>
        </w:rPr>
      </w:pPr>
      <w:r w:rsidRPr="003F06F9">
        <w:rPr>
          <w:rStyle w:val="aff7"/>
          <w:b/>
          <w:sz w:val="26"/>
          <w:szCs w:val="26"/>
        </w:rPr>
        <w:t>Задание 7</w:t>
      </w:r>
    </w:p>
    <w:p w14:paraId="1B7440DB" w14:textId="77777777" w:rsidR="004441F9" w:rsidRPr="003F06F9" w:rsidRDefault="004441F9" w:rsidP="004441F9">
      <w:pPr>
        <w:spacing w:after="60"/>
        <w:ind w:firstLine="709"/>
        <w:jc w:val="both"/>
        <w:rPr>
          <w:sz w:val="28"/>
          <w:szCs w:val="28"/>
        </w:rPr>
      </w:pPr>
      <w:r w:rsidRPr="003F06F9">
        <w:rPr>
          <w:sz w:val="28"/>
          <w:szCs w:val="28"/>
        </w:rPr>
        <w:t>Проанализируйте эффективность деятельности организации «Аниматор» в отчетном году. Объясните, какие показатели необходимо для этого рассчитать. Сделайте выводы о результативности деятельности предприятия.</w:t>
      </w:r>
    </w:p>
    <w:p w14:paraId="55E8CDE0" w14:textId="77777777" w:rsidR="00037F5D" w:rsidRPr="003F06F9" w:rsidRDefault="00037F5D" w:rsidP="004441F9">
      <w:pPr>
        <w:jc w:val="center"/>
        <w:rPr>
          <w:caps/>
          <w:sz w:val="28"/>
          <w:szCs w:val="28"/>
        </w:rPr>
      </w:pPr>
    </w:p>
    <w:p w14:paraId="5F2EECAE" w14:textId="77777777" w:rsidR="004441F9" w:rsidRPr="003F06F9" w:rsidRDefault="004441F9" w:rsidP="004441F9">
      <w:pPr>
        <w:jc w:val="center"/>
        <w:rPr>
          <w:caps/>
          <w:sz w:val="28"/>
          <w:szCs w:val="28"/>
        </w:rPr>
      </w:pPr>
      <w:r w:rsidRPr="003F06F9">
        <w:rPr>
          <w:caps/>
          <w:sz w:val="28"/>
          <w:szCs w:val="28"/>
        </w:rPr>
        <w:t xml:space="preserve">Отчет о </w:t>
      </w:r>
      <w:r w:rsidR="00FD1333" w:rsidRPr="003F06F9">
        <w:rPr>
          <w:caps/>
          <w:sz w:val="28"/>
          <w:szCs w:val="28"/>
        </w:rPr>
        <w:t xml:space="preserve">Финансовых результатах </w:t>
      </w:r>
      <w:r w:rsidRPr="003F06F9">
        <w:rPr>
          <w:caps/>
          <w:sz w:val="28"/>
          <w:szCs w:val="28"/>
        </w:rPr>
        <w:t>ООО «Аниматор»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7"/>
        <w:gridCol w:w="1306"/>
        <w:gridCol w:w="1306"/>
      </w:tblGrid>
      <w:tr w:rsidR="004441F9" w:rsidRPr="003F06F9" w14:paraId="6ACDD14B" w14:textId="77777777" w:rsidTr="00FC3594">
        <w:trPr>
          <w:trHeight w:val="80"/>
          <w:jc w:val="center"/>
        </w:trPr>
        <w:tc>
          <w:tcPr>
            <w:tcW w:w="5557" w:type="dxa"/>
            <w:vAlign w:val="center"/>
          </w:tcPr>
          <w:p w14:paraId="263AB50A" w14:textId="77777777" w:rsidR="004441F9" w:rsidRPr="003F06F9" w:rsidRDefault="004441F9" w:rsidP="002309A5">
            <w:pPr>
              <w:spacing w:after="100" w:afterAutospacing="1"/>
              <w:jc w:val="center"/>
              <w:rPr>
                <w:sz w:val="28"/>
                <w:szCs w:val="28"/>
              </w:rPr>
            </w:pPr>
            <w:r w:rsidRPr="003F06F9">
              <w:rPr>
                <w:sz w:val="28"/>
                <w:szCs w:val="28"/>
              </w:rPr>
              <w:t>Показатели</w:t>
            </w:r>
          </w:p>
        </w:tc>
        <w:tc>
          <w:tcPr>
            <w:tcW w:w="0" w:type="auto"/>
            <w:vAlign w:val="center"/>
          </w:tcPr>
          <w:p w14:paraId="354014B4" w14:textId="77777777" w:rsidR="004441F9" w:rsidRPr="003F06F9" w:rsidRDefault="004441F9" w:rsidP="00FA628C">
            <w:pPr>
              <w:spacing w:after="100" w:afterAutospacing="1"/>
              <w:jc w:val="center"/>
              <w:rPr>
                <w:sz w:val="28"/>
                <w:szCs w:val="28"/>
              </w:rPr>
            </w:pPr>
            <w:r w:rsidRPr="003F06F9">
              <w:rPr>
                <w:sz w:val="28"/>
                <w:szCs w:val="28"/>
              </w:rPr>
              <w:t>20</w:t>
            </w:r>
            <w:r w:rsidR="00FD1333" w:rsidRPr="003F06F9">
              <w:rPr>
                <w:sz w:val="28"/>
                <w:szCs w:val="28"/>
              </w:rPr>
              <w:t>Х1</w:t>
            </w:r>
            <w:r w:rsidRPr="003F06F9">
              <w:rPr>
                <w:sz w:val="28"/>
                <w:szCs w:val="28"/>
              </w:rPr>
              <w:t xml:space="preserve"> год</w:t>
            </w:r>
          </w:p>
        </w:tc>
        <w:tc>
          <w:tcPr>
            <w:tcW w:w="0" w:type="auto"/>
            <w:vAlign w:val="center"/>
          </w:tcPr>
          <w:p w14:paraId="76670F95" w14:textId="77777777" w:rsidR="004441F9" w:rsidRPr="003F06F9" w:rsidRDefault="004441F9" w:rsidP="00FD1333">
            <w:pPr>
              <w:spacing w:after="100" w:afterAutospacing="1"/>
              <w:jc w:val="center"/>
              <w:rPr>
                <w:sz w:val="28"/>
                <w:szCs w:val="28"/>
              </w:rPr>
            </w:pPr>
            <w:r w:rsidRPr="003F06F9">
              <w:rPr>
                <w:sz w:val="28"/>
                <w:szCs w:val="28"/>
              </w:rPr>
              <w:t>20</w:t>
            </w:r>
            <w:r w:rsidR="00FD1333" w:rsidRPr="003F06F9">
              <w:rPr>
                <w:sz w:val="28"/>
                <w:szCs w:val="28"/>
              </w:rPr>
              <w:t>Х2</w:t>
            </w:r>
            <w:r w:rsidRPr="003F06F9">
              <w:rPr>
                <w:sz w:val="28"/>
                <w:szCs w:val="28"/>
              </w:rPr>
              <w:t xml:space="preserve"> год</w:t>
            </w:r>
          </w:p>
        </w:tc>
      </w:tr>
      <w:tr w:rsidR="004441F9" w:rsidRPr="003F06F9" w14:paraId="0A806BEF" w14:textId="77777777" w:rsidTr="00FC3594">
        <w:trPr>
          <w:trHeight w:val="80"/>
          <w:jc w:val="center"/>
        </w:trPr>
        <w:tc>
          <w:tcPr>
            <w:tcW w:w="5557" w:type="dxa"/>
          </w:tcPr>
          <w:p w14:paraId="74E32859" w14:textId="77777777" w:rsidR="004441F9" w:rsidRPr="003F06F9" w:rsidRDefault="004441F9" w:rsidP="002309A5">
            <w:pPr>
              <w:spacing w:after="100" w:afterAutospacing="1"/>
              <w:rPr>
                <w:sz w:val="28"/>
                <w:szCs w:val="28"/>
              </w:rPr>
            </w:pPr>
            <w:r w:rsidRPr="003F06F9">
              <w:rPr>
                <w:sz w:val="28"/>
                <w:szCs w:val="28"/>
              </w:rPr>
              <w:t>Выручка</w:t>
            </w:r>
          </w:p>
        </w:tc>
        <w:tc>
          <w:tcPr>
            <w:tcW w:w="0" w:type="auto"/>
            <w:vAlign w:val="bottom"/>
          </w:tcPr>
          <w:p w14:paraId="498FD325" w14:textId="77777777" w:rsidR="004441F9" w:rsidRPr="003F06F9" w:rsidRDefault="004441F9" w:rsidP="002309A5">
            <w:pPr>
              <w:spacing w:after="100" w:afterAutospacing="1"/>
              <w:jc w:val="right"/>
              <w:rPr>
                <w:sz w:val="28"/>
                <w:szCs w:val="28"/>
              </w:rPr>
            </w:pPr>
            <w:r w:rsidRPr="003F06F9">
              <w:rPr>
                <w:sz w:val="28"/>
                <w:szCs w:val="28"/>
              </w:rPr>
              <w:t>1230</w:t>
            </w:r>
          </w:p>
        </w:tc>
        <w:tc>
          <w:tcPr>
            <w:tcW w:w="0" w:type="auto"/>
            <w:vAlign w:val="bottom"/>
          </w:tcPr>
          <w:p w14:paraId="2DA4132D" w14:textId="77777777" w:rsidR="004441F9" w:rsidRPr="003F06F9" w:rsidRDefault="004441F9" w:rsidP="002309A5">
            <w:pPr>
              <w:spacing w:after="100" w:afterAutospacing="1"/>
              <w:jc w:val="right"/>
              <w:rPr>
                <w:sz w:val="28"/>
                <w:szCs w:val="28"/>
              </w:rPr>
            </w:pPr>
            <w:r w:rsidRPr="003F06F9">
              <w:rPr>
                <w:sz w:val="28"/>
                <w:szCs w:val="28"/>
              </w:rPr>
              <w:t>1440</w:t>
            </w:r>
          </w:p>
        </w:tc>
      </w:tr>
      <w:tr w:rsidR="004441F9" w:rsidRPr="003F06F9" w14:paraId="3CF03F0E" w14:textId="77777777" w:rsidTr="00FC3594">
        <w:trPr>
          <w:jc w:val="center"/>
        </w:trPr>
        <w:tc>
          <w:tcPr>
            <w:tcW w:w="5557" w:type="dxa"/>
          </w:tcPr>
          <w:p w14:paraId="7BB96758" w14:textId="77777777" w:rsidR="004441F9" w:rsidRPr="003F06F9" w:rsidRDefault="004441F9" w:rsidP="002309A5">
            <w:pPr>
              <w:spacing w:after="100" w:afterAutospacing="1"/>
              <w:rPr>
                <w:sz w:val="28"/>
                <w:szCs w:val="28"/>
              </w:rPr>
            </w:pPr>
            <w:r w:rsidRPr="003F06F9">
              <w:rPr>
                <w:sz w:val="28"/>
                <w:szCs w:val="28"/>
              </w:rPr>
              <w:t>Себестоимость проданных товаров</w:t>
            </w:r>
          </w:p>
        </w:tc>
        <w:tc>
          <w:tcPr>
            <w:tcW w:w="0" w:type="auto"/>
            <w:vAlign w:val="bottom"/>
          </w:tcPr>
          <w:p w14:paraId="12BE8BAA" w14:textId="77777777" w:rsidR="004441F9" w:rsidRPr="003F06F9" w:rsidRDefault="004441F9" w:rsidP="002309A5">
            <w:pPr>
              <w:spacing w:after="100" w:afterAutospacing="1"/>
              <w:jc w:val="right"/>
              <w:rPr>
                <w:sz w:val="28"/>
                <w:szCs w:val="28"/>
              </w:rPr>
            </w:pPr>
            <w:r w:rsidRPr="003F06F9">
              <w:rPr>
                <w:sz w:val="28"/>
                <w:szCs w:val="28"/>
              </w:rPr>
              <w:t>913</w:t>
            </w:r>
          </w:p>
        </w:tc>
        <w:tc>
          <w:tcPr>
            <w:tcW w:w="0" w:type="auto"/>
            <w:vAlign w:val="bottom"/>
          </w:tcPr>
          <w:p w14:paraId="3300B36E" w14:textId="77777777" w:rsidR="004441F9" w:rsidRPr="003F06F9" w:rsidRDefault="004441F9" w:rsidP="002309A5">
            <w:pPr>
              <w:spacing w:after="100" w:afterAutospacing="1"/>
              <w:jc w:val="right"/>
              <w:rPr>
                <w:sz w:val="28"/>
                <w:szCs w:val="28"/>
              </w:rPr>
            </w:pPr>
            <w:r w:rsidRPr="003F06F9">
              <w:rPr>
                <w:sz w:val="28"/>
                <w:szCs w:val="28"/>
              </w:rPr>
              <w:t>1102</w:t>
            </w:r>
          </w:p>
        </w:tc>
      </w:tr>
      <w:tr w:rsidR="004441F9" w:rsidRPr="003F06F9" w14:paraId="06988F93" w14:textId="77777777" w:rsidTr="00FC3594">
        <w:trPr>
          <w:jc w:val="center"/>
        </w:trPr>
        <w:tc>
          <w:tcPr>
            <w:tcW w:w="5557" w:type="dxa"/>
          </w:tcPr>
          <w:p w14:paraId="67AFC97C" w14:textId="77777777" w:rsidR="004441F9" w:rsidRPr="003F06F9" w:rsidRDefault="004441F9" w:rsidP="002309A5">
            <w:pPr>
              <w:spacing w:after="100" w:afterAutospacing="1"/>
              <w:rPr>
                <w:sz w:val="28"/>
                <w:szCs w:val="28"/>
              </w:rPr>
            </w:pPr>
            <w:r w:rsidRPr="003F06F9">
              <w:rPr>
                <w:sz w:val="28"/>
                <w:szCs w:val="28"/>
              </w:rPr>
              <w:t>Валовая прибыль</w:t>
            </w:r>
          </w:p>
        </w:tc>
        <w:tc>
          <w:tcPr>
            <w:tcW w:w="0" w:type="auto"/>
            <w:vAlign w:val="bottom"/>
          </w:tcPr>
          <w:p w14:paraId="5DD18C3C" w14:textId="77777777" w:rsidR="004441F9" w:rsidRPr="003F06F9" w:rsidRDefault="004441F9" w:rsidP="002309A5">
            <w:pPr>
              <w:spacing w:after="100" w:afterAutospacing="1"/>
              <w:jc w:val="right"/>
              <w:rPr>
                <w:sz w:val="28"/>
                <w:szCs w:val="28"/>
              </w:rPr>
            </w:pPr>
            <w:r w:rsidRPr="003F06F9">
              <w:rPr>
                <w:sz w:val="28"/>
                <w:szCs w:val="28"/>
              </w:rPr>
              <w:t>317</w:t>
            </w:r>
          </w:p>
        </w:tc>
        <w:tc>
          <w:tcPr>
            <w:tcW w:w="0" w:type="auto"/>
            <w:vAlign w:val="bottom"/>
          </w:tcPr>
          <w:p w14:paraId="4AFDD31B" w14:textId="77777777" w:rsidR="004441F9" w:rsidRPr="003F06F9" w:rsidRDefault="004441F9" w:rsidP="002309A5">
            <w:pPr>
              <w:spacing w:after="100" w:afterAutospacing="1"/>
              <w:jc w:val="right"/>
              <w:rPr>
                <w:sz w:val="28"/>
                <w:szCs w:val="28"/>
              </w:rPr>
            </w:pPr>
            <w:r w:rsidRPr="003F06F9">
              <w:rPr>
                <w:sz w:val="28"/>
                <w:szCs w:val="28"/>
              </w:rPr>
              <w:t>338</w:t>
            </w:r>
          </w:p>
        </w:tc>
      </w:tr>
      <w:tr w:rsidR="004441F9" w:rsidRPr="003F06F9" w14:paraId="5DB6BB9C" w14:textId="77777777" w:rsidTr="00FC3594">
        <w:trPr>
          <w:jc w:val="center"/>
        </w:trPr>
        <w:tc>
          <w:tcPr>
            <w:tcW w:w="5557" w:type="dxa"/>
          </w:tcPr>
          <w:p w14:paraId="25C8A8EF" w14:textId="77777777" w:rsidR="004441F9" w:rsidRPr="003F06F9" w:rsidRDefault="004441F9" w:rsidP="002309A5">
            <w:pPr>
              <w:spacing w:after="100" w:afterAutospacing="1"/>
              <w:rPr>
                <w:sz w:val="28"/>
                <w:szCs w:val="28"/>
              </w:rPr>
            </w:pPr>
            <w:r w:rsidRPr="003F06F9">
              <w:rPr>
                <w:sz w:val="28"/>
                <w:szCs w:val="28"/>
              </w:rPr>
              <w:t>Управленческие расходы</w:t>
            </w:r>
          </w:p>
        </w:tc>
        <w:tc>
          <w:tcPr>
            <w:tcW w:w="0" w:type="auto"/>
            <w:vAlign w:val="bottom"/>
          </w:tcPr>
          <w:p w14:paraId="1E05AAF3" w14:textId="77777777" w:rsidR="004441F9" w:rsidRPr="003F06F9" w:rsidRDefault="004441F9" w:rsidP="002309A5">
            <w:pPr>
              <w:spacing w:after="100" w:afterAutospacing="1"/>
              <w:jc w:val="right"/>
              <w:rPr>
                <w:sz w:val="28"/>
                <w:szCs w:val="28"/>
              </w:rPr>
            </w:pPr>
            <w:r w:rsidRPr="003F06F9">
              <w:rPr>
                <w:sz w:val="28"/>
                <w:szCs w:val="28"/>
              </w:rPr>
              <w:t>185</w:t>
            </w:r>
          </w:p>
        </w:tc>
        <w:tc>
          <w:tcPr>
            <w:tcW w:w="0" w:type="auto"/>
            <w:vAlign w:val="bottom"/>
          </w:tcPr>
          <w:p w14:paraId="5A7BE2C0" w14:textId="77777777" w:rsidR="004441F9" w:rsidRPr="003F06F9" w:rsidRDefault="004441F9" w:rsidP="002309A5">
            <w:pPr>
              <w:spacing w:after="100" w:afterAutospacing="1"/>
              <w:jc w:val="right"/>
              <w:rPr>
                <w:sz w:val="28"/>
                <w:szCs w:val="28"/>
              </w:rPr>
            </w:pPr>
            <w:r w:rsidRPr="003F06F9">
              <w:rPr>
                <w:sz w:val="28"/>
                <w:szCs w:val="28"/>
              </w:rPr>
              <w:t>208</w:t>
            </w:r>
          </w:p>
        </w:tc>
      </w:tr>
      <w:tr w:rsidR="004441F9" w:rsidRPr="003F06F9" w14:paraId="00844AF1" w14:textId="77777777" w:rsidTr="00FC3594">
        <w:trPr>
          <w:jc w:val="center"/>
        </w:trPr>
        <w:tc>
          <w:tcPr>
            <w:tcW w:w="5557" w:type="dxa"/>
          </w:tcPr>
          <w:p w14:paraId="46484409" w14:textId="77777777" w:rsidR="004441F9" w:rsidRPr="003F06F9" w:rsidRDefault="004441F9" w:rsidP="002309A5">
            <w:pPr>
              <w:spacing w:after="100" w:afterAutospacing="1"/>
              <w:rPr>
                <w:sz w:val="28"/>
                <w:szCs w:val="28"/>
              </w:rPr>
            </w:pPr>
            <w:r w:rsidRPr="003F06F9">
              <w:rPr>
                <w:sz w:val="28"/>
                <w:szCs w:val="28"/>
              </w:rPr>
              <w:t>Прибыль от продаж</w:t>
            </w:r>
          </w:p>
        </w:tc>
        <w:tc>
          <w:tcPr>
            <w:tcW w:w="0" w:type="auto"/>
            <w:vAlign w:val="bottom"/>
          </w:tcPr>
          <w:p w14:paraId="5D66EA7B" w14:textId="77777777" w:rsidR="004441F9" w:rsidRPr="003F06F9" w:rsidRDefault="004441F9" w:rsidP="002309A5">
            <w:pPr>
              <w:spacing w:after="100" w:afterAutospacing="1"/>
              <w:jc w:val="right"/>
              <w:rPr>
                <w:sz w:val="28"/>
                <w:szCs w:val="28"/>
              </w:rPr>
            </w:pPr>
            <w:r w:rsidRPr="003F06F9">
              <w:rPr>
                <w:sz w:val="28"/>
                <w:szCs w:val="28"/>
              </w:rPr>
              <w:t>132</w:t>
            </w:r>
          </w:p>
        </w:tc>
        <w:tc>
          <w:tcPr>
            <w:tcW w:w="0" w:type="auto"/>
            <w:vAlign w:val="bottom"/>
          </w:tcPr>
          <w:p w14:paraId="503E4906" w14:textId="77777777" w:rsidR="004441F9" w:rsidRPr="003F06F9" w:rsidRDefault="004441F9" w:rsidP="002309A5">
            <w:pPr>
              <w:spacing w:after="100" w:afterAutospacing="1"/>
              <w:jc w:val="right"/>
              <w:rPr>
                <w:sz w:val="28"/>
                <w:szCs w:val="28"/>
              </w:rPr>
            </w:pPr>
            <w:r w:rsidRPr="003F06F9">
              <w:rPr>
                <w:sz w:val="28"/>
                <w:szCs w:val="28"/>
              </w:rPr>
              <w:t>130</w:t>
            </w:r>
          </w:p>
        </w:tc>
      </w:tr>
      <w:tr w:rsidR="004441F9" w:rsidRPr="003F06F9" w14:paraId="6C92CD03" w14:textId="77777777" w:rsidTr="00FC3594">
        <w:trPr>
          <w:jc w:val="center"/>
        </w:trPr>
        <w:tc>
          <w:tcPr>
            <w:tcW w:w="5557" w:type="dxa"/>
          </w:tcPr>
          <w:p w14:paraId="6E3BB845" w14:textId="77777777" w:rsidR="004441F9" w:rsidRPr="003F06F9" w:rsidRDefault="004441F9" w:rsidP="002309A5">
            <w:pPr>
              <w:spacing w:after="100" w:afterAutospacing="1"/>
              <w:rPr>
                <w:sz w:val="28"/>
                <w:szCs w:val="28"/>
              </w:rPr>
            </w:pPr>
            <w:r w:rsidRPr="003F06F9">
              <w:rPr>
                <w:sz w:val="28"/>
                <w:szCs w:val="28"/>
              </w:rPr>
              <w:t>Операционные доходы</w:t>
            </w:r>
          </w:p>
        </w:tc>
        <w:tc>
          <w:tcPr>
            <w:tcW w:w="0" w:type="auto"/>
            <w:vAlign w:val="bottom"/>
          </w:tcPr>
          <w:p w14:paraId="04191C2B" w14:textId="77777777" w:rsidR="004441F9" w:rsidRPr="003F06F9" w:rsidRDefault="004441F9" w:rsidP="002309A5">
            <w:pPr>
              <w:spacing w:after="100" w:afterAutospacing="1"/>
              <w:jc w:val="right"/>
              <w:rPr>
                <w:sz w:val="28"/>
                <w:szCs w:val="28"/>
              </w:rPr>
            </w:pPr>
            <w:r w:rsidRPr="003F06F9">
              <w:rPr>
                <w:sz w:val="28"/>
                <w:szCs w:val="28"/>
              </w:rPr>
              <w:t>2</w:t>
            </w:r>
          </w:p>
        </w:tc>
        <w:tc>
          <w:tcPr>
            <w:tcW w:w="0" w:type="auto"/>
            <w:vAlign w:val="bottom"/>
          </w:tcPr>
          <w:p w14:paraId="525A4841" w14:textId="77777777" w:rsidR="004441F9" w:rsidRPr="003F06F9" w:rsidRDefault="004441F9" w:rsidP="002309A5">
            <w:pPr>
              <w:spacing w:after="100" w:afterAutospacing="1"/>
              <w:jc w:val="right"/>
              <w:rPr>
                <w:sz w:val="28"/>
                <w:szCs w:val="28"/>
              </w:rPr>
            </w:pPr>
            <w:r w:rsidRPr="003F06F9">
              <w:rPr>
                <w:sz w:val="28"/>
                <w:szCs w:val="28"/>
              </w:rPr>
              <w:t>8</w:t>
            </w:r>
          </w:p>
        </w:tc>
      </w:tr>
      <w:tr w:rsidR="004441F9" w:rsidRPr="003F06F9" w14:paraId="75A8F83A" w14:textId="77777777" w:rsidTr="00FC3594">
        <w:trPr>
          <w:jc w:val="center"/>
        </w:trPr>
        <w:tc>
          <w:tcPr>
            <w:tcW w:w="5557" w:type="dxa"/>
          </w:tcPr>
          <w:p w14:paraId="56CFDF67" w14:textId="77777777" w:rsidR="004441F9" w:rsidRPr="003F06F9" w:rsidRDefault="004441F9" w:rsidP="002309A5">
            <w:pPr>
              <w:spacing w:after="100" w:afterAutospacing="1"/>
              <w:rPr>
                <w:sz w:val="28"/>
                <w:szCs w:val="28"/>
              </w:rPr>
            </w:pPr>
            <w:r w:rsidRPr="003F06F9">
              <w:rPr>
                <w:sz w:val="28"/>
                <w:szCs w:val="28"/>
              </w:rPr>
              <w:t>Операционные расходы</w:t>
            </w:r>
          </w:p>
        </w:tc>
        <w:tc>
          <w:tcPr>
            <w:tcW w:w="0" w:type="auto"/>
            <w:vAlign w:val="bottom"/>
          </w:tcPr>
          <w:p w14:paraId="7FBA613C" w14:textId="77777777" w:rsidR="004441F9" w:rsidRPr="003F06F9" w:rsidRDefault="004441F9" w:rsidP="002309A5">
            <w:pPr>
              <w:spacing w:after="100" w:afterAutospacing="1"/>
              <w:jc w:val="right"/>
              <w:rPr>
                <w:sz w:val="28"/>
                <w:szCs w:val="28"/>
              </w:rPr>
            </w:pPr>
            <w:r w:rsidRPr="003F06F9">
              <w:rPr>
                <w:sz w:val="28"/>
                <w:szCs w:val="28"/>
              </w:rPr>
              <w:t>16</w:t>
            </w:r>
          </w:p>
        </w:tc>
        <w:tc>
          <w:tcPr>
            <w:tcW w:w="0" w:type="auto"/>
            <w:vAlign w:val="bottom"/>
          </w:tcPr>
          <w:p w14:paraId="2C312D70" w14:textId="77777777" w:rsidR="004441F9" w:rsidRPr="003F06F9" w:rsidRDefault="004441F9" w:rsidP="002309A5">
            <w:pPr>
              <w:spacing w:after="100" w:afterAutospacing="1"/>
              <w:jc w:val="right"/>
              <w:rPr>
                <w:sz w:val="28"/>
                <w:szCs w:val="28"/>
              </w:rPr>
            </w:pPr>
            <w:r w:rsidRPr="003F06F9">
              <w:rPr>
                <w:sz w:val="28"/>
                <w:szCs w:val="28"/>
              </w:rPr>
              <w:t>15</w:t>
            </w:r>
          </w:p>
        </w:tc>
      </w:tr>
      <w:tr w:rsidR="004441F9" w:rsidRPr="003F06F9" w14:paraId="41C7A854" w14:textId="77777777" w:rsidTr="00FC3594">
        <w:trPr>
          <w:jc w:val="center"/>
        </w:trPr>
        <w:tc>
          <w:tcPr>
            <w:tcW w:w="5557" w:type="dxa"/>
          </w:tcPr>
          <w:p w14:paraId="6E47C167" w14:textId="77777777" w:rsidR="004441F9" w:rsidRPr="003F06F9" w:rsidRDefault="004441F9" w:rsidP="002309A5">
            <w:pPr>
              <w:spacing w:after="100" w:afterAutospacing="1"/>
              <w:rPr>
                <w:sz w:val="28"/>
                <w:szCs w:val="28"/>
              </w:rPr>
            </w:pPr>
            <w:r w:rsidRPr="003F06F9">
              <w:rPr>
                <w:sz w:val="28"/>
                <w:szCs w:val="28"/>
              </w:rPr>
              <w:t>Прибыль до налогообложения</w:t>
            </w:r>
          </w:p>
        </w:tc>
        <w:tc>
          <w:tcPr>
            <w:tcW w:w="0" w:type="auto"/>
            <w:vAlign w:val="bottom"/>
          </w:tcPr>
          <w:p w14:paraId="51D381D4" w14:textId="77777777" w:rsidR="004441F9" w:rsidRPr="003F06F9" w:rsidRDefault="004441F9" w:rsidP="002309A5">
            <w:pPr>
              <w:spacing w:after="100" w:afterAutospacing="1"/>
              <w:jc w:val="right"/>
              <w:rPr>
                <w:sz w:val="28"/>
                <w:szCs w:val="28"/>
              </w:rPr>
            </w:pPr>
            <w:r w:rsidRPr="003F06F9">
              <w:rPr>
                <w:sz w:val="28"/>
                <w:szCs w:val="28"/>
              </w:rPr>
              <w:t>118</w:t>
            </w:r>
          </w:p>
        </w:tc>
        <w:tc>
          <w:tcPr>
            <w:tcW w:w="0" w:type="auto"/>
            <w:vAlign w:val="bottom"/>
          </w:tcPr>
          <w:p w14:paraId="3A289422" w14:textId="77777777" w:rsidR="004441F9" w:rsidRPr="003F06F9" w:rsidRDefault="004441F9" w:rsidP="002309A5">
            <w:pPr>
              <w:spacing w:after="100" w:afterAutospacing="1"/>
              <w:jc w:val="right"/>
              <w:rPr>
                <w:sz w:val="28"/>
                <w:szCs w:val="28"/>
              </w:rPr>
            </w:pPr>
            <w:r w:rsidRPr="003F06F9">
              <w:rPr>
                <w:sz w:val="28"/>
                <w:szCs w:val="28"/>
              </w:rPr>
              <w:t>123</w:t>
            </w:r>
          </w:p>
        </w:tc>
      </w:tr>
      <w:tr w:rsidR="004441F9" w:rsidRPr="003F06F9" w14:paraId="5B122070" w14:textId="77777777" w:rsidTr="00FC3594">
        <w:trPr>
          <w:jc w:val="center"/>
        </w:trPr>
        <w:tc>
          <w:tcPr>
            <w:tcW w:w="5557" w:type="dxa"/>
          </w:tcPr>
          <w:p w14:paraId="23917F66" w14:textId="77777777" w:rsidR="004441F9" w:rsidRPr="003F06F9" w:rsidRDefault="004441F9" w:rsidP="002309A5">
            <w:pPr>
              <w:spacing w:after="100" w:afterAutospacing="1"/>
              <w:rPr>
                <w:sz w:val="28"/>
                <w:szCs w:val="28"/>
              </w:rPr>
            </w:pPr>
            <w:r w:rsidRPr="003F06F9">
              <w:rPr>
                <w:sz w:val="28"/>
                <w:szCs w:val="28"/>
              </w:rPr>
              <w:t>Налог на прибыль</w:t>
            </w:r>
          </w:p>
        </w:tc>
        <w:tc>
          <w:tcPr>
            <w:tcW w:w="0" w:type="auto"/>
            <w:vAlign w:val="bottom"/>
          </w:tcPr>
          <w:p w14:paraId="1FD14093" w14:textId="77777777" w:rsidR="004441F9" w:rsidRPr="003F06F9" w:rsidRDefault="004441F9" w:rsidP="002309A5">
            <w:pPr>
              <w:spacing w:after="100" w:afterAutospacing="1"/>
              <w:jc w:val="right"/>
              <w:rPr>
                <w:sz w:val="28"/>
                <w:szCs w:val="28"/>
              </w:rPr>
            </w:pPr>
            <w:r w:rsidRPr="003F06F9">
              <w:rPr>
                <w:sz w:val="28"/>
                <w:szCs w:val="28"/>
              </w:rPr>
              <w:t>34</w:t>
            </w:r>
          </w:p>
        </w:tc>
        <w:tc>
          <w:tcPr>
            <w:tcW w:w="0" w:type="auto"/>
            <w:vAlign w:val="bottom"/>
          </w:tcPr>
          <w:p w14:paraId="39A71D0C" w14:textId="77777777" w:rsidR="004441F9" w:rsidRPr="003F06F9" w:rsidRDefault="004441F9" w:rsidP="002309A5">
            <w:pPr>
              <w:spacing w:after="100" w:afterAutospacing="1"/>
              <w:jc w:val="right"/>
              <w:rPr>
                <w:sz w:val="28"/>
                <w:szCs w:val="28"/>
              </w:rPr>
            </w:pPr>
            <w:r w:rsidRPr="003F06F9">
              <w:rPr>
                <w:sz w:val="28"/>
                <w:szCs w:val="28"/>
              </w:rPr>
              <w:t>35</w:t>
            </w:r>
          </w:p>
        </w:tc>
      </w:tr>
      <w:tr w:rsidR="004441F9" w:rsidRPr="003F06F9" w14:paraId="7944A0A4" w14:textId="77777777" w:rsidTr="00FC3594">
        <w:trPr>
          <w:jc w:val="center"/>
        </w:trPr>
        <w:tc>
          <w:tcPr>
            <w:tcW w:w="5557" w:type="dxa"/>
          </w:tcPr>
          <w:p w14:paraId="617342AD" w14:textId="77777777" w:rsidR="004441F9" w:rsidRPr="003F06F9" w:rsidRDefault="004441F9" w:rsidP="002309A5">
            <w:pPr>
              <w:spacing w:after="100" w:afterAutospacing="1"/>
              <w:rPr>
                <w:sz w:val="28"/>
                <w:szCs w:val="28"/>
              </w:rPr>
            </w:pPr>
            <w:r w:rsidRPr="003F06F9">
              <w:rPr>
                <w:sz w:val="28"/>
                <w:szCs w:val="28"/>
              </w:rPr>
              <w:t>Чистая прибыль</w:t>
            </w:r>
          </w:p>
        </w:tc>
        <w:tc>
          <w:tcPr>
            <w:tcW w:w="0" w:type="auto"/>
            <w:vAlign w:val="bottom"/>
          </w:tcPr>
          <w:p w14:paraId="1DD1C675" w14:textId="77777777" w:rsidR="004441F9" w:rsidRPr="003F06F9" w:rsidRDefault="004441F9" w:rsidP="002309A5">
            <w:pPr>
              <w:spacing w:after="100" w:afterAutospacing="1"/>
              <w:jc w:val="right"/>
              <w:rPr>
                <w:sz w:val="28"/>
                <w:szCs w:val="28"/>
              </w:rPr>
            </w:pPr>
            <w:r w:rsidRPr="003F06F9">
              <w:rPr>
                <w:sz w:val="28"/>
                <w:szCs w:val="28"/>
              </w:rPr>
              <w:t>84</w:t>
            </w:r>
          </w:p>
        </w:tc>
        <w:tc>
          <w:tcPr>
            <w:tcW w:w="0" w:type="auto"/>
            <w:vAlign w:val="bottom"/>
          </w:tcPr>
          <w:p w14:paraId="13B747A7" w14:textId="77777777" w:rsidR="004441F9" w:rsidRPr="003F06F9" w:rsidRDefault="004441F9" w:rsidP="002309A5">
            <w:pPr>
              <w:spacing w:after="100" w:afterAutospacing="1"/>
              <w:jc w:val="right"/>
              <w:rPr>
                <w:sz w:val="28"/>
                <w:szCs w:val="28"/>
              </w:rPr>
            </w:pPr>
            <w:r w:rsidRPr="003F06F9">
              <w:rPr>
                <w:sz w:val="28"/>
                <w:szCs w:val="28"/>
              </w:rPr>
              <w:t>88</w:t>
            </w:r>
          </w:p>
        </w:tc>
      </w:tr>
    </w:tbl>
    <w:p w14:paraId="58D39EA6" w14:textId="77777777" w:rsidR="00151AA8" w:rsidRPr="003F06F9" w:rsidRDefault="00151AA8" w:rsidP="009E17F4">
      <w:pPr>
        <w:rPr>
          <w:b/>
          <w:sz w:val="28"/>
          <w:szCs w:val="28"/>
        </w:rPr>
      </w:pPr>
    </w:p>
    <w:p w14:paraId="497A35DF" w14:textId="77777777" w:rsidR="00FC3594" w:rsidRPr="003F06F9" w:rsidRDefault="00FC3594" w:rsidP="00FC3594">
      <w:pPr>
        <w:spacing w:after="60"/>
        <w:ind w:firstLine="709"/>
        <w:jc w:val="both"/>
        <w:rPr>
          <w:rStyle w:val="aff7"/>
          <w:b/>
          <w:sz w:val="26"/>
          <w:szCs w:val="26"/>
        </w:rPr>
      </w:pPr>
      <w:r w:rsidRPr="003F06F9">
        <w:rPr>
          <w:rStyle w:val="aff7"/>
          <w:b/>
          <w:sz w:val="26"/>
          <w:szCs w:val="26"/>
        </w:rPr>
        <w:t>Задание 8</w:t>
      </w:r>
    </w:p>
    <w:p w14:paraId="7071979B" w14:textId="77777777" w:rsidR="00FC3594" w:rsidRPr="003F06F9" w:rsidRDefault="00FC3594" w:rsidP="00FC3594">
      <w:pPr>
        <w:suppressAutoHyphens/>
        <w:spacing w:line="360" w:lineRule="auto"/>
        <w:ind w:firstLine="720"/>
        <w:jc w:val="both"/>
        <w:rPr>
          <w:sz w:val="28"/>
        </w:rPr>
      </w:pPr>
      <w:r w:rsidRPr="003F06F9">
        <w:rPr>
          <w:sz w:val="28"/>
        </w:rPr>
        <w:t>Проанализируйте влияние факторов на объем выпуска продукции:</w:t>
      </w:r>
    </w:p>
    <w:tbl>
      <w:tblPr>
        <w:tblW w:w="0" w:type="auto"/>
        <w:tblInd w:w="5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423"/>
        <w:gridCol w:w="1417"/>
        <w:gridCol w:w="1418"/>
        <w:gridCol w:w="1134"/>
      </w:tblGrid>
      <w:tr w:rsidR="00FC3594" w:rsidRPr="003F06F9" w14:paraId="32E538DB" w14:textId="77777777" w:rsidTr="00E42139">
        <w:tc>
          <w:tcPr>
            <w:tcW w:w="4423" w:type="dxa"/>
            <w:tcBorders>
              <w:top w:val="single" w:sz="4" w:space="0" w:color="auto"/>
              <w:left w:val="single" w:sz="4" w:space="0" w:color="auto"/>
              <w:bottom w:val="single" w:sz="4" w:space="0" w:color="auto"/>
              <w:right w:val="single" w:sz="4" w:space="0" w:color="auto"/>
            </w:tcBorders>
            <w:vAlign w:val="center"/>
          </w:tcPr>
          <w:p w14:paraId="50D20F37" w14:textId="77777777" w:rsidR="00FC3594" w:rsidRPr="003F06F9" w:rsidRDefault="00FC3594" w:rsidP="0029115E">
            <w:pPr>
              <w:suppressAutoHyphens/>
              <w:jc w:val="center"/>
              <w:rPr>
                <w:bCs/>
                <w:sz w:val="28"/>
                <w:szCs w:val="28"/>
              </w:rPr>
            </w:pPr>
            <w:r w:rsidRPr="003F06F9">
              <w:rPr>
                <w:bCs/>
                <w:sz w:val="28"/>
                <w:szCs w:val="28"/>
              </w:rPr>
              <w:t>Показатели</w:t>
            </w:r>
          </w:p>
        </w:tc>
        <w:tc>
          <w:tcPr>
            <w:tcW w:w="1417" w:type="dxa"/>
            <w:tcBorders>
              <w:top w:val="single" w:sz="4" w:space="0" w:color="auto"/>
              <w:left w:val="single" w:sz="4" w:space="0" w:color="auto"/>
              <w:bottom w:val="single" w:sz="4" w:space="0" w:color="auto"/>
              <w:right w:val="single" w:sz="4" w:space="0" w:color="auto"/>
            </w:tcBorders>
            <w:vAlign w:val="center"/>
          </w:tcPr>
          <w:p w14:paraId="259E9F34" w14:textId="77777777" w:rsidR="00FC3594" w:rsidRPr="003F06F9" w:rsidRDefault="00FC3594" w:rsidP="0029115E">
            <w:pPr>
              <w:suppressAutoHyphens/>
              <w:jc w:val="center"/>
              <w:rPr>
                <w:bCs/>
                <w:sz w:val="28"/>
                <w:szCs w:val="28"/>
              </w:rPr>
            </w:pPr>
            <w:r w:rsidRPr="003F06F9">
              <w:rPr>
                <w:bCs/>
                <w:sz w:val="28"/>
                <w:szCs w:val="28"/>
              </w:rPr>
              <w:t>Базисный период</w:t>
            </w:r>
          </w:p>
        </w:tc>
        <w:tc>
          <w:tcPr>
            <w:tcW w:w="1418" w:type="dxa"/>
            <w:tcBorders>
              <w:top w:val="single" w:sz="4" w:space="0" w:color="auto"/>
              <w:left w:val="single" w:sz="4" w:space="0" w:color="auto"/>
              <w:bottom w:val="single" w:sz="4" w:space="0" w:color="auto"/>
              <w:right w:val="single" w:sz="4" w:space="0" w:color="auto"/>
            </w:tcBorders>
            <w:vAlign w:val="center"/>
          </w:tcPr>
          <w:p w14:paraId="514E48C9" w14:textId="77777777" w:rsidR="00FC3594" w:rsidRPr="003F06F9" w:rsidRDefault="00FC3594" w:rsidP="0029115E">
            <w:pPr>
              <w:suppressAutoHyphens/>
              <w:jc w:val="center"/>
              <w:rPr>
                <w:bCs/>
                <w:sz w:val="28"/>
                <w:szCs w:val="28"/>
              </w:rPr>
            </w:pPr>
            <w:r w:rsidRPr="003F06F9">
              <w:rPr>
                <w:bCs/>
                <w:sz w:val="28"/>
                <w:szCs w:val="28"/>
              </w:rPr>
              <w:t>Отчетный период</w:t>
            </w:r>
          </w:p>
        </w:tc>
        <w:tc>
          <w:tcPr>
            <w:tcW w:w="1134" w:type="dxa"/>
            <w:tcBorders>
              <w:top w:val="single" w:sz="4" w:space="0" w:color="auto"/>
              <w:left w:val="single" w:sz="4" w:space="0" w:color="auto"/>
              <w:bottom w:val="single" w:sz="4" w:space="0" w:color="auto"/>
              <w:right w:val="single" w:sz="4" w:space="0" w:color="auto"/>
            </w:tcBorders>
            <w:vAlign w:val="center"/>
          </w:tcPr>
          <w:p w14:paraId="434B1804" w14:textId="77777777" w:rsidR="00FC3594" w:rsidRPr="003F06F9" w:rsidRDefault="00FC3594" w:rsidP="0029115E">
            <w:pPr>
              <w:suppressAutoHyphens/>
              <w:jc w:val="center"/>
              <w:rPr>
                <w:bCs/>
                <w:sz w:val="28"/>
                <w:szCs w:val="28"/>
              </w:rPr>
            </w:pPr>
            <w:r w:rsidRPr="003F06F9">
              <w:rPr>
                <w:bCs/>
                <w:sz w:val="28"/>
                <w:szCs w:val="28"/>
              </w:rPr>
              <w:t>Изменение (+,_)</w:t>
            </w:r>
          </w:p>
        </w:tc>
      </w:tr>
      <w:tr w:rsidR="00FC3594" w:rsidRPr="003F06F9" w14:paraId="6F976B80" w14:textId="77777777" w:rsidTr="00E42139">
        <w:tc>
          <w:tcPr>
            <w:tcW w:w="4423" w:type="dxa"/>
            <w:tcBorders>
              <w:top w:val="single" w:sz="4" w:space="0" w:color="auto"/>
              <w:left w:val="single" w:sz="4" w:space="0" w:color="auto"/>
              <w:bottom w:val="single" w:sz="4" w:space="0" w:color="auto"/>
              <w:right w:val="single" w:sz="4" w:space="0" w:color="auto"/>
            </w:tcBorders>
          </w:tcPr>
          <w:p w14:paraId="1EC2F683" w14:textId="77777777" w:rsidR="00FC3594" w:rsidRPr="003F06F9" w:rsidRDefault="00FC3594" w:rsidP="0029115E">
            <w:pPr>
              <w:suppressAutoHyphens/>
              <w:rPr>
                <w:sz w:val="28"/>
                <w:szCs w:val="28"/>
              </w:rPr>
            </w:pPr>
            <w:r w:rsidRPr="003F06F9">
              <w:rPr>
                <w:sz w:val="28"/>
                <w:szCs w:val="28"/>
              </w:rPr>
              <w:t>1.Объема выпуска продукции, тыс. руб.</w:t>
            </w:r>
          </w:p>
        </w:tc>
        <w:tc>
          <w:tcPr>
            <w:tcW w:w="1417" w:type="dxa"/>
            <w:tcBorders>
              <w:top w:val="single" w:sz="4" w:space="0" w:color="auto"/>
              <w:left w:val="single" w:sz="4" w:space="0" w:color="auto"/>
              <w:bottom w:val="single" w:sz="4" w:space="0" w:color="auto"/>
              <w:right w:val="single" w:sz="4" w:space="0" w:color="auto"/>
            </w:tcBorders>
            <w:vAlign w:val="bottom"/>
          </w:tcPr>
          <w:p w14:paraId="3877C7F9" w14:textId="77777777" w:rsidR="00FC3594" w:rsidRPr="003F06F9" w:rsidRDefault="00E42139" w:rsidP="0029115E">
            <w:pPr>
              <w:suppressAutoHyphens/>
              <w:jc w:val="center"/>
              <w:rPr>
                <w:sz w:val="28"/>
                <w:szCs w:val="28"/>
              </w:rPr>
            </w:pPr>
            <w:r w:rsidRPr="003F06F9">
              <w:rPr>
                <w:sz w:val="28"/>
                <w:szCs w:val="28"/>
              </w:rPr>
              <w:t>77500</w:t>
            </w:r>
          </w:p>
        </w:tc>
        <w:tc>
          <w:tcPr>
            <w:tcW w:w="1418" w:type="dxa"/>
            <w:tcBorders>
              <w:top w:val="single" w:sz="4" w:space="0" w:color="auto"/>
              <w:left w:val="single" w:sz="4" w:space="0" w:color="auto"/>
              <w:bottom w:val="single" w:sz="4" w:space="0" w:color="auto"/>
              <w:right w:val="single" w:sz="4" w:space="0" w:color="auto"/>
            </w:tcBorders>
            <w:vAlign w:val="bottom"/>
          </w:tcPr>
          <w:p w14:paraId="663F60C4" w14:textId="77777777" w:rsidR="00FC3594" w:rsidRPr="003F06F9" w:rsidRDefault="00FC3594" w:rsidP="0029115E">
            <w:pPr>
              <w:suppressAutoHyphens/>
              <w:jc w:val="center"/>
              <w:rPr>
                <w:sz w:val="28"/>
                <w:szCs w:val="28"/>
              </w:rPr>
            </w:pPr>
            <w:r w:rsidRPr="003F06F9">
              <w:rPr>
                <w:sz w:val="28"/>
                <w:szCs w:val="28"/>
              </w:rPr>
              <w:t>?</w:t>
            </w:r>
          </w:p>
        </w:tc>
        <w:tc>
          <w:tcPr>
            <w:tcW w:w="1134" w:type="dxa"/>
            <w:tcBorders>
              <w:top w:val="single" w:sz="4" w:space="0" w:color="auto"/>
              <w:left w:val="single" w:sz="4" w:space="0" w:color="auto"/>
              <w:bottom w:val="single" w:sz="4" w:space="0" w:color="auto"/>
              <w:right w:val="single" w:sz="4" w:space="0" w:color="auto"/>
            </w:tcBorders>
            <w:vAlign w:val="bottom"/>
          </w:tcPr>
          <w:p w14:paraId="287019B8" w14:textId="77777777" w:rsidR="00FC3594" w:rsidRPr="003F06F9" w:rsidRDefault="00876C07" w:rsidP="00876C07">
            <w:pPr>
              <w:suppressAutoHyphens/>
              <w:jc w:val="center"/>
              <w:rPr>
                <w:sz w:val="28"/>
                <w:szCs w:val="28"/>
              </w:rPr>
            </w:pPr>
            <w:r w:rsidRPr="003F06F9">
              <w:rPr>
                <w:sz w:val="28"/>
                <w:szCs w:val="28"/>
              </w:rPr>
              <w:t>?</w:t>
            </w:r>
          </w:p>
        </w:tc>
      </w:tr>
      <w:tr w:rsidR="00FC3594" w:rsidRPr="003F06F9" w14:paraId="542E8BDB" w14:textId="77777777" w:rsidTr="00E42139">
        <w:tc>
          <w:tcPr>
            <w:tcW w:w="4423" w:type="dxa"/>
            <w:tcBorders>
              <w:top w:val="single" w:sz="4" w:space="0" w:color="auto"/>
              <w:left w:val="single" w:sz="4" w:space="0" w:color="auto"/>
              <w:bottom w:val="single" w:sz="4" w:space="0" w:color="auto"/>
              <w:right w:val="single" w:sz="4" w:space="0" w:color="auto"/>
            </w:tcBorders>
          </w:tcPr>
          <w:p w14:paraId="1F040E87" w14:textId="77777777" w:rsidR="00FC3594" w:rsidRPr="003F06F9" w:rsidRDefault="00FC3594" w:rsidP="0029115E">
            <w:pPr>
              <w:suppressAutoHyphens/>
              <w:rPr>
                <w:sz w:val="28"/>
                <w:szCs w:val="28"/>
              </w:rPr>
            </w:pPr>
            <w:r w:rsidRPr="003F06F9">
              <w:rPr>
                <w:sz w:val="28"/>
                <w:szCs w:val="28"/>
              </w:rPr>
              <w:t>2.Материальные затраты, тыс. руб.</w:t>
            </w:r>
          </w:p>
        </w:tc>
        <w:tc>
          <w:tcPr>
            <w:tcW w:w="1417" w:type="dxa"/>
            <w:tcBorders>
              <w:top w:val="single" w:sz="4" w:space="0" w:color="auto"/>
              <w:left w:val="single" w:sz="4" w:space="0" w:color="auto"/>
              <w:bottom w:val="single" w:sz="4" w:space="0" w:color="auto"/>
              <w:right w:val="single" w:sz="4" w:space="0" w:color="auto"/>
            </w:tcBorders>
            <w:vAlign w:val="bottom"/>
          </w:tcPr>
          <w:p w14:paraId="79AE22C9" w14:textId="77777777" w:rsidR="00FC3594" w:rsidRPr="003F06F9" w:rsidRDefault="00FC3594" w:rsidP="0029115E">
            <w:pPr>
              <w:suppressAutoHyphens/>
              <w:jc w:val="center"/>
              <w:rPr>
                <w:sz w:val="28"/>
                <w:szCs w:val="28"/>
              </w:rPr>
            </w:pPr>
            <w:r w:rsidRPr="003F06F9">
              <w:rPr>
                <w:sz w:val="28"/>
                <w:szCs w:val="28"/>
              </w:rPr>
              <w:t>40330</w:t>
            </w:r>
          </w:p>
        </w:tc>
        <w:tc>
          <w:tcPr>
            <w:tcW w:w="1418" w:type="dxa"/>
            <w:tcBorders>
              <w:top w:val="single" w:sz="4" w:space="0" w:color="auto"/>
              <w:left w:val="single" w:sz="4" w:space="0" w:color="auto"/>
              <w:bottom w:val="single" w:sz="4" w:space="0" w:color="auto"/>
              <w:right w:val="single" w:sz="4" w:space="0" w:color="auto"/>
            </w:tcBorders>
            <w:vAlign w:val="bottom"/>
          </w:tcPr>
          <w:p w14:paraId="28797FBE" w14:textId="77777777" w:rsidR="00FC3594" w:rsidRPr="003F06F9" w:rsidRDefault="00FC3594" w:rsidP="0029115E">
            <w:pPr>
              <w:suppressAutoHyphens/>
              <w:jc w:val="center"/>
              <w:rPr>
                <w:sz w:val="28"/>
                <w:szCs w:val="28"/>
              </w:rPr>
            </w:pPr>
            <w:r w:rsidRPr="003F06F9">
              <w:rPr>
                <w:sz w:val="28"/>
                <w:szCs w:val="28"/>
              </w:rPr>
              <w:t>44865</w:t>
            </w:r>
          </w:p>
        </w:tc>
        <w:tc>
          <w:tcPr>
            <w:tcW w:w="1134" w:type="dxa"/>
            <w:tcBorders>
              <w:top w:val="single" w:sz="4" w:space="0" w:color="auto"/>
              <w:left w:val="single" w:sz="4" w:space="0" w:color="auto"/>
              <w:bottom w:val="single" w:sz="4" w:space="0" w:color="auto"/>
              <w:right w:val="single" w:sz="4" w:space="0" w:color="auto"/>
            </w:tcBorders>
            <w:vAlign w:val="bottom"/>
          </w:tcPr>
          <w:p w14:paraId="58266647" w14:textId="77777777" w:rsidR="00FC3594" w:rsidRPr="003F06F9" w:rsidRDefault="00876C07" w:rsidP="00876C07">
            <w:pPr>
              <w:suppressAutoHyphens/>
              <w:jc w:val="center"/>
              <w:rPr>
                <w:sz w:val="28"/>
                <w:szCs w:val="28"/>
              </w:rPr>
            </w:pPr>
            <w:r w:rsidRPr="003F06F9">
              <w:rPr>
                <w:sz w:val="28"/>
                <w:szCs w:val="28"/>
              </w:rPr>
              <w:t>?</w:t>
            </w:r>
          </w:p>
        </w:tc>
      </w:tr>
      <w:tr w:rsidR="00FC3594" w:rsidRPr="003F06F9" w14:paraId="5E4FDA92" w14:textId="77777777" w:rsidTr="00E42139">
        <w:tc>
          <w:tcPr>
            <w:tcW w:w="4423" w:type="dxa"/>
            <w:tcBorders>
              <w:top w:val="single" w:sz="4" w:space="0" w:color="auto"/>
              <w:left w:val="single" w:sz="4" w:space="0" w:color="auto"/>
              <w:bottom w:val="single" w:sz="4" w:space="0" w:color="auto"/>
              <w:right w:val="single" w:sz="4" w:space="0" w:color="auto"/>
            </w:tcBorders>
          </w:tcPr>
          <w:p w14:paraId="18B83723" w14:textId="77777777" w:rsidR="00FC3594" w:rsidRPr="003F06F9" w:rsidRDefault="00FC3594" w:rsidP="0029115E">
            <w:pPr>
              <w:suppressAutoHyphens/>
              <w:rPr>
                <w:sz w:val="28"/>
                <w:szCs w:val="28"/>
              </w:rPr>
            </w:pPr>
            <w:r w:rsidRPr="003F06F9">
              <w:rPr>
                <w:sz w:val="28"/>
                <w:szCs w:val="28"/>
              </w:rPr>
              <w:t xml:space="preserve">3.Коэффициент </w:t>
            </w:r>
            <w:proofErr w:type="spellStart"/>
            <w:r w:rsidRPr="003F06F9">
              <w:rPr>
                <w:sz w:val="28"/>
                <w:szCs w:val="28"/>
              </w:rPr>
              <w:t>материалоотдачи</w:t>
            </w:r>
            <w:proofErr w:type="spellEnd"/>
          </w:p>
        </w:tc>
        <w:tc>
          <w:tcPr>
            <w:tcW w:w="1417" w:type="dxa"/>
            <w:tcBorders>
              <w:top w:val="single" w:sz="4" w:space="0" w:color="auto"/>
              <w:left w:val="single" w:sz="4" w:space="0" w:color="auto"/>
              <w:bottom w:val="single" w:sz="4" w:space="0" w:color="auto"/>
              <w:right w:val="single" w:sz="4" w:space="0" w:color="auto"/>
            </w:tcBorders>
            <w:vAlign w:val="bottom"/>
          </w:tcPr>
          <w:p w14:paraId="6E2806BD" w14:textId="77777777" w:rsidR="00FC3594" w:rsidRPr="003F06F9" w:rsidRDefault="00E42139" w:rsidP="0029115E">
            <w:pPr>
              <w:suppressAutoHyphens/>
              <w:jc w:val="center"/>
              <w:rPr>
                <w:sz w:val="28"/>
                <w:szCs w:val="28"/>
              </w:rPr>
            </w:pPr>
            <w:r w:rsidRPr="003F06F9">
              <w:rPr>
                <w:sz w:val="28"/>
                <w:szCs w:val="28"/>
              </w:rPr>
              <w:t>1,9216</w:t>
            </w:r>
          </w:p>
        </w:tc>
        <w:tc>
          <w:tcPr>
            <w:tcW w:w="1418" w:type="dxa"/>
            <w:tcBorders>
              <w:top w:val="single" w:sz="4" w:space="0" w:color="auto"/>
              <w:left w:val="single" w:sz="4" w:space="0" w:color="auto"/>
              <w:bottom w:val="single" w:sz="4" w:space="0" w:color="auto"/>
              <w:right w:val="single" w:sz="4" w:space="0" w:color="auto"/>
            </w:tcBorders>
            <w:vAlign w:val="bottom"/>
          </w:tcPr>
          <w:p w14:paraId="10977660" w14:textId="77777777" w:rsidR="00FC3594" w:rsidRPr="003F06F9" w:rsidRDefault="00E42139" w:rsidP="0029115E">
            <w:pPr>
              <w:suppressAutoHyphens/>
              <w:jc w:val="center"/>
              <w:rPr>
                <w:sz w:val="28"/>
                <w:szCs w:val="28"/>
              </w:rPr>
            </w:pPr>
            <w:r w:rsidRPr="003F06F9">
              <w:rPr>
                <w:sz w:val="28"/>
                <w:szCs w:val="28"/>
              </w:rPr>
              <w:t>1,7831</w:t>
            </w:r>
          </w:p>
        </w:tc>
        <w:tc>
          <w:tcPr>
            <w:tcW w:w="1134" w:type="dxa"/>
            <w:tcBorders>
              <w:top w:val="single" w:sz="4" w:space="0" w:color="auto"/>
              <w:left w:val="single" w:sz="4" w:space="0" w:color="auto"/>
              <w:bottom w:val="single" w:sz="4" w:space="0" w:color="auto"/>
              <w:right w:val="single" w:sz="4" w:space="0" w:color="auto"/>
            </w:tcBorders>
            <w:vAlign w:val="bottom"/>
          </w:tcPr>
          <w:p w14:paraId="1DA50224" w14:textId="77777777" w:rsidR="00FC3594" w:rsidRPr="003F06F9" w:rsidRDefault="00876C07" w:rsidP="00876C07">
            <w:pPr>
              <w:suppressAutoHyphens/>
              <w:jc w:val="center"/>
              <w:rPr>
                <w:sz w:val="28"/>
                <w:szCs w:val="28"/>
              </w:rPr>
            </w:pPr>
            <w:r w:rsidRPr="003F06F9">
              <w:rPr>
                <w:sz w:val="28"/>
                <w:szCs w:val="28"/>
              </w:rPr>
              <w:t>?</w:t>
            </w:r>
          </w:p>
        </w:tc>
      </w:tr>
    </w:tbl>
    <w:p w14:paraId="3880F56C" w14:textId="77777777" w:rsidR="00FC3594" w:rsidRPr="003F06F9" w:rsidRDefault="00FC3594" w:rsidP="00FC3594">
      <w:pPr>
        <w:suppressAutoHyphens/>
        <w:rPr>
          <w:sz w:val="28"/>
          <w:szCs w:val="28"/>
        </w:rPr>
      </w:pPr>
      <w:r w:rsidRPr="003F06F9">
        <w:rPr>
          <w:sz w:val="28"/>
          <w:szCs w:val="28"/>
        </w:rPr>
        <w:t xml:space="preserve">      Определите:</w:t>
      </w:r>
    </w:p>
    <w:p w14:paraId="4653F6AB" w14:textId="77777777" w:rsidR="00FC3594" w:rsidRPr="003F06F9" w:rsidRDefault="00FC3594" w:rsidP="00C34DD6">
      <w:pPr>
        <w:numPr>
          <w:ilvl w:val="0"/>
          <w:numId w:val="47"/>
        </w:numPr>
        <w:suppressAutoHyphens/>
        <w:ind w:left="709"/>
        <w:rPr>
          <w:sz w:val="28"/>
          <w:szCs w:val="28"/>
        </w:rPr>
      </w:pPr>
      <w:r w:rsidRPr="003F06F9">
        <w:rPr>
          <w:sz w:val="28"/>
          <w:szCs w:val="28"/>
        </w:rPr>
        <w:t>выпуск продукции в отчетном периоде;</w:t>
      </w:r>
    </w:p>
    <w:p w14:paraId="1E2ACE12" w14:textId="0E109876" w:rsidR="00FC3594" w:rsidRPr="003F06F9" w:rsidRDefault="00FC3594" w:rsidP="00C34DD6">
      <w:pPr>
        <w:numPr>
          <w:ilvl w:val="0"/>
          <w:numId w:val="47"/>
        </w:numPr>
        <w:suppressAutoHyphens/>
        <w:ind w:left="709"/>
        <w:rPr>
          <w:sz w:val="28"/>
          <w:szCs w:val="28"/>
        </w:rPr>
      </w:pPr>
      <w:r w:rsidRPr="003F06F9">
        <w:rPr>
          <w:sz w:val="28"/>
          <w:szCs w:val="28"/>
        </w:rPr>
        <w:t>отклонение отчетных показателей от базисных</w:t>
      </w:r>
      <w:r w:rsidR="00264931" w:rsidRPr="003F06F9">
        <w:rPr>
          <w:sz w:val="28"/>
          <w:szCs w:val="28"/>
        </w:rPr>
        <w:t>.</w:t>
      </w:r>
    </w:p>
    <w:p w14:paraId="6B305B1C" w14:textId="42031858" w:rsidR="00FC3594" w:rsidRDefault="00FC3594" w:rsidP="00FC3594">
      <w:pPr>
        <w:pStyle w:val="ae"/>
        <w:suppressAutoHyphens/>
        <w:spacing w:after="0"/>
        <w:ind w:left="709"/>
        <w:rPr>
          <w:sz w:val="28"/>
          <w:szCs w:val="28"/>
        </w:rPr>
      </w:pPr>
      <w:r w:rsidRPr="003F06F9">
        <w:rPr>
          <w:sz w:val="28"/>
          <w:szCs w:val="28"/>
        </w:rPr>
        <w:lastRenderedPageBreak/>
        <w:t>Метод</w:t>
      </w:r>
      <w:proofErr w:type="spellStart"/>
      <w:r w:rsidR="00264931" w:rsidRPr="003F06F9">
        <w:rPr>
          <w:sz w:val="28"/>
          <w:szCs w:val="28"/>
          <w:lang w:val="ru-RU"/>
        </w:rPr>
        <w:t>ами</w:t>
      </w:r>
      <w:proofErr w:type="spellEnd"/>
      <w:r w:rsidRPr="003F06F9">
        <w:rPr>
          <w:sz w:val="28"/>
          <w:szCs w:val="28"/>
        </w:rPr>
        <w:t xml:space="preserve"> цепн</w:t>
      </w:r>
      <w:r w:rsidR="00264931" w:rsidRPr="003F06F9">
        <w:rPr>
          <w:sz w:val="28"/>
          <w:szCs w:val="28"/>
          <w:lang w:val="ru-RU"/>
        </w:rPr>
        <w:t>ых</w:t>
      </w:r>
      <w:r w:rsidRPr="003F06F9">
        <w:rPr>
          <w:sz w:val="28"/>
          <w:szCs w:val="28"/>
        </w:rPr>
        <w:t xml:space="preserve"> </w:t>
      </w:r>
      <w:proofErr w:type="spellStart"/>
      <w:r w:rsidRPr="003F06F9">
        <w:rPr>
          <w:sz w:val="28"/>
          <w:szCs w:val="28"/>
        </w:rPr>
        <w:t>подстанов</w:t>
      </w:r>
      <w:r w:rsidR="00264931" w:rsidRPr="003F06F9">
        <w:rPr>
          <w:sz w:val="28"/>
          <w:szCs w:val="28"/>
          <w:lang w:val="ru-RU"/>
        </w:rPr>
        <w:t>о</w:t>
      </w:r>
      <w:proofErr w:type="spellEnd"/>
      <w:r w:rsidRPr="003F06F9">
        <w:rPr>
          <w:sz w:val="28"/>
          <w:szCs w:val="28"/>
        </w:rPr>
        <w:t>к и интегральным рассчитайте влияние на объем выпуска продукции изменения материальных</w:t>
      </w:r>
      <w:r w:rsidRPr="007B03D7">
        <w:rPr>
          <w:sz w:val="28"/>
          <w:szCs w:val="28"/>
        </w:rPr>
        <w:t xml:space="preserve"> затрат и </w:t>
      </w:r>
      <w:proofErr w:type="spellStart"/>
      <w:r w:rsidRPr="007B03D7">
        <w:rPr>
          <w:sz w:val="28"/>
          <w:szCs w:val="28"/>
        </w:rPr>
        <w:t>материалоотдачи</w:t>
      </w:r>
      <w:proofErr w:type="spellEnd"/>
      <w:r w:rsidRPr="007B03D7">
        <w:rPr>
          <w:sz w:val="28"/>
          <w:szCs w:val="28"/>
        </w:rPr>
        <w:t>. Сравните полученные результаты.</w:t>
      </w:r>
    </w:p>
    <w:p w14:paraId="3F4EF5CD" w14:textId="77777777" w:rsidR="00264931" w:rsidRDefault="00264931" w:rsidP="00FC3594">
      <w:pPr>
        <w:pStyle w:val="ae"/>
        <w:suppressAutoHyphens/>
        <w:spacing w:after="0"/>
        <w:ind w:left="709"/>
        <w:rPr>
          <w:sz w:val="28"/>
          <w:szCs w:val="28"/>
        </w:rPr>
      </w:pPr>
    </w:p>
    <w:p w14:paraId="3A2448B7" w14:textId="77777777" w:rsidR="00E42139" w:rsidRPr="007B03D7" w:rsidRDefault="00E42139" w:rsidP="00E42139">
      <w:pPr>
        <w:spacing w:after="60"/>
        <w:ind w:firstLine="709"/>
        <w:jc w:val="both"/>
        <w:rPr>
          <w:rStyle w:val="aff7"/>
          <w:b/>
          <w:sz w:val="26"/>
          <w:szCs w:val="26"/>
        </w:rPr>
      </w:pPr>
      <w:r w:rsidRPr="007B03D7">
        <w:rPr>
          <w:rStyle w:val="aff7"/>
          <w:b/>
          <w:sz w:val="26"/>
          <w:szCs w:val="26"/>
        </w:rPr>
        <w:t>Задание 9</w:t>
      </w:r>
    </w:p>
    <w:p w14:paraId="1D066BB3" w14:textId="77777777" w:rsidR="00E42139" w:rsidRPr="007B03D7" w:rsidRDefault="00E42139" w:rsidP="00E42139">
      <w:pPr>
        <w:suppressAutoHyphens/>
        <w:ind w:left="284"/>
        <w:jc w:val="both"/>
        <w:rPr>
          <w:sz w:val="28"/>
        </w:rPr>
      </w:pPr>
      <w:r w:rsidRPr="007B03D7">
        <w:rPr>
          <w:sz w:val="28"/>
        </w:rPr>
        <w:t>Проанализируйте влияние факторов на рентабельность продаж организации:</w:t>
      </w:r>
    </w:p>
    <w:p w14:paraId="1A5E75FD" w14:textId="77777777" w:rsidR="00E42139" w:rsidRPr="007B03D7" w:rsidRDefault="00E42139" w:rsidP="00E42139">
      <w:pPr>
        <w:suppressAutoHyphens/>
        <w:spacing w:line="360" w:lineRule="auto"/>
        <w:jc w:val="center"/>
        <w:rPr>
          <w:sz w:val="28"/>
          <w:szCs w:val="28"/>
        </w:rPr>
      </w:pPr>
      <w:r w:rsidRPr="007B03D7">
        <w:rPr>
          <w:sz w:val="28"/>
          <w:szCs w:val="28"/>
        </w:rPr>
        <w:t xml:space="preserve">                                                                                                         (тыс. руб.)</w:t>
      </w:r>
    </w:p>
    <w:tbl>
      <w:tblPr>
        <w:tblW w:w="0" w:type="auto"/>
        <w:tblInd w:w="67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856"/>
        <w:gridCol w:w="1701"/>
        <w:gridCol w:w="1560"/>
        <w:gridCol w:w="1134"/>
      </w:tblGrid>
      <w:tr w:rsidR="00E42139" w:rsidRPr="007B03D7" w14:paraId="0FDA28DA" w14:textId="77777777" w:rsidTr="00E42139">
        <w:tc>
          <w:tcPr>
            <w:tcW w:w="3856" w:type="dxa"/>
            <w:tcBorders>
              <w:top w:val="single" w:sz="4" w:space="0" w:color="auto"/>
              <w:left w:val="single" w:sz="4" w:space="0" w:color="auto"/>
              <w:bottom w:val="single" w:sz="4" w:space="0" w:color="auto"/>
              <w:right w:val="single" w:sz="4" w:space="0" w:color="auto"/>
            </w:tcBorders>
            <w:vAlign w:val="center"/>
          </w:tcPr>
          <w:p w14:paraId="34E13B16" w14:textId="77777777" w:rsidR="00E42139" w:rsidRPr="007B03D7" w:rsidRDefault="00E42139" w:rsidP="0029115E">
            <w:pPr>
              <w:suppressAutoHyphens/>
              <w:jc w:val="center"/>
              <w:rPr>
                <w:bCs/>
                <w:sz w:val="28"/>
                <w:szCs w:val="28"/>
              </w:rPr>
            </w:pPr>
            <w:r w:rsidRPr="007B03D7">
              <w:rPr>
                <w:bCs/>
                <w:sz w:val="28"/>
                <w:szCs w:val="28"/>
              </w:rPr>
              <w:t>Показатели</w:t>
            </w:r>
          </w:p>
        </w:tc>
        <w:tc>
          <w:tcPr>
            <w:tcW w:w="1701" w:type="dxa"/>
            <w:tcBorders>
              <w:top w:val="single" w:sz="4" w:space="0" w:color="auto"/>
              <w:left w:val="single" w:sz="4" w:space="0" w:color="auto"/>
              <w:bottom w:val="single" w:sz="4" w:space="0" w:color="auto"/>
              <w:right w:val="single" w:sz="4" w:space="0" w:color="auto"/>
            </w:tcBorders>
            <w:vAlign w:val="center"/>
          </w:tcPr>
          <w:p w14:paraId="3FA47C1B" w14:textId="77777777" w:rsidR="00E42139" w:rsidRPr="007B03D7" w:rsidRDefault="00E42139" w:rsidP="0029115E">
            <w:pPr>
              <w:suppressAutoHyphens/>
              <w:jc w:val="center"/>
              <w:rPr>
                <w:bCs/>
                <w:sz w:val="28"/>
                <w:szCs w:val="28"/>
              </w:rPr>
            </w:pPr>
            <w:r w:rsidRPr="007B03D7">
              <w:rPr>
                <w:bCs/>
                <w:sz w:val="28"/>
                <w:szCs w:val="28"/>
              </w:rPr>
              <w:t>Базисный период</w:t>
            </w:r>
          </w:p>
        </w:tc>
        <w:tc>
          <w:tcPr>
            <w:tcW w:w="1560" w:type="dxa"/>
            <w:tcBorders>
              <w:top w:val="single" w:sz="4" w:space="0" w:color="auto"/>
              <w:left w:val="single" w:sz="4" w:space="0" w:color="auto"/>
              <w:bottom w:val="single" w:sz="4" w:space="0" w:color="auto"/>
              <w:right w:val="single" w:sz="4" w:space="0" w:color="auto"/>
            </w:tcBorders>
            <w:vAlign w:val="center"/>
          </w:tcPr>
          <w:p w14:paraId="2439EBBB" w14:textId="77777777" w:rsidR="00E42139" w:rsidRPr="007B03D7" w:rsidRDefault="00E42139" w:rsidP="0029115E">
            <w:pPr>
              <w:suppressAutoHyphens/>
              <w:jc w:val="center"/>
              <w:rPr>
                <w:bCs/>
                <w:sz w:val="28"/>
                <w:szCs w:val="28"/>
              </w:rPr>
            </w:pPr>
            <w:r w:rsidRPr="007B03D7">
              <w:rPr>
                <w:bCs/>
                <w:sz w:val="28"/>
                <w:szCs w:val="28"/>
              </w:rPr>
              <w:t>Отчетный период</w:t>
            </w:r>
          </w:p>
        </w:tc>
        <w:tc>
          <w:tcPr>
            <w:tcW w:w="1134" w:type="dxa"/>
            <w:tcBorders>
              <w:top w:val="single" w:sz="4" w:space="0" w:color="auto"/>
              <w:left w:val="single" w:sz="4" w:space="0" w:color="auto"/>
              <w:bottom w:val="single" w:sz="4" w:space="0" w:color="auto"/>
              <w:right w:val="single" w:sz="4" w:space="0" w:color="auto"/>
            </w:tcBorders>
            <w:vAlign w:val="center"/>
          </w:tcPr>
          <w:p w14:paraId="5D152931" w14:textId="77777777" w:rsidR="00E42139" w:rsidRPr="007B03D7" w:rsidRDefault="00E42139" w:rsidP="0029115E">
            <w:pPr>
              <w:suppressAutoHyphens/>
              <w:jc w:val="center"/>
              <w:rPr>
                <w:bCs/>
                <w:sz w:val="28"/>
                <w:szCs w:val="28"/>
              </w:rPr>
            </w:pPr>
            <w:r w:rsidRPr="007B03D7">
              <w:rPr>
                <w:bCs/>
                <w:sz w:val="28"/>
                <w:szCs w:val="28"/>
              </w:rPr>
              <w:t>Изменение (+,_)</w:t>
            </w:r>
          </w:p>
        </w:tc>
      </w:tr>
      <w:tr w:rsidR="00E42139" w:rsidRPr="007B03D7" w14:paraId="736CDD19" w14:textId="77777777" w:rsidTr="00E42139">
        <w:tc>
          <w:tcPr>
            <w:tcW w:w="3856" w:type="dxa"/>
            <w:tcBorders>
              <w:top w:val="single" w:sz="4" w:space="0" w:color="auto"/>
              <w:left w:val="single" w:sz="4" w:space="0" w:color="auto"/>
              <w:bottom w:val="single" w:sz="4" w:space="0" w:color="auto"/>
              <w:right w:val="single" w:sz="4" w:space="0" w:color="auto"/>
            </w:tcBorders>
          </w:tcPr>
          <w:p w14:paraId="3F5DE3D3" w14:textId="77777777" w:rsidR="00E42139" w:rsidRPr="007B03D7" w:rsidRDefault="00E42139" w:rsidP="0029115E">
            <w:pPr>
              <w:suppressAutoHyphens/>
              <w:rPr>
                <w:sz w:val="28"/>
                <w:szCs w:val="28"/>
              </w:rPr>
            </w:pPr>
            <w:r w:rsidRPr="007B03D7">
              <w:rPr>
                <w:sz w:val="28"/>
                <w:szCs w:val="28"/>
              </w:rPr>
              <w:t>1.Выручка от продажи</w:t>
            </w:r>
          </w:p>
        </w:tc>
        <w:tc>
          <w:tcPr>
            <w:tcW w:w="1701" w:type="dxa"/>
            <w:tcBorders>
              <w:top w:val="single" w:sz="4" w:space="0" w:color="auto"/>
              <w:left w:val="single" w:sz="4" w:space="0" w:color="auto"/>
              <w:bottom w:val="single" w:sz="4" w:space="0" w:color="auto"/>
              <w:right w:val="single" w:sz="4" w:space="0" w:color="auto"/>
            </w:tcBorders>
            <w:vAlign w:val="bottom"/>
          </w:tcPr>
          <w:p w14:paraId="0FF9EB13" w14:textId="77777777" w:rsidR="00E42139" w:rsidRPr="007B03D7" w:rsidRDefault="00E42139" w:rsidP="0029115E">
            <w:pPr>
              <w:suppressAutoHyphens/>
              <w:jc w:val="center"/>
              <w:rPr>
                <w:sz w:val="28"/>
                <w:szCs w:val="28"/>
              </w:rPr>
            </w:pPr>
            <w:r w:rsidRPr="007B03D7">
              <w:rPr>
                <w:sz w:val="28"/>
                <w:szCs w:val="28"/>
              </w:rPr>
              <w:t>15261</w:t>
            </w:r>
          </w:p>
        </w:tc>
        <w:tc>
          <w:tcPr>
            <w:tcW w:w="1560" w:type="dxa"/>
            <w:tcBorders>
              <w:top w:val="single" w:sz="4" w:space="0" w:color="auto"/>
              <w:left w:val="single" w:sz="4" w:space="0" w:color="auto"/>
              <w:bottom w:val="single" w:sz="4" w:space="0" w:color="auto"/>
              <w:right w:val="single" w:sz="4" w:space="0" w:color="auto"/>
            </w:tcBorders>
            <w:vAlign w:val="bottom"/>
          </w:tcPr>
          <w:p w14:paraId="01BBEE14" w14:textId="77777777" w:rsidR="00E42139" w:rsidRPr="007B03D7" w:rsidRDefault="00E42139" w:rsidP="0029115E">
            <w:pPr>
              <w:suppressAutoHyphens/>
              <w:jc w:val="center"/>
              <w:rPr>
                <w:sz w:val="28"/>
                <w:szCs w:val="28"/>
              </w:rPr>
            </w:pPr>
            <w:r w:rsidRPr="007B03D7">
              <w:rPr>
                <w:sz w:val="28"/>
                <w:szCs w:val="28"/>
              </w:rPr>
              <w:t>12675</w:t>
            </w:r>
          </w:p>
        </w:tc>
        <w:tc>
          <w:tcPr>
            <w:tcW w:w="1134" w:type="dxa"/>
            <w:tcBorders>
              <w:top w:val="single" w:sz="4" w:space="0" w:color="auto"/>
              <w:left w:val="single" w:sz="4" w:space="0" w:color="auto"/>
              <w:bottom w:val="single" w:sz="4" w:space="0" w:color="auto"/>
              <w:right w:val="single" w:sz="4" w:space="0" w:color="auto"/>
            </w:tcBorders>
          </w:tcPr>
          <w:p w14:paraId="21A93542" w14:textId="77777777" w:rsidR="00E42139" w:rsidRPr="007B03D7" w:rsidRDefault="00E42139" w:rsidP="00E42139">
            <w:pPr>
              <w:suppressAutoHyphens/>
              <w:jc w:val="center"/>
              <w:rPr>
                <w:sz w:val="28"/>
                <w:szCs w:val="28"/>
              </w:rPr>
            </w:pPr>
            <w:r w:rsidRPr="007B03D7">
              <w:rPr>
                <w:sz w:val="28"/>
                <w:szCs w:val="28"/>
              </w:rPr>
              <w:t>?</w:t>
            </w:r>
          </w:p>
        </w:tc>
      </w:tr>
      <w:tr w:rsidR="00E42139" w:rsidRPr="007B03D7" w14:paraId="39E05315" w14:textId="77777777" w:rsidTr="00E42139">
        <w:tc>
          <w:tcPr>
            <w:tcW w:w="3856" w:type="dxa"/>
            <w:tcBorders>
              <w:top w:val="single" w:sz="4" w:space="0" w:color="auto"/>
              <w:left w:val="single" w:sz="4" w:space="0" w:color="auto"/>
              <w:bottom w:val="single" w:sz="4" w:space="0" w:color="auto"/>
              <w:right w:val="single" w:sz="4" w:space="0" w:color="auto"/>
            </w:tcBorders>
          </w:tcPr>
          <w:p w14:paraId="326AFACC" w14:textId="77777777" w:rsidR="00E42139" w:rsidRPr="007B03D7" w:rsidRDefault="00E42139" w:rsidP="0029115E">
            <w:pPr>
              <w:suppressAutoHyphens/>
              <w:rPr>
                <w:sz w:val="28"/>
                <w:szCs w:val="28"/>
              </w:rPr>
            </w:pPr>
            <w:r w:rsidRPr="007B03D7">
              <w:rPr>
                <w:sz w:val="28"/>
                <w:szCs w:val="28"/>
              </w:rPr>
              <w:t>2.Себестоимость продаж</w:t>
            </w:r>
          </w:p>
        </w:tc>
        <w:tc>
          <w:tcPr>
            <w:tcW w:w="1701" w:type="dxa"/>
            <w:tcBorders>
              <w:top w:val="single" w:sz="4" w:space="0" w:color="auto"/>
              <w:left w:val="single" w:sz="4" w:space="0" w:color="auto"/>
              <w:bottom w:val="single" w:sz="4" w:space="0" w:color="auto"/>
              <w:right w:val="single" w:sz="4" w:space="0" w:color="auto"/>
            </w:tcBorders>
            <w:vAlign w:val="bottom"/>
          </w:tcPr>
          <w:p w14:paraId="4D24418B" w14:textId="77777777" w:rsidR="00E42139" w:rsidRPr="007B03D7" w:rsidRDefault="00E42139" w:rsidP="0029115E">
            <w:pPr>
              <w:suppressAutoHyphens/>
              <w:jc w:val="center"/>
              <w:rPr>
                <w:sz w:val="28"/>
                <w:szCs w:val="28"/>
              </w:rPr>
            </w:pPr>
            <w:r w:rsidRPr="007B03D7">
              <w:rPr>
                <w:sz w:val="28"/>
                <w:szCs w:val="28"/>
              </w:rPr>
              <w:t>11993</w:t>
            </w:r>
          </w:p>
        </w:tc>
        <w:tc>
          <w:tcPr>
            <w:tcW w:w="1560" w:type="dxa"/>
            <w:tcBorders>
              <w:top w:val="single" w:sz="4" w:space="0" w:color="auto"/>
              <w:left w:val="single" w:sz="4" w:space="0" w:color="auto"/>
              <w:bottom w:val="single" w:sz="4" w:space="0" w:color="auto"/>
              <w:right w:val="single" w:sz="4" w:space="0" w:color="auto"/>
            </w:tcBorders>
            <w:vAlign w:val="bottom"/>
          </w:tcPr>
          <w:p w14:paraId="02F35EBF" w14:textId="77777777" w:rsidR="00E42139" w:rsidRPr="007B03D7" w:rsidRDefault="00E42139" w:rsidP="0029115E">
            <w:pPr>
              <w:suppressAutoHyphens/>
              <w:jc w:val="center"/>
              <w:rPr>
                <w:sz w:val="28"/>
                <w:szCs w:val="28"/>
              </w:rPr>
            </w:pPr>
            <w:r w:rsidRPr="007B03D7">
              <w:rPr>
                <w:sz w:val="28"/>
                <w:szCs w:val="28"/>
              </w:rPr>
              <w:t>11461</w:t>
            </w:r>
          </w:p>
        </w:tc>
        <w:tc>
          <w:tcPr>
            <w:tcW w:w="1134" w:type="dxa"/>
            <w:tcBorders>
              <w:top w:val="single" w:sz="4" w:space="0" w:color="auto"/>
              <w:left w:val="single" w:sz="4" w:space="0" w:color="auto"/>
              <w:bottom w:val="single" w:sz="4" w:space="0" w:color="auto"/>
              <w:right w:val="single" w:sz="4" w:space="0" w:color="auto"/>
            </w:tcBorders>
          </w:tcPr>
          <w:p w14:paraId="4D86726B" w14:textId="77777777" w:rsidR="00E42139" w:rsidRPr="007B03D7" w:rsidRDefault="00E42139" w:rsidP="00E42139">
            <w:pPr>
              <w:suppressAutoHyphens/>
              <w:jc w:val="center"/>
              <w:rPr>
                <w:sz w:val="28"/>
                <w:szCs w:val="28"/>
              </w:rPr>
            </w:pPr>
            <w:r w:rsidRPr="007B03D7">
              <w:rPr>
                <w:sz w:val="28"/>
                <w:szCs w:val="28"/>
              </w:rPr>
              <w:t>?</w:t>
            </w:r>
          </w:p>
        </w:tc>
      </w:tr>
      <w:tr w:rsidR="00E42139" w:rsidRPr="007B03D7" w14:paraId="6F2988B7" w14:textId="77777777" w:rsidTr="00E42139">
        <w:tc>
          <w:tcPr>
            <w:tcW w:w="3856" w:type="dxa"/>
            <w:tcBorders>
              <w:top w:val="single" w:sz="4" w:space="0" w:color="auto"/>
              <w:left w:val="single" w:sz="4" w:space="0" w:color="auto"/>
              <w:bottom w:val="single" w:sz="4" w:space="0" w:color="auto"/>
              <w:right w:val="single" w:sz="4" w:space="0" w:color="auto"/>
            </w:tcBorders>
          </w:tcPr>
          <w:p w14:paraId="6DE01FCC" w14:textId="77777777" w:rsidR="00E42139" w:rsidRPr="007B03D7" w:rsidRDefault="00E42139" w:rsidP="0029115E">
            <w:pPr>
              <w:suppressAutoHyphens/>
              <w:rPr>
                <w:sz w:val="28"/>
                <w:szCs w:val="28"/>
              </w:rPr>
            </w:pPr>
            <w:r w:rsidRPr="007B03D7">
              <w:rPr>
                <w:sz w:val="28"/>
                <w:szCs w:val="28"/>
              </w:rPr>
              <w:t>3.Коммерческие расходы</w:t>
            </w:r>
          </w:p>
        </w:tc>
        <w:tc>
          <w:tcPr>
            <w:tcW w:w="1701" w:type="dxa"/>
            <w:tcBorders>
              <w:top w:val="single" w:sz="4" w:space="0" w:color="auto"/>
              <w:left w:val="single" w:sz="4" w:space="0" w:color="auto"/>
              <w:bottom w:val="single" w:sz="4" w:space="0" w:color="auto"/>
              <w:right w:val="single" w:sz="4" w:space="0" w:color="auto"/>
            </w:tcBorders>
            <w:vAlign w:val="bottom"/>
          </w:tcPr>
          <w:p w14:paraId="4A30C6C6" w14:textId="77777777" w:rsidR="00E42139" w:rsidRPr="007B03D7" w:rsidRDefault="00E42139" w:rsidP="0029115E">
            <w:pPr>
              <w:suppressAutoHyphens/>
              <w:jc w:val="center"/>
              <w:rPr>
                <w:sz w:val="28"/>
                <w:szCs w:val="28"/>
              </w:rPr>
            </w:pPr>
            <w:r w:rsidRPr="007B03D7">
              <w:rPr>
                <w:sz w:val="28"/>
                <w:szCs w:val="28"/>
              </w:rPr>
              <w:t>559</w:t>
            </w:r>
          </w:p>
        </w:tc>
        <w:tc>
          <w:tcPr>
            <w:tcW w:w="1560" w:type="dxa"/>
            <w:tcBorders>
              <w:top w:val="single" w:sz="4" w:space="0" w:color="auto"/>
              <w:left w:val="single" w:sz="4" w:space="0" w:color="auto"/>
              <w:bottom w:val="single" w:sz="4" w:space="0" w:color="auto"/>
              <w:right w:val="single" w:sz="4" w:space="0" w:color="auto"/>
            </w:tcBorders>
            <w:vAlign w:val="bottom"/>
          </w:tcPr>
          <w:p w14:paraId="4C4688E6" w14:textId="77777777" w:rsidR="00E42139" w:rsidRPr="007B03D7" w:rsidRDefault="00E42139" w:rsidP="0029115E">
            <w:pPr>
              <w:suppressAutoHyphens/>
              <w:jc w:val="center"/>
              <w:rPr>
                <w:sz w:val="28"/>
                <w:szCs w:val="28"/>
              </w:rPr>
            </w:pPr>
            <w:r w:rsidRPr="007B03D7">
              <w:rPr>
                <w:sz w:val="28"/>
                <w:szCs w:val="28"/>
              </w:rPr>
              <w:t>663</w:t>
            </w:r>
          </w:p>
        </w:tc>
        <w:tc>
          <w:tcPr>
            <w:tcW w:w="1134" w:type="dxa"/>
            <w:tcBorders>
              <w:top w:val="single" w:sz="4" w:space="0" w:color="auto"/>
              <w:left w:val="single" w:sz="4" w:space="0" w:color="auto"/>
              <w:bottom w:val="single" w:sz="4" w:space="0" w:color="auto"/>
              <w:right w:val="single" w:sz="4" w:space="0" w:color="auto"/>
            </w:tcBorders>
          </w:tcPr>
          <w:p w14:paraId="48FEB9C5" w14:textId="77777777" w:rsidR="00E42139" w:rsidRPr="007B03D7" w:rsidRDefault="00E42139" w:rsidP="00E42139">
            <w:pPr>
              <w:suppressAutoHyphens/>
              <w:jc w:val="center"/>
              <w:rPr>
                <w:sz w:val="28"/>
                <w:szCs w:val="28"/>
              </w:rPr>
            </w:pPr>
            <w:r w:rsidRPr="007B03D7">
              <w:rPr>
                <w:sz w:val="28"/>
                <w:szCs w:val="28"/>
              </w:rPr>
              <w:t>?</w:t>
            </w:r>
          </w:p>
        </w:tc>
      </w:tr>
      <w:tr w:rsidR="00E42139" w:rsidRPr="007B03D7" w14:paraId="7ECE9448" w14:textId="77777777" w:rsidTr="00E42139">
        <w:tc>
          <w:tcPr>
            <w:tcW w:w="3856" w:type="dxa"/>
            <w:tcBorders>
              <w:top w:val="single" w:sz="4" w:space="0" w:color="auto"/>
              <w:left w:val="single" w:sz="4" w:space="0" w:color="auto"/>
              <w:bottom w:val="single" w:sz="4" w:space="0" w:color="auto"/>
              <w:right w:val="single" w:sz="4" w:space="0" w:color="auto"/>
            </w:tcBorders>
          </w:tcPr>
          <w:p w14:paraId="276EBFA1" w14:textId="77777777" w:rsidR="00E42139" w:rsidRPr="007B03D7" w:rsidRDefault="00E42139" w:rsidP="0029115E">
            <w:pPr>
              <w:suppressAutoHyphens/>
              <w:rPr>
                <w:sz w:val="28"/>
                <w:szCs w:val="28"/>
              </w:rPr>
            </w:pPr>
            <w:r w:rsidRPr="007B03D7">
              <w:rPr>
                <w:sz w:val="28"/>
                <w:szCs w:val="28"/>
              </w:rPr>
              <w:t>4.Управленческие расходы</w:t>
            </w:r>
          </w:p>
        </w:tc>
        <w:tc>
          <w:tcPr>
            <w:tcW w:w="1701" w:type="dxa"/>
            <w:tcBorders>
              <w:top w:val="single" w:sz="4" w:space="0" w:color="auto"/>
              <w:left w:val="single" w:sz="4" w:space="0" w:color="auto"/>
              <w:bottom w:val="single" w:sz="4" w:space="0" w:color="auto"/>
              <w:right w:val="single" w:sz="4" w:space="0" w:color="auto"/>
            </w:tcBorders>
            <w:vAlign w:val="bottom"/>
          </w:tcPr>
          <w:p w14:paraId="5EBA53BC" w14:textId="77777777" w:rsidR="00E42139" w:rsidRPr="007B03D7" w:rsidRDefault="00E42139" w:rsidP="0029115E">
            <w:pPr>
              <w:suppressAutoHyphens/>
              <w:jc w:val="center"/>
              <w:rPr>
                <w:sz w:val="28"/>
                <w:szCs w:val="28"/>
              </w:rPr>
            </w:pPr>
            <w:r w:rsidRPr="007B03D7">
              <w:rPr>
                <w:sz w:val="28"/>
                <w:szCs w:val="28"/>
              </w:rPr>
              <w:t>246</w:t>
            </w:r>
          </w:p>
        </w:tc>
        <w:tc>
          <w:tcPr>
            <w:tcW w:w="1560" w:type="dxa"/>
            <w:tcBorders>
              <w:top w:val="single" w:sz="4" w:space="0" w:color="auto"/>
              <w:left w:val="single" w:sz="4" w:space="0" w:color="auto"/>
              <w:bottom w:val="single" w:sz="4" w:space="0" w:color="auto"/>
              <w:right w:val="single" w:sz="4" w:space="0" w:color="auto"/>
            </w:tcBorders>
            <w:vAlign w:val="bottom"/>
          </w:tcPr>
          <w:p w14:paraId="2D2B41BE" w14:textId="77777777" w:rsidR="00E42139" w:rsidRPr="007B03D7" w:rsidRDefault="00E42139" w:rsidP="0029115E">
            <w:pPr>
              <w:suppressAutoHyphens/>
              <w:jc w:val="center"/>
              <w:rPr>
                <w:sz w:val="28"/>
                <w:szCs w:val="28"/>
              </w:rPr>
            </w:pPr>
            <w:r w:rsidRPr="007B03D7">
              <w:rPr>
                <w:sz w:val="28"/>
                <w:szCs w:val="28"/>
              </w:rPr>
              <w:t>237</w:t>
            </w:r>
          </w:p>
        </w:tc>
        <w:tc>
          <w:tcPr>
            <w:tcW w:w="1134" w:type="dxa"/>
            <w:tcBorders>
              <w:top w:val="single" w:sz="4" w:space="0" w:color="auto"/>
              <w:left w:val="single" w:sz="4" w:space="0" w:color="auto"/>
              <w:bottom w:val="single" w:sz="4" w:space="0" w:color="auto"/>
              <w:right w:val="single" w:sz="4" w:space="0" w:color="auto"/>
            </w:tcBorders>
          </w:tcPr>
          <w:p w14:paraId="6F85E5D2" w14:textId="77777777" w:rsidR="00E42139" w:rsidRPr="007B03D7" w:rsidRDefault="00E42139" w:rsidP="00E42139">
            <w:pPr>
              <w:suppressAutoHyphens/>
              <w:jc w:val="center"/>
              <w:rPr>
                <w:sz w:val="28"/>
                <w:szCs w:val="28"/>
              </w:rPr>
            </w:pPr>
            <w:r w:rsidRPr="007B03D7">
              <w:rPr>
                <w:sz w:val="28"/>
                <w:szCs w:val="28"/>
              </w:rPr>
              <w:t>?</w:t>
            </w:r>
          </w:p>
        </w:tc>
      </w:tr>
      <w:tr w:rsidR="00E42139" w:rsidRPr="007B03D7" w14:paraId="33118013" w14:textId="77777777" w:rsidTr="00E42139">
        <w:tc>
          <w:tcPr>
            <w:tcW w:w="3856" w:type="dxa"/>
            <w:tcBorders>
              <w:top w:val="single" w:sz="4" w:space="0" w:color="auto"/>
              <w:left w:val="single" w:sz="4" w:space="0" w:color="auto"/>
              <w:bottom w:val="single" w:sz="4" w:space="0" w:color="auto"/>
              <w:right w:val="single" w:sz="4" w:space="0" w:color="auto"/>
            </w:tcBorders>
          </w:tcPr>
          <w:p w14:paraId="561B9D0B" w14:textId="77777777" w:rsidR="00E42139" w:rsidRPr="007B03D7" w:rsidRDefault="00E42139" w:rsidP="0029115E">
            <w:pPr>
              <w:suppressAutoHyphens/>
              <w:rPr>
                <w:sz w:val="28"/>
                <w:szCs w:val="28"/>
              </w:rPr>
            </w:pPr>
            <w:r w:rsidRPr="007B03D7">
              <w:rPr>
                <w:sz w:val="28"/>
                <w:szCs w:val="28"/>
              </w:rPr>
              <w:t>5.Рентабельность продаж, %</w:t>
            </w:r>
          </w:p>
        </w:tc>
        <w:tc>
          <w:tcPr>
            <w:tcW w:w="1701" w:type="dxa"/>
            <w:tcBorders>
              <w:top w:val="single" w:sz="4" w:space="0" w:color="auto"/>
              <w:left w:val="single" w:sz="4" w:space="0" w:color="auto"/>
              <w:bottom w:val="single" w:sz="4" w:space="0" w:color="auto"/>
              <w:right w:val="single" w:sz="4" w:space="0" w:color="auto"/>
            </w:tcBorders>
            <w:vAlign w:val="bottom"/>
          </w:tcPr>
          <w:p w14:paraId="7C6497D1" w14:textId="77777777" w:rsidR="00E42139" w:rsidRPr="007B03D7" w:rsidRDefault="00E42139" w:rsidP="0029115E">
            <w:pPr>
              <w:suppressAutoHyphens/>
              <w:jc w:val="center"/>
              <w:rPr>
                <w:sz w:val="28"/>
                <w:szCs w:val="28"/>
              </w:rPr>
            </w:pPr>
            <w:r w:rsidRPr="007B03D7">
              <w:rPr>
                <w:sz w:val="28"/>
                <w:szCs w:val="28"/>
              </w:rPr>
              <w:t>?</w:t>
            </w:r>
          </w:p>
        </w:tc>
        <w:tc>
          <w:tcPr>
            <w:tcW w:w="1560" w:type="dxa"/>
            <w:tcBorders>
              <w:top w:val="single" w:sz="4" w:space="0" w:color="auto"/>
              <w:left w:val="single" w:sz="4" w:space="0" w:color="auto"/>
              <w:bottom w:val="single" w:sz="4" w:space="0" w:color="auto"/>
              <w:right w:val="single" w:sz="4" w:space="0" w:color="auto"/>
            </w:tcBorders>
            <w:vAlign w:val="bottom"/>
          </w:tcPr>
          <w:p w14:paraId="3A21318D" w14:textId="77777777" w:rsidR="00E42139" w:rsidRPr="007B03D7" w:rsidRDefault="00E42139" w:rsidP="0029115E">
            <w:pPr>
              <w:suppressAutoHyphens/>
              <w:jc w:val="center"/>
              <w:rPr>
                <w:sz w:val="28"/>
                <w:szCs w:val="28"/>
              </w:rPr>
            </w:pPr>
            <w:r w:rsidRPr="007B03D7">
              <w:rPr>
                <w:sz w:val="28"/>
                <w:szCs w:val="28"/>
              </w:rPr>
              <w:t>2,48</w:t>
            </w:r>
          </w:p>
        </w:tc>
        <w:tc>
          <w:tcPr>
            <w:tcW w:w="1134" w:type="dxa"/>
            <w:tcBorders>
              <w:top w:val="single" w:sz="4" w:space="0" w:color="auto"/>
              <w:left w:val="single" w:sz="4" w:space="0" w:color="auto"/>
              <w:bottom w:val="single" w:sz="4" w:space="0" w:color="auto"/>
              <w:right w:val="single" w:sz="4" w:space="0" w:color="auto"/>
            </w:tcBorders>
          </w:tcPr>
          <w:p w14:paraId="2676B52E" w14:textId="77777777" w:rsidR="00E42139" w:rsidRPr="007B03D7" w:rsidRDefault="00E42139" w:rsidP="00E42139">
            <w:pPr>
              <w:suppressAutoHyphens/>
              <w:jc w:val="center"/>
              <w:rPr>
                <w:sz w:val="28"/>
                <w:szCs w:val="28"/>
              </w:rPr>
            </w:pPr>
            <w:r w:rsidRPr="007B03D7">
              <w:rPr>
                <w:sz w:val="28"/>
                <w:szCs w:val="28"/>
              </w:rPr>
              <w:t>?</w:t>
            </w:r>
          </w:p>
        </w:tc>
      </w:tr>
    </w:tbl>
    <w:p w14:paraId="416B34FD" w14:textId="77777777" w:rsidR="00E42139" w:rsidRPr="007B03D7" w:rsidRDefault="00E42139" w:rsidP="00E42139">
      <w:pPr>
        <w:suppressAutoHyphens/>
        <w:ind w:firstLine="720"/>
        <w:rPr>
          <w:sz w:val="28"/>
        </w:rPr>
      </w:pPr>
      <w:r w:rsidRPr="007B03D7">
        <w:rPr>
          <w:sz w:val="28"/>
        </w:rPr>
        <w:t>Определите:</w:t>
      </w:r>
    </w:p>
    <w:p w14:paraId="48DCB0D1" w14:textId="77777777" w:rsidR="00E42139" w:rsidRPr="007B03D7" w:rsidRDefault="00E42139" w:rsidP="00C34DD6">
      <w:pPr>
        <w:numPr>
          <w:ilvl w:val="0"/>
          <w:numId w:val="48"/>
        </w:numPr>
        <w:suppressAutoHyphens/>
        <w:jc w:val="both"/>
        <w:rPr>
          <w:sz w:val="28"/>
        </w:rPr>
      </w:pPr>
      <w:r w:rsidRPr="007B03D7">
        <w:rPr>
          <w:sz w:val="28"/>
        </w:rPr>
        <w:t>рентабельность продаж в отчетном и базисном периоде;</w:t>
      </w:r>
    </w:p>
    <w:p w14:paraId="557812C6" w14:textId="77777777" w:rsidR="00E42139" w:rsidRPr="007B03D7" w:rsidRDefault="00E42139" w:rsidP="00C34DD6">
      <w:pPr>
        <w:numPr>
          <w:ilvl w:val="0"/>
          <w:numId w:val="48"/>
        </w:numPr>
        <w:suppressAutoHyphens/>
        <w:jc w:val="both"/>
        <w:rPr>
          <w:sz w:val="28"/>
        </w:rPr>
      </w:pPr>
      <w:r w:rsidRPr="007B03D7">
        <w:rPr>
          <w:sz w:val="28"/>
        </w:rPr>
        <w:t>изменение показателей в отчетном периоде по сравнению с базисным.</w:t>
      </w:r>
    </w:p>
    <w:p w14:paraId="7A750F64" w14:textId="611EBE1D" w:rsidR="00E42139" w:rsidRPr="007B03D7" w:rsidRDefault="00E42139" w:rsidP="00E42139">
      <w:pPr>
        <w:suppressAutoHyphens/>
        <w:ind w:firstLine="720"/>
        <w:jc w:val="both"/>
        <w:rPr>
          <w:sz w:val="28"/>
        </w:rPr>
      </w:pPr>
      <w:r w:rsidRPr="007B03D7">
        <w:rPr>
          <w:sz w:val="28"/>
        </w:rPr>
        <w:t>Методом цепн</w:t>
      </w:r>
      <w:r w:rsidR="00264931">
        <w:rPr>
          <w:sz w:val="28"/>
        </w:rPr>
        <w:t>ых</w:t>
      </w:r>
      <w:r w:rsidRPr="007B03D7">
        <w:rPr>
          <w:sz w:val="28"/>
        </w:rPr>
        <w:t xml:space="preserve"> подстанов</w:t>
      </w:r>
      <w:r w:rsidR="00264931">
        <w:rPr>
          <w:sz w:val="28"/>
        </w:rPr>
        <w:t>ок</w:t>
      </w:r>
      <w:r w:rsidRPr="007B03D7">
        <w:rPr>
          <w:sz w:val="28"/>
        </w:rPr>
        <w:t xml:space="preserve"> рассчитайте влияние на рентабельность продаж изменения выручки от продажи, себестоимости продаж, коммерческих и управленческих расходов.</w:t>
      </w:r>
    </w:p>
    <w:p w14:paraId="77DC6AE2" w14:textId="77777777" w:rsidR="00E42139" w:rsidRPr="007B03D7" w:rsidRDefault="00E42139" w:rsidP="009E17F4">
      <w:pPr>
        <w:rPr>
          <w:b/>
          <w:sz w:val="28"/>
          <w:szCs w:val="28"/>
        </w:rPr>
      </w:pPr>
    </w:p>
    <w:p w14:paraId="5DFD4E2B" w14:textId="77777777" w:rsidR="00E42139" w:rsidRPr="007B03D7" w:rsidRDefault="00E42139" w:rsidP="00E42139">
      <w:pPr>
        <w:spacing w:after="60"/>
        <w:ind w:firstLine="709"/>
        <w:jc w:val="both"/>
        <w:rPr>
          <w:rStyle w:val="aff7"/>
          <w:b/>
          <w:sz w:val="26"/>
          <w:szCs w:val="26"/>
        </w:rPr>
      </w:pPr>
      <w:r w:rsidRPr="007B03D7">
        <w:rPr>
          <w:rStyle w:val="aff7"/>
          <w:b/>
          <w:sz w:val="26"/>
          <w:szCs w:val="26"/>
        </w:rPr>
        <w:t>Задание 10</w:t>
      </w:r>
    </w:p>
    <w:p w14:paraId="59ACC161" w14:textId="77777777" w:rsidR="00E42139" w:rsidRPr="007B03D7" w:rsidRDefault="00E42139" w:rsidP="00E42139">
      <w:pPr>
        <w:spacing w:line="360" w:lineRule="exact"/>
        <w:ind w:left="709"/>
        <w:rPr>
          <w:b/>
          <w:color w:val="000000"/>
          <w:sz w:val="28"/>
          <w:szCs w:val="28"/>
        </w:rPr>
      </w:pPr>
      <w:r w:rsidRPr="007B03D7">
        <w:rPr>
          <w:sz w:val="28"/>
          <w:szCs w:val="28"/>
        </w:rPr>
        <w:t>Проанализируйте платежеспособность организации:</w:t>
      </w:r>
    </w:p>
    <w:tbl>
      <w:tblPr>
        <w:tblW w:w="8870"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46"/>
        <w:gridCol w:w="1764"/>
        <w:gridCol w:w="1440"/>
        <w:gridCol w:w="1620"/>
      </w:tblGrid>
      <w:tr w:rsidR="00E42139" w:rsidRPr="007B03D7" w14:paraId="57252D21" w14:textId="77777777" w:rsidTr="0029115E">
        <w:trPr>
          <w:trHeight w:val="255"/>
        </w:trPr>
        <w:tc>
          <w:tcPr>
            <w:tcW w:w="4046" w:type="dxa"/>
          </w:tcPr>
          <w:p w14:paraId="53838672" w14:textId="77777777" w:rsidR="00E42139" w:rsidRPr="007B03D7" w:rsidRDefault="00E42139" w:rsidP="00E42139">
            <w:pPr>
              <w:spacing w:line="360" w:lineRule="exact"/>
              <w:jc w:val="center"/>
              <w:rPr>
                <w:b/>
                <w:sz w:val="28"/>
                <w:szCs w:val="28"/>
              </w:rPr>
            </w:pPr>
            <w:r w:rsidRPr="007B03D7">
              <w:rPr>
                <w:sz w:val="28"/>
                <w:szCs w:val="28"/>
              </w:rPr>
              <w:t>Группы   показателей</w:t>
            </w:r>
          </w:p>
        </w:tc>
        <w:tc>
          <w:tcPr>
            <w:tcW w:w="1764" w:type="dxa"/>
          </w:tcPr>
          <w:p w14:paraId="77C9A5F1" w14:textId="77777777" w:rsidR="00E42139" w:rsidRPr="007B03D7" w:rsidRDefault="00E42139" w:rsidP="00E42139">
            <w:pPr>
              <w:pStyle w:val="7"/>
              <w:spacing w:line="360" w:lineRule="exact"/>
              <w:jc w:val="center"/>
              <w:rPr>
                <w:rFonts w:ascii="Times New Roman" w:hAnsi="Times New Roman" w:cs="Times New Roman"/>
                <w:b/>
                <w:i w:val="0"/>
                <w:color w:val="auto"/>
                <w:sz w:val="28"/>
                <w:szCs w:val="28"/>
              </w:rPr>
            </w:pPr>
            <w:r w:rsidRPr="007B03D7">
              <w:rPr>
                <w:rFonts w:ascii="Times New Roman" w:hAnsi="Times New Roman" w:cs="Times New Roman"/>
                <w:i w:val="0"/>
                <w:color w:val="auto"/>
                <w:sz w:val="28"/>
                <w:szCs w:val="28"/>
              </w:rPr>
              <w:t>На начало года</w:t>
            </w:r>
          </w:p>
        </w:tc>
        <w:tc>
          <w:tcPr>
            <w:tcW w:w="1440" w:type="dxa"/>
          </w:tcPr>
          <w:p w14:paraId="0DF00949" w14:textId="77777777" w:rsidR="00E42139" w:rsidRPr="007B03D7" w:rsidRDefault="00E42139" w:rsidP="00E42139">
            <w:pPr>
              <w:spacing w:line="360" w:lineRule="exact"/>
              <w:jc w:val="center"/>
              <w:rPr>
                <w:b/>
                <w:sz w:val="28"/>
                <w:szCs w:val="28"/>
              </w:rPr>
            </w:pPr>
            <w:r w:rsidRPr="007B03D7">
              <w:rPr>
                <w:sz w:val="28"/>
                <w:szCs w:val="28"/>
              </w:rPr>
              <w:t>На конец года</w:t>
            </w:r>
          </w:p>
        </w:tc>
        <w:tc>
          <w:tcPr>
            <w:tcW w:w="1620" w:type="dxa"/>
            <w:vAlign w:val="center"/>
          </w:tcPr>
          <w:p w14:paraId="4CA0FD60" w14:textId="77777777" w:rsidR="00E42139" w:rsidRPr="007B03D7" w:rsidRDefault="00E42139" w:rsidP="00E42139">
            <w:pPr>
              <w:suppressAutoHyphens/>
              <w:jc w:val="center"/>
              <w:rPr>
                <w:bCs/>
                <w:sz w:val="28"/>
                <w:szCs w:val="28"/>
              </w:rPr>
            </w:pPr>
            <w:r w:rsidRPr="007B03D7">
              <w:rPr>
                <w:bCs/>
                <w:sz w:val="28"/>
                <w:szCs w:val="28"/>
              </w:rPr>
              <w:t>Изменение (+,_)</w:t>
            </w:r>
          </w:p>
        </w:tc>
      </w:tr>
      <w:tr w:rsidR="00E42139" w:rsidRPr="007B03D7" w14:paraId="6B60234F" w14:textId="77777777" w:rsidTr="0029115E">
        <w:trPr>
          <w:trHeight w:val="255"/>
        </w:trPr>
        <w:tc>
          <w:tcPr>
            <w:tcW w:w="4046" w:type="dxa"/>
          </w:tcPr>
          <w:p w14:paraId="48414259" w14:textId="77777777" w:rsidR="00E42139" w:rsidRPr="007B03D7" w:rsidRDefault="00E42139" w:rsidP="00E42139">
            <w:pPr>
              <w:spacing w:line="360" w:lineRule="exact"/>
              <w:rPr>
                <w:b/>
                <w:sz w:val="28"/>
                <w:szCs w:val="28"/>
              </w:rPr>
            </w:pPr>
            <w:r w:rsidRPr="007B03D7">
              <w:rPr>
                <w:sz w:val="28"/>
                <w:szCs w:val="28"/>
              </w:rPr>
              <w:t>Наиболее ликвидные активы</w:t>
            </w:r>
          </w:p>
        </w:tc>
        <w:tc>
          <w:tcPr>
            <w:tcW w:w="1764" w:type="dxa"/>
            <w:vAlign w:val="bottom"/>
          </w:tcPr>
          <w:p w14:paraId="0A9B37BD" w14:textId="77777777" w:rsidR="00E42139" w:rsidRPr="007B03D7" w:rsidRDefault="00E42139" w:rsidP="00E42139">
            <w:pPr>
              <w:spacing w:line="360" w:lineRule="exact"/>
              <w:jc w:val="center"/>
              <w:rPr>
                <w:rFonts w:eastAsia="Arial Unicode MS"/>
                <w:b/>
                <w:sz w:val="28"/>
                <w:szCs w:val="28"/>
              </w:rPr>
            </w:pPr>
            <w:r w:rsidRPr="007B03D7">
              <w:rPr>
                <w:sz w:val="28"/>
                <w:szCs w:val="28"/>
              </w:rPr>
              <w:t>452</w:t>
            </w:r>
          </w:p>
        </w:tc>
        <w:tc>
          <w:tcPr>
            <w:tcW w:w="1440" w:type="dxa"/>
            <w:vAlign w:val="bottom"/>
          </w:tcPr>
          <w:p w14:paraId="7FB5F43F" w14:textId="77777777" w:rsidR="00E42139" w:rsidRPr="007B03D7" w:rsidRDefault="00E42139" w:rsidP="00E42139">
            <w:pPr>
              <w:spacing w:line="360" w:lineRule="exact"/>
              <w:jc w:val="center"/>
              <w:rPr>
                <w:rFonts w:eastAsia="Arial Unicode MS"/>
                <w:b/>
                <w:sz w:val="28"/>
                <w:szCs w:val="28"/>
              </w:rPr>
            </w:pPr>
            <w:r w:rsidRPr="007B03D7">
              <w:rPr>
                <w:sz w:val="28"/>
                <w:szCs w:val="28"/>
              </w:rPr>
              <w:t>464</w:t>
            </w:r>
          </w:p>
        </w:tc>
        <w:tc>
          <w:tcPr>
            <w:tcW w:w="1620" w:type="dxa"/>
          </w:tcPr>
          <w:p w14:paraId="026803A3" w14:textId="77777777" w:rsidR="00E42139" w:rsidRPr="007B03D7" w:rsidRDefault="00E42139" w:rsidP="00E42139">
            <w:pPr>
              <w:spacing w:line="360" w:lineRule="exact"/>
              <w:jc w:val="center"/>
              <w:rPr>
                <w:b/>
                <w:sz w:val="28"/>
                <w:szCs w:val="28"/>
              </w:rPr>
            </w:pPr>
          </w:p>
        </w:tc>
      </w:tr>
      <w:tr w:rsidR="00E42139" w:rsidRPr="007B03D7" w14:paraId="44CCE7C5" w14:textId="77777777" w:rsidTr="0029115E">
        <w:trPr>
          <w:trHeight w:val="255"/>
        </w:trPr>
        <w:tc>
          <w:tcPr>
            <w:tcW w:w="4046" w:type="dxa"/>
          </w:tcPr>
          <w:p w14:paraId="62377626" w14:textId="77777777" w:rsidR="00E42139" w:rsidRPr="007B03D7" w:rsidRDefault="00E42139" w:rsidP="00E42139">
            <w:pPr>
              <w:spacing w:line="360" w:lineRule="exact"/>
              <w:rPr>
                <w:b/>
                <w:sz w:val="28"/>
                <w:szCs w:val="28"/>
              </w:rPr>
            </w:pPr>
            <w:r w:rsidRPr="007B03D7">
              <w:rPr>
                <w:sz w:val="28"/>
                <w:szCs w:val="28"/>
              </w:rPr>
              <w:t>Быстрореализуемые активы</w:t>
            </w:r>
          </w:p>
        </w:tc>
        <w:tc>
          <w:tcPr>
            <w:tcW w:w="1764" w:type="dxa"/>
            <w:vAlign w:val="bottom"/>
          </w:tcPr>
          <w:p w14:paraId="04BC88AB" w14:textId="77777777" w:rsidR="00E42139" w:rsidRPr="007B03D7" w:rsidRDefault="00E42139" w:rsidP="00E42139">
            <w:pPr>
              <w:spacing w:line="360" w:lineRule="exact"/>
              <w:jc w:val="center"/>
              <w:rPr>
                <w:rFonts w:eastAsia="Arial Unicode MS"/>
                <w:b/>
                <w:sz w:val="28"/>
                <w:szCs w:val="28"/>
              </w:rPr>
            </w:pPr>
            <w:r w:rsidRPr="007B03D7">
              <w:rPr>
                <w:sz w:val="28"/>
                <w:szCs w:val="28"/>
              </w:rPr>
              <w:t>904</w:t>
            </w:r>
          </w:p>
        </w:tc>
        <w:tc>
          <w:tcPr>
            <w:tcW w:w="1440" w:type="dxa"/>
            <w:vAlign w:val="bottom"/>
          </w:tcPr>
          <w:p w14:paraId="4FD3BB12" w14:textId="77777777" w:rsidR="00E42139" w:rsidRPr="007B03D7" w:rsidRDefault="00E42139" w:rsidP="00E42139">
            <w:pPr>
              <w:spacing w:line="360" w:lineRule="exact"/>
              <w:jc w:val="center"/>
              <w:rPr>
                <w:rFonts w:eastAsia="Arial Unicode MS"/>
                <w:b/>
                <w:sz w:val="28"/>
                <w:szCs w:val="28"/>
              </w:rPr>
            </w:pPr>
            <w:r w:rsidRPr="007B03D7">
              <w:rPr>
                <w:sz w:val="28"/>
                <w:szCs w:val="28"/>
              </w:rPr>
              <w:t>831</w:t>
            </w:r>
          </w:p>
        </w:tc>
        <w:tc>
          <w:tcPr>
            <w:tcW w:w="1620" w:type="dxa"/>
          </w:tcPr>
          <w:p w14:paraId="08BC8F2A" w14:textId="77777777" w:rsidR="00E42139" w:rsidRPr="007B03D7" w:rsidRDefault="00E42139" w:rsidP="00E42139">
            <w:pPr>
              <w:spacing w:line="360" w:lineRule="exact"/>
              <w:jc w:val="center"/>
              <w:rPr>
                <w:b/>
                <w:sz w:val="28"/>
                <w:szCs w:val="28"/>
              </w:rPr>
            </w:pPr>
          </w:p>
        </w:tc>
      </w:tr>
      <w:tr w:rsidR="00E42139" w:rsidRPr="007B03D7" w14:paraId="7D450D7E" w14:textId="77777777" w:rsidTr="0029115E">
        <w:trPr>
          <w:trHeight w:val="255"/>
        </w:trPr>
        <w:tc>
          <w:tcPr>
            <w:tcW w:w="4046" w:type="dxa"/>
          </w:tcPr>
          <w:p w14:paraId="03E43C2C" w14:textId="77777777" w:rsidR="00E42139" w:rsidRPr="007B03D7" w:rsidRDefault="00E42139" w:rsidP="00E42139">
            <w:pPr>
              <w:spacing w:line="360" w:lineRule="exact"/>
              <w:rPr>
                <w:b/>
                <w:sz w:val="28"/>
                <w:szCs w:val="28"/>
              </w:rPr>
            </w:pPr>
            <w:proofErr w:type="spellStart"/>
            <w:r w:rsidRPr="007B03D7">
              <w:rPr>
                <w:sz w:val="28"/>
                <w:szCs w:val="28"/>
              </w:rPr>
              <w:t>Медленнореализуемые</w:t>
            </w:r>
            <w:proofErr w:type="spellEnd"/>
            <w:r w:rsidRPr="007B03D7">
              <w:rPr>
                <w:sz w:val="28"/>
                <w:szCs w:val="28"/>
              </w:rPr>
              <w:t xml:space="preserve"> активы</w:t>
            </w:r>
          </w:p>
        </w:tc>
        <w:tc>
          <w:tcPr>
            <w:tcW w:w="1764" w:type="dxa"/>
            <w:vAlign w:val="bottom"/>
          </w:tcPr>
          <w:p w14:paraId="65E52206" w14:textId="77777777" w:rsidR="00E42139" w:rsidRPr="007B03D7" w:rsidRDefault="00E42139" w:rsidP="00E42139">
            <w:pPr>
              <w:spacing w:line="360" w:lineRule="exact"/>
              <w:jc w:val="center"/>
              <w:rPr>
                <w:rFonts w:eastAsia="Arial Unicode MS"/>
                <w:b/>
                <w:sz w:val="28"/>
                <w:szCs w:val="28"/>
              </w:rPr>
            </w:pPr>
            <w:r w:rsidRPr="007B03D7">
              <w:rPr>
                <w:sz w:val="28"/>
                <w:szCs w:val="28"/>
              </w:rPr>
              <w:t>1 428</w:t>
            </w:r>
          </w:p>
        </w:tc>
        <w:tc>
          <w:tcPr>
            <w:tcW w:w="1440" w:type="dxa"/>
            <w:vAlign w:val="bottom"/>
          </w:tcPr>
          <w:p w14:paraId="2257294E" w14:textId="77777777" w:rsidR="00E42139" w:rsidRPr="007B03D7" w:rsidRDefault="00E42139" w:rsidP="00E42139">
            <w:pPr>
              <w:spacing w:line="360" w:lineRule="exact"/>
              <w:jc w:val="center"/>
              <w:rPr>
                <w:rFonts w:eastAsia="Arial Unicode MS"/>
                <w:b/>
                <w:sz w:val="28"/>
                <w:szCs w:val="28"/>
              </w:rPr>
            </w:pPr>
            <w:r w:rsidRPr="007B03D7">
              <w:rPr>
                <w:sz w:val="28"/>
                <w:szCs w:val="28"/>
              </w:rPr>
              <w:t>1 438</w:t>
            </w:r>
          </w:p>
        </w:tc>
        <w:tc>
          <w:tcPr>
            <w:tcW w:w="1620" w:type="dxa"/>
          </w:tcPr>
          <w:p w14:paraId="04D8691C" w14:textId="77777777" w:rsidR="00E42139" w:rsidRPr="007B03D7" w:rsidRDefault="00E42139" w:rsidP="00E42139">
            <w:pPr>
              <w:spacing w:line="360" w:lineRule="exact"/>
              <w:jc w:val="center"/>
              <w:rPr>
                <w:b/>
                <w:sz w:val="28"/>
                <w:szCs w:val="28"/>
              </w:rPr>
            </w:pPr>
          </w:p>
        </w:tc>
      </w:tr>
      <w:tr w:rsidR="00E42139" w:rsidRPr="007B03D7" w14:paraId="2C1AA721" w14:textId="77777777" w:rsidTr="0029115E">
        <w:trPr>
          <w:trHeight w:val="255"/>
        </w:trPr>
        <w:tc>
          <w:tcPr>
            <w:tcW w:w="4046" w:type="dxa"/>
            <w:tcBorders>
              <w:bottom w:val="double" w:sz="4" w:space="0" w:color="auto"/>
            </w:tcBorders>
          </w:tcPr>
          <w:p w14:paraId="5D238F10" w14:textId="77777777" w:rsidR="00E42139" w:rsidRPr="007B03D7" w:rsidRDefault="00E42139" w:rsidP="00E42139">
            <w:pPr>
              <w:spacing w:line="360" w:lineRule="exact"/>
              <w:rPr>
                <w:b/>
                <w:sz w:val="28"/>
                <w:szCs w:val="28"/>
              </w:rPr>
            </w:pPr>
            <w:r w:rsidRPr="007B03D7">
              <w:rPr>
                <w:sz w:val="28"/>
                <w:szCs w:val="28"/>
              </w:rPr>
              <w:t>Труднореализуемые активы</w:t>
            </w:r>
          </w:p>
        </w:tc>
        <w:tc>
          <w:tcPr>
            <w:tcW w:w="1764" w:type="dxa"/>
            <w:tcBorders>
              <w:bottom w:val="double" w:sz="4" w:space="0" w:color="auto"/>
            </w:tcBorders>
            <w:vAlign w:val="bottom"/>
          </w:tcPr>
          <w:p w14:paraId="38342F0E" w14:textId="77777777" w:rsidR="00E42139" w:rsidRPr="007B03D7" w:rsidRDefault="00E42139" w:rsidP="00E42139">
            <w:pPr>
              <w:spacing w:line="360" w:lineRule="exact"/>
              <w:jc w:val="center"/>
              <w:rPr>
                <w:rFonts w:eastAsia="Arial Unicode MS"/>
                <w:b/>
                <w:sz w:val="28"/>
                <w:szCs w:val="28"/>
              </w:rPr>
            </w:pPr>
            <w:r w:rsidRPr="007B03D7">
              <w:rPr>
                <w:sz w:val="28"/>
                <w:szCs w:val="28"/>
              </w:rPr>
              <w:t>1 682</w:t>
            </w:r>
          </w:p>
        </w:tc>
        <w:tc>
          <w:tcPr>
            <w:tcW w:w="1440" w:type="dxa"/>
            <w:tcBorders>
              <w:bottom w:val="double" w:sz="4" w:space="0" w:color="auto"/>
            </w:tcBorders>
            <w:vAlign w:val="bottom"/>
          </w:tcPr>
          <w:p w14:paraId="44FE088C" w14:textId="77777777" w:rsidR="00E42139" w:rsidRPr="007B03D7" w:rsidRDefault="00E42139" w:rsidP="00E42139">
            <w:pPr>
              <w:spacing w:line="360" w:lineRule="exact"/>
              <w:jc w:val="center"/>
              <w:rPr>
                <w:rFonts w:eastAsia="Arial Unicode MS"/>
                <w:b/>
                <w:sz w:val="28"/>
                <w:szCs w:val="28"/>
              </w:rPr>
            </w:pPr>
            <w:r w:rsidRPr="007B03D7">
              <w:rPr>
                <w:sz w:val="28"/>
                <w:szCs w:val="28"/>
              </w:rPr>
              <w:t>2 025</w:t>
            </w:r>
          </w:p>
        </w:tc>
        <w:tc>
          <w:tcPr>
            <w:tcW w:w="1620" w:type="dxa"/>
            <w:tcBorders>
              <w:bottom w:val="double" w:sz="4" w:space="0" w:color="auto"/>
            </w:tcBorders>
          </w:tcPr>
          <w:p w14:paraId="609AC23E" w14:textId="77777777" w:rsidR="00E42139" w:rsidRPr="007B03D7" w:rsidRDefault="00E42139" w:rsidP="00E42139">
            <w:pPr>
              <w:spacing w:line="360" w:lineRule="exact"/>
              <w:jc w:val="center"/>
              <w:rPr>
                <w:b/>
                <w:sz w:val="28"/>
                <w:szCs w:val="28"/>
              </w:rPr>
            </w:pPr>
          </w:p>
        </w:tc>
      </w:tr>
      <w:tr w:rsidR="00E42139" w:rsidRPr="007B03D7" w14:paraId="15425108" w14:textId="77777777" w:rsidTr="0029115E">
        <w:trPr>
          <w:trHeight w:val="255"/>
        </w:trPr>
        <w:tc>
          <w:tcPr>
            <w:tcW w:w="4046" w:type="dxa"/>
            <w:tcBorders>
              <w:top w:val="double" w:sz="4" w:space="0" w:color="auto"/>
            </w:tcBorders>
          </w:tcPr>
          <w:p w14:paraId="158A7854" w14:textId="77777777" w:rsidR="00E42139" w:rsidRPr="007B03D7" w:rsidRDefault="00E42139" w:rsidP="00E42139">
            <w:pPr>
              <w:spacing w:line="360" w:lineRule="exact"/>
              <w:rPr>
                <w:b/>
                <w:sz w:val="28"/>
                <w:szCs w:val="28"/>
              </w:rPr>
            </w:pPr>
            <w:r w:rsidRPr="007B03D7">
              <w:rPr>
                <w:sz w:val="28"/>
                <w:szCs w:val="28"/>
              </w:rPr>
              <w:t>Наиболее срочные обязательства</w:t>
            </w:r>
          </w:p>
        </w:tc>
        <w:tc>
          <w:tcPr>
            <w:tcW w:w="1764" w:type="dxa"/>
            <w:tcBorders>
              <w:top w:val="double" w:sz="4" w:space="0" w:color="auto"/>
            </w:tcBorders>
            <w:vAlign w:val="bottom"/>
          </w:tcPr>
          <w:p w14:paraId="7C36F219" w14:textId="77777777" w:rsidR="00E42139" w:rsidRPr="007B03D7" w:rsidRDefault="00E42139" w:rsidP="00E42139">
            <w:pPr>
              <w:spacing w:line="360" w:lineRule="exact"/>
              <w:jc w:val="center"/>
              <w:rPr>
                <w:rFonts w:eastAsia="Arial Unicode MS"/>
                <w:b/>
                <w:sz w:val="28"/>
                <w:szCs w:val="28"/>
              </w:rPr>
            </w:pPr>
            <w:r w:rsidRPr="007B03D7">
              <w:rPr>
                <w:sz w:val="28"/>
                <w:szCs w:val="28"/>
              </w:rPr>
              <w:t>842</w:t>
            </w:r>
          </w:p>
        </w:tc>
        <w:tc>
          <w:tcPr>
            <w:tcW w:w="1440" w:type="dxa"/>
            <w:tcBorders>
              <w:top w:val="double" w:sz="4" w:space="0" w:color="auto"/>
            </w:tcBorders>
            <w:vAlign w:val="bottom"/>
          </w:tcPr>
          <w:p w14:paraId="62F2A323" w14:textId="77777777" w:rsidR="00E42139" w:rsidRPr="007B03D7" w:rsidRDefault="00E42139" w:rsidP="00E42139">
            <w:pPr>
              <w:spacing w:line="360" w:lineRule="exact"/>
              <w:jc w:val="center"/>
              <w:rPr>
                <w:rFonts w:eastAsia="Arial Unicode MS"/>
                <w:b/>
                <w:sz w:val="28"/>
                <w:szCs w:val="28"/>
              </w:rPr>
            </w:pPr>
            <w:r w:rsidRPr="007B03D7">
              <w:rPr>
                <w:sz w:val="28"/>
                <w:szCs w:val="28"/>
              </w:rPr>
              <w:t>1 003</w:t>
            </w:r>
          </w:p>
        </w:tc>
        <w:tc>
          <w:tcPr>
            <w:tcW w:w="1620" w:type="dxa"/>
            <w:tcBorders>
              <w:top w:val="double" w:sz="4" w:space="0" w:color="auto"/>
            </w:tcBorders>
          </w:tcPr>
          <w:p w14:paraId="116971E0" w14:textId="77777777" w:rsidR="00E42139" w:rsidRPr="007B03D7" w:rsidRDefault="00E42139" w:rsidP="00E42139">
            <w:pPr>
              <w:spacing w:line="360" w:lineRule="exact"/>
              <w:jc w:val="center"/>
              <w:rPr>
                <w:b/>
                <w:sz w:val="28"/>
                <w:szCs w:val="28"/>
              </w:rPr>
            </w:pPr>
          </w:p>
        </w:tc>
      </w:tr>
      <w:tr w:rsidR="00E42139" w:rsidRPr="007B03D7" w14:paraId="1FA4F3DB" w14:textId="77777777" w:rsidTr="0029115E">
        <w:trPr>
          <w:trHeight w:val="255"/>
        </w:trPr>
        <w:tc>
          <w:tcPr>
            <w:tcW w:w="4046" w:type="dxa"/>
          </w:tcPr>
          <w:p w14:paraId="2C2B4B4B" w14:textId="77777777" w:rsidR="00E42139" w:rsidRPr="007B03D7" w:rsidRDefault="00E42139" w:rsidP="00E42139">
            <w:pPr>
              <w:spacing w:line="360" w:lineRule="exact"/>
              <w:rPr>
                <w:b/>
                <w:sz w:val="28"/>
                <w:szCs w:val="28"/>
              </w:rPr>
            </w:pPr>
            <w:r w:rsidRPr="007B03D7">
              <w:rPr>
                <w:sz w:val="28"/>
                <w:szCs w:val="28"/>
              </w:rPr>
              <w:t>Краткосрочные обязательства</w:t>
            </w:r>
          </w:p>
        </w:tc>
        <w:tc>
          <w:tcPr>
            <w:tcW w:w="1764" w:type="dxa"/>
            <w:vAlign w:val="bottom"/>
          </w:tcPr>
          <w:p w14:paraId="13F4363E" w14:textId="77777777" w:rsidR="00E42139" w:rsidRPr="007B03D7" w:rsidRDefault="00E42139" w:rsidP="00E42139">
            <w:pPr>
              <w:spacing w:line="360" w:lineRule="exact"/>
              <w:jc w:val="center"/>
              <w:rPr>
                <w:rFonts w:eastAsia="Arial Unicode MS"/>
                <w:b/>
                <w:sz w:val="28"/>
                <w:szCs w:val="28"/>
              </w:rPr>
            </w:pPr>
            <w:r w:rsidRPr="007B03D7">
              <w:rPr>
                <w:sz w:val="28"/>
                <w:szCs w:val="28"/>
              </w:rPr>
              <w:t>383</w:t>
            </w:r>
          </w:p>
        </w:tc>
        <w:tc>
          <w:tcPr>
            <w:tcW w:w="1440" w:type="dxa"/>
            <w:vAlign w:val="bottom"/>
          </w:tcPr>
          <w:p w14:paraId="1AD1B2A1" w14:textId="77777777" w:rsidR="00E42139" w:rsidRPr="007B03D7" w:rsidRDefault="00E42139" w:rsidP="00E42139">
            <w:pPr>
              <w:spacing w:line="360" w:lineRule="exact"/>
              <w:jc w:val="center"/>
              <w:rPr>
                <w:rFonts w:eastAsia="Arial Unicode MS"/>
                <w:b/>
                <w:sz w:val="28"/>
                <w:szCs w:val="28"/>
              </w:rPr>
            </w:pPr>
            <w:r w:rsidRPr="007B03D7">
              <w:rPr>
                <w:sz w:val="28"/>
                <w:szCs w:val="28"/>
              </w:rPr>
              <w:t>137</w:t>
            </w:r>
          </w:p>
        </w:tc>
        <w:tc>
          <w:tcPr>
            <w:tcW w:w="1620" w:type="dxa"/>
          </w:tcPr>
          <w:p w14:paraId="79BE969D" w14:textId="77777777" w:rsidR="00E42139" w:rsidRPr="007B03D7" w:rsidRDefault="00E42139" w:rsidP="00E42139">
            <w:pPr>
              <w:spacing w:line="360" w:lineRule="exact"/>
              <w:jc w:val="center"/>
              <w:rPr>
                <w:b/>
                <w:sz w:val="28"/>
                <w:szCs w:val="28"/>
              </w:rPr>
            </w:pPr>
          </w:p>
        </w:tc>
      </w:tr>
      <w:tr w:rsidR="00E42139" w:rsidRPr="007B03D7" w14:paraId="4F64CF8D" w14:textId="77777777" w:rsidTr="0029115E">
        <w:trPr>
          <w:trHeight w:val="255"/>
        </w:trPr>
        <w:tc>
          <w:tcPr>
            <w:tcW w:w="4046" w:type="dxa"/>
          </w:tcPr>
          <w:p w14:paraId="162BE4EA" w14:textId="77777777" w:rsidR="00E42139" w:rsidRPr="007B03D7" w:rsidRDefault="00E42139" w:rsidP="00E42139">
            <w:pPr>
              <w:spacing w:line="360" w:lineRule="exact"/>
              <w:rPr>
                <w:b/>
                <w:sz w:val="28"/>
                <w:szCs w:val="28"/>
              </w:rPr>
            </w:pPr>
            <w:r w:rsidRPr="007B03D7">
              <w:rPr>
                <w:sz w:val="28"/>
                <w:szCs w:val="28"/>
              </w:rPr>
              <w:t>Долгосрочные пассивы</w:t>
            </w:r>
          </w:p>
        </w:tc>
        <w:tc>
          <w:tcPr>
            <w:tcW w:w="1764" w:type="dxa"/>
            <w:vAlign w:val="bottom"/>
          </w:tcPr>
          <w:p w14:paraId="2CF99C02" w14:textId="77777777" w:rsidR="00E42139" w:rsidRPr="007B03D7" w:rsidRDefault="00E42139" w:rsidP="00E42139">
            <w:pPr>
              <w:spacing w:line="360" w:lineRule="exact"/>
              <w:jc w:val="center"/>
              <w:rPr>
                <w:rFonts w:eastAsia="Arial Unicode MS"/>
                <w:b/>
                <w:sz w:val="28"/>
                <w:szCs w:val="28"/>
              </w:rPr>
            </w:pPr>
            <w:r w:rsidRPr="007B03D7">
              <w:rPr>
                <w:sz w:val="28"/>
                <w:szCs w:val="28"/>
              </w:rPr>
              <w:t>520</w:t>
            </w:r>
          </w:p>
        </w:tc>
        <w:tc>
          <w:tcPr>
            <w:tcW w:w="1440" w:type="dxa"/>
            <w:vAlign w:val="bottom"/>
          </w:tcPr>
          <w:p w14:paraId="7EE2B8A3" w14:textId="77777777" w:rsidR="00E42139" w:rsidRPr="007B03D7" w:rsidRDefault="00E42139" w:rsidP="00E42139">
            <w:pPr>
              <w:spacing w:line="360" w:lineRule="exact"/>
              <w:jc w:val="center"/>
              <w:rPr>
                <w:rFonts w:eastAsia="Arial Unicode MS"/>
                <w:b/>
                <w:sz w:val="28"/>
                <w:szCs w:val="28"/>
              </w:rPr>
            </w:pPr>
            <w:r w:rsidRPr="007B03D7">
              <w:rPr>
                <w:sz w:val="28"/>
                <w:szCs w:val="28"/>
              </w:rPr>
              <w:t>461</w:t>
            </w:r>
          </w:p>
        </w:tc>
        <w:tc>
          <w:tcPr>
            <w:tcW w:w="1620" w:type="dxa"/>
          </w:tcPr>
          <w:p w14:paraId="5AD24318" w14:textId="77777777" w:rsidR="00E42139" w:rsidRPr="007B03D7" w:rsidRDefault="00E42139" w:rsidP="00E42139">
            <w:pPr>
              <w:spacing w:line="360" w:lineRule="exact"/>
              <w:jc w:val="center"/>
              <w:rPr>
                <w:b/>
                <w:sz w:val="28"/>
                <w:szCs w:val="28"/>
              </w:rPr>
            </w:pPr>
          </w:p>
        </w:tc>
      </w:tr>
      <w:tr w:rsidR="00E42139" w:rsidRPr="007B03D7" w14:paraId="4FD67AFB" w14:textId="77777777" w:rsidTr="0029115E">
        <w:trPr>
          <w:trHeight w:val="255"/>
        </w:trPr>
        <w:tc>
          <w:tcPr>
            <w:tcW w:w="4046" w:type="dxa"/>
            <w:tcBorders>
              <w:bottom w:val="double" w:sz="4" w:space="0" w:color="auto"/>
            </w:tcBorders>
          </w:tcPr>
          <w:p w14:paraId="697B3A46" w14:textId="77777777" w:rsidR="00E42139" w:rsidRPr="007B03D7" w:rsidRDefault="00E42139" w:rsidP="00E42139">
            <w:pPr>
              <w:spacing w:line="360" w:lineRule="exact"/>
              <w:rPr>
                <w:b/>
                <w:sz w:val="28"/>
                <w:szCs w:val="28"/>
              </w:rPr>
            </w:pPr>
            <w:r w:rsidRPr="007B03D7">
              <w:rPr>
                <w:sz w:val="28"/>
                <w:szCs w:val="28"/>
              </w:rPr>
              <w:t>Постоянные пассивы</w:t>
            </w:r>
          </w:p>
        </w:tc>
        <w:tc>
          <w:tcPr>
            <w:tcW w:w="1764" w:type="dxa"/>
            <w:tcBorders>
              <w:bottom w:val="double" w:sz="4" w:space="0" w:color="auto"/>
            </w:tcBorders>
            <w:vAlign w:val="bottom"/>
          </w:tcPr>
          <w:p w14:paraId="37777868" w14:textId="77777777" w:rsidR="00E42139" w:rsidRPr="007B03D7" w:rsidRDefault="00E42139" w:rsidP="00E42139">
            <w:pPr>
              <w:spacing w:line="360" w:lineRule="exact"/>
              <w:jc w:val="center"/>
              <w:rPr>
                <w:rFonts w:eastAsia="Arial Unicode MS"/>
                <w:b/>
                <w:sz w:val="28"/>
                <w:szCs w:val="28"/>
              </w:rPr>
            </w:pPr>
            <w:r w:rsidRPr="007B03D7">
              <w:rPr>
                <w:sz w:val="28"/>
                <w:szCs w:val="28"/>
              </w:rPr>
              <w:t>2 721</w:t>
            </w:r>
          </w:p>
        </w:tc>
        <w:tc>
          <w:tcPr>
            <w:tcW w:w="1440" w:type="dxa"/>
            <w:tcBorders>
              <w:bottom w:val="double" w:sz="4" w:space="0" w:color="auto"/>
            </w:tcBorders>
            <w:vAlign w:val="bottom"/>
          </w:tcPr>
          <w:p w14:paraId="7D52F39C" w14:textId="77777777" w:rsidR="00E42139" w:rsidRPr="007B03D7" w:rsidRDefault="00E42139" w:rsidP="00E42139">
            <w:pPr>
              <w:spacing w:line="360" w:lineRule="exact"/>
              <w:jc w:val="center"/>
              <w:rPr>
                <w:rFonts w:eastAsia="Arial Unicode MS"/>
                <w:b/>
                <w:sz w:val="28"/>
                <w:szCs w:val="28"/>
              </w:rPr>
            </w:pPr>
            <w:r w:rsidRPr="007B03D7">
              <w:rPr>
                <w:sz w:val="28"/>
                <w:szCs w:val="28"/>
              </w:rPr>
              <w:t>3 157</w:t>
            </w:r>
          </w:p>
        </w:tc>
        <w:tc>
          <w:tcPr>
            <w:tcW w:w="1620" w:type="dxa"/>
            <w:tcBorders>
              <w:bottom w:val="double" w:sz="4" w:space="0" w:color="auto"/>
            </w:tcBorders>
          </w:tcPr>
          <w:p w14:paraId="7258B2F6" w14:textId="77777777" w:rsidR="00E42139" w:rsidRPr="007B03D7" w:rsidRDefault="00E42139" w:rsidP="00E42139">
            <w:pPr>
              <w:spacing w:line="360" w:lineRule="exact"/>
              <w:jc w:val="center"/>
              <w:rPr>
                <w:b/>
                <w:sz w:val="28"/>
                <w:szCs w:val="28"/>
              </w:rPr>
            </w:pPr>
          </w:p>
        </w:tc>
      </w:tr>
      <w:tr w:rsidR="00E42139" w:rsidRPr="007B03D7" w14:paraId="69D47209" w14:textId="77777777" w:rsidTr="0029115E">
        <w:trPr>
          <w:trHeight w:val="255"/>
        </w:trPr>
        <w:tc>
          <w:tcPr>
            <w:tcW w:w="4046" w:type="dxa"/>
            <w:tcBorders>
              <w:top w:val="double" w:sz="4" w:space="0" w:color="auto"/>
            </w:tcBorders>
          </w:tcPr>
          <w:p w14:paraId="7238D383" w14:textId="77777777" w:rsidR="00E42139" w:rsidRPr="007B03D7" w:rsidRDefault="00E42139" w:rsidP="00E42139">
            <w:pPr>
              <w:spacing w:line="360" w:lineRule="exact"/>
              <w:rPr>
                <w:b/>
                <w:sz w:val="28"/>
                <w:szCs w:val="28"/>
              </w:rPr>
            </w:pPr>
            <w:r w:rsidRPr="007B03D7">
              <w:rPr>
                <w:sz w:val="28"/>
                <w:szCs w:val="28"/>
              </w:rPr>
              <w:t>БАЛАНС</w:t>
            </w:r>
          </w:p>
        </w:tc>
        <w:tc>
          <w:tcPr>
            <w:tcW w:w="1764" w:type="dxa"/>
            <w:tcBorders>
              <w:top w:val="double" w:sz="4" w:space="0" w:color="auto"/>
            </w:tcBorders>
            <w:vAlign w:val="bottom"/>
          </w:tcPr>
          <w:p w14:paraId="09172AC0" w14:textId="77777777" w:rsidR="00E42139" w:rsidRPr="007B03D7" w:rsidRDefault="00E42139" w:rsidP="00E42139">
            <w:pPr>
              <w:spacing w:line="360" w:lineRule="exact"/>
              <w:jc w:val="center"/>
              <w:rPr>
                <w:b/>
                <w:sz w:val="28"/>
                <w:szCs w:val="28"/>
              </w:rPr>
            </w:pPr>
            <w:r w:rsidRPr="007B03D7">
              <w:rPr>
                <w:sz w:val="28"/>
                <w:szCs w:val="28"/>
              </w:rPr>
              <w:t>?</w:t>
            </w:r>
          </w:p>
        </w:tc>
        <w:tc>
          <w:tcPr>
            <w:tcW w:w="1440" w:type="dxa"/>
            <w:tcBorders>
              <w:top w:val="double" w:sz="4" w:space="0" w:color="auto"/>
            </w:tcBorders>
            <w:vAlign w:val="bottom"/>
          </w:tcPr>
          <w:p w14:paraId="58CFB96D" w14:textId="77777777" w:rsidR="00E42139" w:rsidRPr="007B03D7" w:rsidRDefault="00E42139" w:rsidP="00E42139">
            <w:pPr>
              <w:spacing w:line="360" w:lineRule="exact"/>
              <w:jc w:val="center"/>
              <w:rPr>
                <w:b/>
                <w:sz w:val="28"/>
                <w:szCs w:val="28"/>
              </w:rPr>
            </w:pPr>
            <w:r w:rsidRPr="007B03D7">
              <w:rPr>
                <w:sz w:val="28"/>
                <w:szCs w:val="28"/>
              </w:rPr>
              <w:t>?</w:t>
            </w:r>
          </w:p>
        </w:tc>
        <w:tc>
          <w:tcPr>
            <w:tcW w:w="1620" w:type="dxa"/>
            <w:tcBorders>
              <w:top w:val="double" w:sz="4" w:space="0" w:color="auto"/>
            </w:tcBorders>
          </w:tcPr>
          <w:p w14:paraId="340974D9" w14:textId="77777777" w:rsidR="00E42139" w:rsidRPr="007B03D7" w:rsidRDefault="00E42139" w:rsidP="00E42139">
            <w:pPr>
              <w:spacing w:line="360" w:lineRule="exact"/>
              <w:jc w:val="center"/>
              <w:rPr>
                <w:b/>
                <w:sz w:val="28"/>
                <w:szCs w:val="28"/>
              </w:rPr>
            </w:pPr>
          </w:p>
        </w:tc>
      </w:tr>
    </w:tbl>
    <w:p w14:paraId="1627AEDF" w14:textId="77777777" w:rsidR="00E42139" w:rsidRPr="007B03D7" w:rsidRDefault="00E42139" w:rsidP="00E42139">
      <w:pPr>
        <w:spacing w:line="360" w:lineRule="exact"/>
        <w:ind w:firstLine="709"/>
        <w:rPr>
          <w:b/>
          <w:color w:val="000000"/>
          <w:sz w:val="28"/>
          <w:szCs w:val="28"/>
        </w:rPr>
      </w:pPr>
      <w:r w:rsidRPr="007B03D7">
        <w:rPr>
          <w:color w:val="000000"/>
          <w:sz w:val="28"/>
          <w:szCs w:val="28"/>
        </w:rPr>
        <w:t>Определите:</w:t>
      </w:r>
    </w:p>
    <w:p w14:paraId="0B6C4E32" w14:textId="77777777" w:rsidR="00E42139" w:rsidRPr="007B03D7" w:rsidRDefault="00E42139" w:rsidP="00C34DD6">
      <w:pPr>
        <w:numPr>
          <w:ilvl w:val="0"/>
          <w:numId w:val="49"/>
        </w:numPr>
        <w:spacing w:line="360" w:lineRule="exact"/>
        <w:rPr>
          <w:b/>
          <w:color w:val="000000"/>
          <w:sz w:val="28"/>
          <w:szCs w:val="28"/>
        </w:rPr>
      </w:pPr>
      <w:r w:rsidRPr="007B03D7">
        <w:rPr>
          <w:color w:val="000000"/>
          <w:sz w:val="28"/>
          <w:szCs w:val="28"/>
        </w:rPr>
        <w:t>изменение показателей конца года по сравнению с началом;</w:t>
      </w:r>
    </w:p>
    <w:p w14:paraId="55009BF2" w14:textId="77777777" w:rsidR="00E42139" w:rsidRPr="007B03D7" w:rsidRDefault="00E42139" w:rsidP="00C34DD6">
      <w:pPr>
        <w:numPr>
          <w:ilvl w:val="0"/>
          <w:numId w:val="49"/>
        </w:numPr>
        <w:spacing w:line="360" w:lineRule="exact"/>
        <w:rPr>
          <w:b/>
          <w:color w:val="000000"/>
          <w:sz w:val="28"/>
          <w:szCs w:val="28"/>
        </w:rPr>
      </w:pPr>
      <w:r w:rsidRPr="007B03D7">
        <w:rPr>
          <w:color w:val="000000"/>
          <w:sz w:val="28"/>
          <w:szCs w:val="28"/>
        </w:rPr>
        <w:t>коэффициенты платежеспособности организации на начало и конец года.</w:t>
      </w:r>
    </w:p>
    <w:p w14:paraId="136B6D35" w14:textId="77777777" w:rsidR="00E42139" w:rsidRPr="00511BE7" w:rsidRDefault="00E42139" w:rsidP="00E42139">
      <w:pPr>
        <w:spacing w:line="360" w:lineRule="exact"/>
        <w:ind w:left="709"/>
        <w:rPr>
          <w:b/>
          <w:color w:val="000000"/>
          <w:sz w:val="28"/>
          <w:szCs w:val="28"/>
        </w:rPr>
      </w:pPr>
      <w:r w:rsidRPr="007B03D7">
        <w:rPr>
          <w:color w:val="000000"/>
          <w:sz w:val="28"/>
          <w:szCs w:val="28"/>
        </w:rPr>
        <w:t>Напишите выводы.</w:t>
      </w:r>
    </w:p>
    <w:p w14:paraId="1B493903" w14:textId="77777777" w:rsidR="00E42139" w:rsidRDefault="00E42139" w:rsidP="00E42139">
      <w:pPr>
        <w:spacing w:line="360" w:lineRule="exact"/>
        <w:ind w:left="1191"/>
        <w:jc w:val="both"/>
        <w:rPr>
          <w:sz w:val="28"/>
          <w:szCs w:val="28"/>
        </w:rPr>
      </w:pPr>
    </w:p>
    <w:p w14:paraId="631CE8C0" w14:textId="77777777" w:rsidR="007B31EC" w:rsidRPr="003F06F9" w:rsidRDefault="005F0684" w:rsidP="009E17F4">
      <w:pPr>
        <w:rPr>
          <w:b/>
          <w:sz w:val="28"/>
          <w:szCs w:val="28"/>
        </w:rPr>
      </w:pPr>
      <w:r w:rsidRPr="003F06F9">
        <w:rPr>
          <w:b/>
          <w:sz w:val="28"/>
          <w:szCs w:val="28"/>
        </w:rPr>
        <w:t>Тестовые задания</w:t>
      </w:r>
    </w:p>
    <w:p w14:paraId="671A0496" w14:textId="77777777" w:rsidR="0079341A" w:rsidRPr="003F06F9" w:rsidRDefault="0079341A" w:rsidP="0079341A">
      <w:pPr>
        <w:jc w:val="both"/>
        <w:rPr>
          <w:sz w:val="28"/>
          <w:szCs w:val="28"/>
        </w:rPr>
      </w:pPr>
    </w:p>
    <w:p w14:paraId="6C2ECB7A" w14:textId="77777777" w:rsidR="0079341A" w:rsidRPr="003F06F9" w:rsidRDefault="0079341A" w:rsidP="0079341A">
      <w:pPr>
        <w:jc w:val="both"/>
        <w:rPr>
          <w:sz w:val="28"/>
          <w:szCs w:val="28"/>
        </w:rPr>
      </w:pPr>
      <w:r w:rsidRPr="003F06F9">
        <w:rPr>
          <w:sz w:val="28"/>
          <w:szCs w:val="28"/>
        </w:rPr>
        <w:t>Выберите единственно верный вариант ответа из нескольких предложенных:</w:t>
      </w:r>
    </w:p>
    <w:p w14:paraId="086EF806" w14:textId="77777777" w:rsidR="006E2DF5" w:rsidRPr="003F06F9" w:rsidRDefault="006E2DF5" w:rsidP="006E2DF5">
      <w:pPr>
        <w:pStyle w:val="a8"/>
        <w:spacing w:after="0"/>
        <w:rPr>
          <w:noProof/>
          <w:sz w:val="28"/>
          <w:szCs w:val="28"/>
        </w:rPr>
      </w:pPr>
      <w:r w:rsidRPr="003F06F9">
        <w:rPr>
          <w:noProof/>
          <w:sz w:val="28"/>
          <w:szCs w:val="28"/>
        </w:rPr>
        <w:t>1. Определите каковы объективные условия для выделения экономического анализа в самостоятельную науку:</w:t>
      </w:r>
    </w:p>
    <w:p w14:paraId="242DB5C7" w14:textId="77777777" w:rsidR="006E2DF5" w:rsidRPr="003F06F9" w:rsidRDefault="006E2DF5" w:rsidP="00264931">
      <w:pPr>
        <w:numPr>
          <w:ilvl w:val="0"/>
          <w:numId w:val="14"/>
        </w:numPr>
        <w:shd w:val="clear" w:color="auto" w:fill="FFFFFF"/>
        <w:tabs>
          <w:tab w:val="clear" w:pos="1250"/>
          <w:tab w:val="num" w:pos="927"/>
        </w:tabs>
        <w:autoSpaceDE w:val="0"/>
        <w:autoSpaceDN w:val="0"/>
        <w:adjustRightInd w:val="0"/>
        <w:ind w:left="284"/>
        <w:jc w:val="both"/>
        <w:rPr>
          <w:sz w:val="28"/>
          <w:szCs w:val="28"/>
        </w:rPr>
      </w:pPr>
      <w:r w:rsidRPr="003F06F9">
        <w:rPr>
          <w:sz w:val="28"/>
          <w:szCs w:val="28"/>
        </w:rPr>
        <w:t>наличие самостоятельного предмета исследования; наличие самостоятельного метода исследования; наличие объектов изучения; накопление системы знаний; наличие кадров;</w:t>
      </w:r>
    </w:p>
    <w:p w14:paraId="08A36498" w14:textId="77777777" w:rsidR="006E2DF5" w:rsidRPr="003F06F9" w:rsidRDefault="006E2DF5" w:rsidP="00264931">
      <w:pPr>
        <w:numPr>
          <w:ilvl w:val="0"/>
          <w:numId w:val="14"/>
        </w:numPr>
        <w:shd w:val="clear" w:color="auto" w:fill="FFFFFF"/>
        <w:tabs>
          <w:tab w:val="clear" w:pos="1250"/>
          <w:tab w:val="num" w:pos="927"/>
        </w:tabs>
        <w:autoSpaceDE w:val="0"/>
        <w:autoSpaceDN w:val="0"/>
        <w:adjustRightInd w:val="0"/>
        <w:ind w:left="284"/>
        <w:jc w:val="both"/>
        <w:rPr>
          <w:sz w:val="28"/>
          <w:szCs w:val="28"/>
        </w:rPr>
      </w:pPr>
      <w:r w:rsidRPr="003F06F9">
        <w:rPr>
          <w:sz w:val="28"/>
          <w:szCs w:val="28"/>
        </w:rPr>
        <w:t>наличие самостоятельного предмета исследования; универсальность методов анализа; наличие субъектов анализа; наличие объектов изучения; потребность экономики в данной науке;</w:t>
      </w:r>
    </w:p>
    <w:p w14:paraId="7F56D1C3" w14:textId="77777777" w:rsidR="006E2DF5" w:rsidRPr="003F06F9" w:rsidRDefault="006E2DF5" w:rsidP="00264931">
      <w:pPr>
        <w:numPr>
          <w:ilvl w:val="0"/>
          <w:numId w:val="14"/>
        </w:numPr>
        <w:shd w:val="clear" w:color="auto" w:fill="FFFFFF"/>
        <w:tabs>
          <w:tab w:val="clear" w:pos="1250"/>
          <w:tab w:val="num" w:pos="927"/>
        </w:tabs>
        <w:autoSpaceDE w:val="0"/>
        <w:autoSpaceDN w:val="0"/>
        <w:adjustRightInd w:val="0"/>
        <w:ind w:left="284"/>
        <w:jc w:val="both"/>
        <w:rPr>
          <w:sz w:val="28"/>
          <w:szCs w:val="28"/>
        </w:rPr>
      </w:pPr>
      <w:r w:rsidRPr="003F06F9">
        <w:rPr>
          <w:sz w:val="28"/>
          <w:szCs w:val="28"/>
        </w:rPr>
        <w:t>наличие предмета исследования; универсальность методов исследования; наличие субъектов изучения; связь объектов анализа; наличие системы подготовки кадров;</w:t>
      </w:r>
    </w:p>
    <w:p w14:paraId="40BA2F09" w14:textId="77777777" w:rsidR="006E2DF5" w:rsidRPr="003F06F9" w:rsidRDefault="006E2DF5" w:rsidP="00264931">
      <w:pPr>
        <w:numPr>
          <w:ilvl w:val="0"/>
          <w:numId w:val="14"/>
        </w:numPr>
        <w:shd w:val="clear" w:color="auto" w:fill="FFFFFF"/>
        <w:tabs>
          <w:tab w:val="clear" w:pos="1250"/>
          <w:tab w:val="num" w:pos="927"/>
        </w:tabs>
        <w:autoSpaceDE w:val="0"/>
        <w:autoSpaceDN w:val="0"/>
        <w:adjustRightInd w:val="0"/>
        <w:ind w:left="284"/>
        <w:jc w:val="both"/>
        <w:rPr>
          <w:sz w:val="28"/>
          <w:szCs w:val="28"/>
        </w:rPr>
      </w:pPr>
      <w:r w:rsidRPr="003F06F9">
        <w:rPr>
          <w:sz w:val="28"/>
          <w:szCs w:val="28"/>
        </w:rPr>
        <w:t>наличие самостоятельного предмета исследования, совокупности методов, объектов, особенности экономики.</w:t>
      </w:r>
    </w:p>
    <w:p w14:paraId="41AB3639" w14:textId="77777777" w:rsidR="006E2DF5" w:rsidRPr="003F06F9" w:rsidRDefault="006E2DF5" w:rsidP="006E2DF5">
      <w:pPr>
        <w:pStyle w:val="a8"/>
        <w:spacing w:after="0"/>
        <w:rPr>
          <w:noProof/>
          <w:sz w:val="28"/>
          <w:szCs w:val="28"/>
        </w:rPr>
      </w:pPr>
      <w:r w:rsidRPr="003F06F9">
        <w:rPr>
          <w:noProof/>
          <w:sz w:val="28"/>
          <w:szCs w:val="28"/>
        </w:rPr>
        <w:t>2. Факторный анализ заключается:</w:t>
      </w:r>
    </w:p>
    <w:p w14:paraId="604C0D42" w14:textId="77777777" w:rsidR="006E2DF5" w:rsidRPr="003F06F9" w:rsidRDefault="006E2DF5" w:rsidP="00264931">
      <w:pPr>
        <w:pStyle w:val="26"/>
        <w:numPr>
          <w:ilvl w:val="0"/>
          <w:numId w:val="15"/>
        </w:numPr>
        <w:tabs>
          <w:tab w:val="clear" w:pos="1250"/>
        </w:tabs>
        <w:spacing w:line="240" w:lineRule="auto"/>
        <w:ind w:left="284" w:hanging="284"/>
        <w:rPr>
          <w:sz w:val="28"/>
          <w:szCs w:val="28"/>
        </w:rPr>
      </w:pPr>
      <w:r w:rsidRPr="003F06F9">
        <w:rPr>
          <w:sz w:val="28"/>
          <w:szCs w:val="28"/>
        </w:rPr>
        <w:t xml:space="preserve">в оценке динамики изменений результативного показателя за ряд периодов; </w:t>
      </w:r>
    </w:p>
    <w:p w14:paraId="60A59409" w14:textId="5F60017B" w:rsidR="006E2DF5" w:rsidRPr="003F06F9" w:rsidRDefault="006E2DF5" w:rsidP="00264931">
      <w:pPr>
        <w:pStyle w:val="26"/>
        <w:numPr>
          <w:ilvl w:val="0"/>
          <w:numId w:val="15"/>
        </w:numPr>
        <w:tabs>
          <w:tab w:val="clear" w:pos="1250"/>
        </w:tabs>
        <w:spacing w:line="240" w:lineRule="auto"/>
        <w:ind w:left="284" w:hanging="284"/>
        <w:rPr>
          <w:sz w:val="28"/>
          <w:szCs w:val="28"/>
        </w:rPr>
      </w:pPr>
      <w:r w:rsidRPr="003F06F9">
        <w:rPr>
          <w:sz w:val="28"/>
          <w:szCs w:val="28"/>
        </w:rPr>
        <w:t>в исчислении величин показателей факторов, их сравнении с последующими выводами и предложениями;</w:t>
      </w:r>
    </w:p>
    <w:p w14:paraId="4B2D0F29" w14:textId="0125BF27" w:rsidR="006E2DF5" w:rsidRPr="003F06F9" w:rsidRDefault="006E2DF5" w:rsidP="00264931">
      <w:pPr>
        <w:pStyle w:val="26"/>
        <w:numPr>
          <w:ilvl w:val="0"/>
          <w:numId w:val="15"/>
        </w:numPr>
        <w:tabs>
          <w:tab w:val="clear" w:pos="1250"/>
        </w:tabs>
        <w:spacing w:line="240" w:lineRule="auto"/>
        <w:ind w:left="284" w:hanging="284"/>
        <w:rPr>
          <w:sz w:val="28"/>
          <w:szCs w:val="28"/>
        </w:rPr>
      </w:pPr>
      <w:r w:rsidRPr="003F06F9">
        <w:rPr>
          <w:sz w:val="28"/>
          <w:szCs w:val="28"/>
        </w:rPr>
        <w:t>в определении влияния отдельных факторов (причин) на результативный показатель с последующими выводами и предложениями;</w:t>
      </w:r>
    </w:p>
    <w:p w14:paraId="1AAB7555" w14:textId="77777777" w:rsidR="006E2DF5" w:rsidRPr="003F06F9" w:rsidRDefault="006E2DF5" w:rsidP="00264931">
      <w:pPr>
        <w:pStyle w:val="26"/>
        <w:numPr>
          <w:ilvl w:val="0"/>
          <w:numId w:val="15"/>
        </w:numPr>
        <w:tabs>
          <w:tab w:val="clear" w:pos="1250"/>
        </w:tabs>
        <w:spacing w:line="240" w:lineRule="auto"/>
        <w:ind w:left="284" w:hanging="284"/>
        <w:rPr>
          <w:sz w:val="28"/>
          <w:szCs w:val="28"/>
        </w:rPr>
      </w:pPr>
      <w:r w:rsidRPr="003F06F9">
        <w:rPr>
          <w:sz w:val="28"/>
          <w:szCs w:val="28"/>
        </w:rPr>
        <w:t>в выявлении влияния на факторы отдельных показателей (причин) с последующими выводами и предложениями.</w:t>
      </w:r>
    </w:p>
    <w:p w14:paraId="3EC104C3" w14:textId="77777777" w:rsidR="006E2DF5" w:rsidRPr="003F06F9" w:rsidRDefault="006E2DF5" w:rsidP="006E2DF5">
      <w:pPr>
        <w:pStyle w:val="a8"/>
        <w:spacing w:after="0"/>
        <w:rPr>
          <w:noProof/>
          <w:sz w:val="28"/>
          <w:szCs w:val="28"/>
        </w:rPr>
      </w:pPr>
      <w:r w:rsidRPr="003F06F9">
        <w:rPr>
          <w:noProof/>
          <w:sz w:val="28"/>
          <w:szCs w:val="28"/>
        </w:rPr>
        <w:t>3. Установите, какое из определений соответствует каждому понятию (сформируйте соответствующие пары):</w:t>
      </w:r>
    </w:p>
    <w:tbl>
      <w:tblPr>
        <w:tblW w:w="9570" w:type="dxa"/>
        <w:tblBorders>
          <w:insideV w:val="single" w:sz="4" w:space="0" w:color="auto"/>
        </w:tblBorders>
        <w:tblLook w:val="04A0" w:firstRow="1" w:lastRow="0" w:firstColumn="1" w:lastColumn="0" w:noHBand="0" w:noVBand="1"/>
      </w:tblPr>
      <w:tblGrid>
        <w:gridCol w:w="2943"/>
        <w:gridCol w:w="6627"/>
      </w:tblGrid>
      <w:tr w:rsidR="006E2DF5" w:rsidRPr="003F06F9" w14:paraId="54B72EE5" w14:textId="77777777" w:rsidTr="006E2DF5">
        <w:tc>
          <w:tcPr>
            <w:tcW w:w="2943" w:type="dxa"/>
            <w:tcBorders>
              <w:top w:val="nil"/>
              <w:left w:val="nil"/>
              <w:bottom w:val="nil"/>
              <w:right w:val="single" w:sz="4" w:space="0" w:color="auto"/>
            </w:tcBorders>
            <w:hideMark/>
          </w:tcPr>
          <w:p w14:paraId="0DE0803D" w14:textId="77777777" w:rsidR="006E2DF5" w:rsidRPr="003F06F9" w:rsidRDefault="006E2DF5" w:rsidP="00C34DD6">
            <w:pPr>
              <w:pStyle w:val="a7"/>
              <w:numPr>
                <w:ilvl w:val="0"/>
                <w:numId w:val="16"/>
              </w:numPr>
              <w:spacing w:before="0" w:beforeAutospacing="0" w:after="0" w:afterAutospacing="0"/>
              <w:jc w:val="both"/>
              <w:rPr>
                <w:bCs/>
                <w:sz w:val="28"/>
                <w:szCs w:val="28"/>
                <w:lang w:val="en-US"/>
              </w:rPr>
            </w:pPr>
            <w:r w:rsidRPr="003F06F9">
              <w:rPr>
                <w:bCs/>
                <w:sz w:val="28"/>
                <w:szCs w:val="28"/>
              </w:rPr>
              <w:t>Логика</w:t>
            </w:r>
          </w:p>
        </w:tc>
        <w:tc>
          <w:tcPr>
            <w:tcW w:w="6627" w:type="dxa"/>
            <w:tcBorders>
              <w:top w:val="nil"/>
              <w:left w:val="single" w:sz="4" w:space="0" w:color="auto"/>
              <w:bottom w:val="nil"/>
              <w:right w:val="nil"/>
            </w:tcBorders>
            <w:hideMark/>
          </w:tcPr>
          <w:p w14:paraId="78A45E00" w14:textId="77777777" w:rsidR="006E2DF5" w:rsidRPr="003F06F9" w:rsidRDefault="006E2DF5" w:rsidP="00C34DD6">
            <w:pPr>
              <w:pStyle w:val="a7"/>
              <w:numPr>
                <w:ilvl w:val="0"/>
                <w:numId w:val="17"/>
              </w:numPr>
              <w:spacing w:before="0" w:beforeAutospacing="0" w:after="0" w:afterAutospacing="0"/>
              <w:jc w:val="both"/>
              <w:rPr>
                <w:bCs/>
                <w:sz w:val="28"/>
                <w:szCs w:val="28"/>
              </w:rPr>
            </w:pPr>
            <w:r w:rsidRPr="003F06F9">
              <w:rPr>
                <w:sz w:val="28"/>
                <w:szCs w:val="28"/>
              </w:rPr>
              <w:t>процесс объединения или соединения ранее разрозненных вещей или понятий</w:t>
            </w:r>
            <w:r w:rsidRPr="003F06F9">
              <w:rPr>
                <w:bCs/>
                <w:sz w:val="28"/>
                <w:szCs w:val="28"/>
              </w:rPr>
              <w:t xml:space="preserve"> окружающего мира</w:t>
            </w:r>
            <w:r w:rsidRPr="003F06F9">
              <w:rPr>
                <w:sz w:val="28"/>
                <w:szCs w:val="28"/>
              </w:rPr>
              <w:t xml:space="preserve"> в целое.</w:t>
            </w:r>
          </w:p>
        </w:tc>
      </w:tr>
      <w:tr w:rsidR="006E2DF5" w:rsidRPr="003F06F9" w14:paraId="6D505C06" w14:textId="77777777" w:rsidTr="006E2DF5">
        <w:tc>
          <w:tcPr>
            <w:tcW w:w="2943" w:type="dxa"/>
            <w:tcBorders>
              <w:top w:val="nil"/>
              <w:left w:val="nil"/>
              <w:bottom w:val="nil"/>
              <w:right w:val="single" w:sz="4" w:space="0" w:color="auto"/>
            </w:tcBorders>
            <w:hideMark/>
          </w:tcPr>
          <w:p w14:paraId="128EDBA4" w14:textId="77777777" w:rsidR="006E2DF5" w:rsidRPr="003F06F9" w:rsidRDefault="006E2DF5" w:rsidP="00C34DD6">
            <w:pPr>
              <w:pStyle w:val="a7"/>
              <w:numPr>
                <w:ilvl w:val="0"/>
                <w:numId w:val="16"/>
              </w:numPr>
              <w:spacing w:before="0" w:beforeAutospacing="0" w:after="0" w:afterAutospacing="0"/>
              <w:jc w:val="both"/>
              <w:rPr>
                <w:bCs/>
                <w:sz w:val="28"/>
                <w:szCs w:val="28"/>
                <w:lang w:val="en-US"/>
              </w:rPr>
            </w:pPr>
            <w:r w:rsidRPr="003F06F9">
              <w:rPr>
                <w:rStyle w:val="googqs-tidbit1"/>
                <w:bCs/>
                <w:sz w:val="28"/>
                <w:szCs w:val="28"/>
                <w:specVanish w:val="0"/>
              </w:rPr>
              <w:t>Дедукция</w:t>
            </w:r>
          </w:p>
        </w:tc>
        <w:tc>
          <w:tcPr>
            <w:tcW w:w="6627" w:type="dxa"/>
            <w:tcBorders>
              <w:top w:val="nil"/>
              <w:left w:val="single" w:sz="4" w:space="0" w:color="auto"/>
              <w:bottom w:val="nil"/>
              <w:right w:val="nil"/>
            </w:tcBorders>
            <w:hideMark/>
          </w:tcPr>
          <w:p w14:paraId="0D8CCAE5" w14:textId="77777777" w:rsidR="006E2DF5" w:rsidRPr="003F06F9" w:rsidRDefault="006E2DF5" w:rsidP="00C34DD6">
            <w:pPr>
              <w:pStyle w:val="a7"/>
              <w:numPr>
                <w:ilvl w:val="0"/>
                <w:numId w:val="17"/>
              </w:numPr>
              <w:spacing w:before="0" w:beforeAutospacing="0" w:after="0" w:afterAutospacing="0"/>
              <w:jc w:val="both"/>
              <w:rPr>
                <w:bCs/>
                <w:sz w:val="28"/>
                <w:szCs w:val="28"/>
              </w:rPr>
            </w:pPr>
            <w:r w:rsidRPr="003F06F9">
              <w:rPr>
                <w:sz w:val="28"/>
                <w:szCs w:val="28"/>
              </w:rPr>
              <w:t xml:space="preserve">метод </w:t>
            </w:r>
            <w:r w:rsidRPr="003F06F9">
              <w:rPr>
                <w:rStyle w:val="googqs-tidbit1"/>
                <w:sz w:val="28"/>
                <w:szCs w:val="28"/>
                <w:specVanish w:val="0"/>
              </w:rPr>
              <w:t>мышления,</w:t>
            </w:r>
            <w:r w:rsidRPr="003F06F9">
              <w:rPr>
                <w:sz w:val="28"/>
                <w:szCs w:val="28"/>
              </w:rPr>
              <w:t xml:space="preserve"> </w:t>
            </w:r>
            <w:r w:rsidRPr="003F06F9">
              <w:rPr>
                <w:rStyle w:val="googqs-tidbit1"/>
                <w:sz w:val="28"/>
                <w:szCs w:val="28"/>
                <w:specVanish w:val="0"/>
              </w:rPr>
              <w:t xml:space="preserve">при котором </w:t>
            </w:r>
            <w:r w:rsidRPr="003F06F9">
              <w:rPr>
                <w:sz w:val="28"/>
                <w:szCs w:val="28"/>
              </w:rPr>
              <w:t>рассуждение</w:t>
            </w:r>
            <w:r w:rsidRPr="003F06F9">
              <w:rPr>
                <w:rStyle w:val="googqs-tidbit1"/>
                <w:sz w:val="28"/>
                <w:szCs w:val="28"/>
                <w:specVanish w:val="0"/>
              </w:rPr>
              <w:t xml:space="preserve"> логическим путем ведется от частного</w:t>
            </w:r>
            <w:r w:rsidRPr="003F06F9">
              <w:rPr>
                <w:sz w:val="28"/>
                <w:szCs w:val="28"/>
              </w:rPr>
              <w:t xml:space="preserve"> к общему положению</w:t>
            </w:r>
            <w:r w:rsidRPr="003F06F9">
              <w:rPr>
                <w:rStyle w:val="googqs-tidbit1"/>
                <w:sz w:val="28"/>
                <w:szCs w:val="28"/>
                <w:specVanish w:val="0"/>
              </w:rPr>
              <w:t>.</w:t>
            </w:r>
          </w:p>
        </w:tc>
      </w:tr>
      <w:tr w:rsidR="006E2DF5" w:rsidRPr="003F06F9" w14:paraId="17915826" w14:textId="77777777" w:rsidTr="006E2DF5">
        <w:tc>
          <w:tcPr>
            <w:tcW w:w="2943" w:type="dxa"/>
            <w:tcBorders>
              <w:top w:val="nil"/>
              <w:left w:val="nil"/>
              <w:bottom w:val="nil"/>
              <w:right w:val="single" w:sz="4" w:space="0" w:color="auto"/>
            </w:tcBorders>
            <w:hideMark/>
          </w:tcPr>
          <w:p w14:paraId="3EE75228" w14:textId="77777777" w:rsidR="006E2DF5" w:rsidRPr="003F06F9" w:rsidRDefault="006E2DF5" w:rsidP="00C34DD6">
            <w:pPr>
              <w:pStyle w:val="a7"/>
              <w:numPr>
                <w:ilvl w:val="0"/>
                <w:numId w:val="16"/>
              </w:numPr>
              <w:spacing w:before="0" w:beforeAutospacing="0" w:after="0" w:afterAutospacing="0"/>
              <w:jc w:val="both"/>
              <w:rPr>
                <w:bCs/>
                <w:sz w:val="28"/>
                <w:szCs w:val="28"/>
                <w:lang w:val="en-US"/>
              </w:rPr>
            </w:pPr>
            <w:r w:rsidRPr="003F06F9">
              <w:rPr>
                <w:bCs/>
                <w:sz w:val="28"/>
                <w:szCs w:val="28"/>
              </w:rPr>
              <w:t>Синтез</w:t>
            </w:r>
            <w:r w:rsidRPr="003F06F9">
              <w:rPr>
                <w:rStyle w:val="googqs-tidbit1"/>
                <w:bCs/>
                <w:sz w:val="28"/>
                <w:szCs w:val="28"/>
                <w:specVanish w:val="0"/>
              </w:rPr>
              <w:t xml:space="preserve"> </w:t>
            </w:r>
          </w:p>
        </w:tc>
        <w:tc>
          <w:tcPr>
            <w:tcW w:w="6627" w:type="dxa"/>
            <w:tcBorders>
              <w:top w:val="nil"/>
              <w:left w:val="single" w:sz="4" w:space="0" w:color="auto"/>
              <w:bottom w:val="nil"/>
              <w:right w:val="nil"/>
            </w:tcBorders>
            <w:hideMark/>
          </w:tcPr>
          <w:p w14:paraId="4B47ABA9" w14:textId="77777777" w:rsidR="006E2DF5" w:rsidRPr="003F06F9" w:rsidRDefault="006E2DF5" w:rsidP="00C34DD6">
            <w:pPr>
              <w:pStyle w:val="a7"/>
              <w:numPr>
                <w:ilvl w:val="0"/>
                <w:numId w:val="17"/>
              </w:numPr>
              <w:spacing w:before="0" w:beforeAutospacing="0" w:after="0" w:afterAutospacing="0"/>
              <w:jc w:val="both"/>
              <w:rPr>
                <w:bCs/>
                <w:sz w:val="28"/>
                <w:szCs w:val="28"/>
              </w:rPr>
            </w:pPr>
            <w:r w:rsidRPr="003F06F9">
              <w:rPr>
                <w:rStyle w:val="googqs-tidbit1"/>
                <w:sz w:val="28"/>
                <w:szCs w:val="28"/>
                <w:specVanish w:val="0"/>
              </w:rPr>
              <w:t xml:space="preserve"> метод мышления, при котором частное положение логическим путем выводится из общего.</w:t>
            </w:r>
          </w:p>
        </w:tc>
      </w:tr>
      <w:tr w:rsidR="006E2DF5" w:rsidRPr="003F06F9" w14:paraId="016C6904" w14:textId="77777777" w:rsidTr="006E2DF5">
        <w:tc>
          <w:tcPr>
            <w:tcW w:w="2943" w:type="dxa"/>
            <w:tcBorders>
              <w:top w:val="nil"/>
              <w:left w:val="nil"/>
              <w:bottom w:val="nil"/>
              <w:right w:val="single" w:sz="4" w:space="0" w:color="auto"/>
            </w:tcBorders>
            <w:hideMark/>
          </w:tcPr>
          <w:p w14:paraId="3DEF76E8" w14:textId="77777777" w:rsidR="006E2DF5" w:rsidRPr="003F06F9" w:rsidRDefault="006E2DF5" w:rsidP="00C34DD6">
            <w:pPr>
              <w:pStyle w:val="a7"/>
              <w:numPr>
                <w:ilvl w:val="0"/>
                <w:numId w:val="16"/>
              </w:numPr>
              <w:spacing w:before="0" w:beforeAutospacing="0" w:after="0" w:afterAutospacing="0"/>
              <w:jc w:val="both"/>
              <w:rPr>
                <w:bCs/>
                <w:sz w:val="28"/>
                <w:szCs w:val="28"/>
                <w:lang w:val="en-US"/>
              </w:rPr>
            </w:pPr>
            <w:r w:rsidRPr="003F06F9">
              <w:rPr>
                <w:bCs/>
                <w:sz w:val="28"/>
                <w:szCs w:val="28"/>
              </w:rPr>
              <w:t xml:space="preserve">Индукция </w:t>
            </w:r>
          </w:p>
        </w:tc>
        <w:tc>
          <w:tcPr>
            <w:tcW w:w="6627" w:type="dxa"/>
            <w:tcBorders>
              <w:top w:val="nil"/>
              <w:left w:val="single" w:sz="4" w:space="0" w:color="auto"/>
              <w:bottom w:val="nil"/>
              <w:right w:val="nil"/>
            </w:tcBorders>
            <w:hideMark/>
          </w:tcPr>
          <w:p w14:paraId="26B1789A" w14:textId="77777777" w:rsidR="006E2DF5" w:rsidRPr="003F06F9" w:rsidRDefault="006E2DF5" w:rsidP="00C34DD6">
            <w:pPr>
              <w:pStyle w:val="a7"/>
              <w:numPr>
                <w:ilvl w:val="0"/>
                <w:numId w:val="17"/>
              </w:numPr>
              <w:spacing w:before="0" w:beforeAutospacing="0" w:after="0" w:afterAutospacing="0"/>
              <w:jc w:val="both"/>
              <w:rPr>
                <w:bCs/>
                <w:sz w:val="28"/>
                <w:szCs w:val="28"/>
              </w:rPr>
            </w:pPr>
            <w:r w:rsidRPr="003F06F9">
              <w:rPr>
                <w:bCs/>
                <w:sz w:val="28"/>
                <w:szCs w:val="28"/>
              </w:rPr>
              <w:t xml:space="preserve"> наука о формах, методах и законах интеллектуальной познавательной деятельности для более глубокого познания явлений и событий окружающего мира.</w:t>
            </w:r>
          </w:p>
        </w:tc>
      </w:tr>
    </w:tbl>
    <w:p w14:paraId="3705735A" w14:textId="77777777" w:rsidR="006E2DF5" w:rsidRPr="003F06F9" w:rsidRDefault="006E2DF5" w:rsidP="006E2DF5">
      <w:pPr>
        <w:pStyle w:val="a8"/>
        <w:spacing w:after="0"/>
        <w:rPr>
          <w:noProof/>
          <w:sz w:val="28"/>
          <w:szCs w:val="28"/>
        </w:rPr>
      </w:pPr>
      <w:r w:rsidRPr="003F06F9">
        <w:rPr>
          <w:noProof/>
          <w:sz w:val="28"/>
          <w:szCs w:val="28"/>
        </w:rPr>
        <w:t>4. Определяющим при построении системы аналитических показателей является:</w:t>
      </w:r>
    </w:p>
    <w:p w14:paraId="672726AD" w14:textId="64293C2D" w:rsidR="006E2DF5" w:rsidRPr="003F06F9" w:rsidRDefault="006E2DF5" w:rsidP="00264931">
      <w:pPr>
        <w:numPr>
          <w:ilvl w:val="0"/>
          <w:numId w:val="18"/>
        </w:numPr>
        <w:autoSpaceDE w:val="0"/>
        <w:autoSpaceDN w:val="0"/>
        <w:adjustRightInd w:val="0"/>
        <w:ind w:left="993" w:hanging="993"/>
        <w:rPr>
          <w:sz w:val="28"/>
          <w:szCs w:val="28"/>
        </w:rPr>
      </w:pPr>
      <w:r w:rsidRPr="003F06F9">
        <w:rPr>
          <w:sz w:val="28"/>
          <w:szCs w:val="28"/>
        </w:rPr>
        <w:t>цель анализа; глубина исследования; степень синт</w:t>
      </w:r>
      <w:r w:rsidR="00264931" w:rsidRPr="003F06F9">
        <w:rPr>
          <w:sz w:val="28"/>
          <w:szCs w:val="28"/>
        </w:rPr>
        <w:t>еза вы</w:t>
      </w:r>
      <w:r w:rsidRPr="003F06F9">
        <w:rPr>
          <w:sz w:val="28"/>
          <w:szCs w:val="28"/>
        </w:rPr>
        <w:t>водов; информационная база;</w:t>
      </w:r>
    </w:p>
    <w:p w14:paraId="64039E20" w14:textId="77777777" w:rsidR="006E2DF5" w:rsidRPr="003F06F9" w:rsidRDefault="006E2DF5" w:rsidP="00264931">
      <w:pPr>
        <w:numPr>
          <w:ilvl w:val="0"/>
          <w:numId w:val="18"/>
        </w:numPr>
        <w:autoSpaceDE w:val="0"/>
        <w:autoSpaceDN w:val="0"/>
        <w:adjustRightInd w:val="0"/>
        <w:ind w:left="993" w:hanging="993"/>
        <w:rPr>
          <w:sz w:val="28"/>
          <w:szCs w:val="28"/>
        </w:rPr>
      </w:pPr>
      <w:r w:rsidRPr="003F06F9">
        <w:rPr>
          <w:sz w:val="28"/>
          <w:szCs w:val="28"/>
        </w:rPr>
        <w:lastRenderedPageBreak/>
        <w:t>цепь анализа; глубина исследования; степень детализации; информационная база;</w:t>
      </w:r>
    </w:p>
    <w:p w14:paraId="79D62550" w14:textId="77777777" w:rsidR="006E2DF5" w:rsidRPr="003F06F9" w:rsidRDefault="006E2DF5" w:rsidP="00264931">
      <w:pPr>
        <w:numPr>
          <w:ilvl w:val="0"/>
          <w:numId w:val="18"/>
        </w:numPr>
        <w:autoSpaceDE w:val="0"/>
        <w:autoSpaceDN w:val="0"/>
        <w:adjustRightInd w:val="0"/>
        <w:ind w:left="993" w:hanging="993"/>
        <w:rPr>
          <w:sz w:val="28"/>
          <w:szCs w:val="28"/>
        </w:rPr>
      </w:pPr>
      <w:r w:rsidRPr="003F06F9">
        <w:rPr>
          <w:sz w:val="28"/>
          <w:szCs w:val="28"/>
        </w:rPr>
        <w:t>цель анализа; методология исследования; степень детализации; информационная база;</w:t>
      </w:r>
    </w:p>
    <w:p w14:paraId="27625949" w14:textId="77777777" w:rsidR="006E2DF5" w:rsidRPr="003F06F9" w:rsidRDefault="006E2DF5" w:rsidP="00264931">
      <w:pPr>
        <w:numPr>
          <w:ilvl w:val="0"/>
          <w:numId w:val="18"/>
        </w:numPr>
        <w:autoSpaceDE w:val="0"/>
        <w:autoSpaceDN w:val="0"/>
        <w:adjustRightInd w:val="0"/>
        <w:ind w:left="993" w:hanging="993"/>
        <w:rPr>
          <w:sz w:val="28"/>
          <w:szCs w:val="28"/>
        </w:rPr>
      </w:pPr>
      <w:r w:rsidRPr="003F06F9">
        <w:rPr>
          <w:sz w:val="28"/>
          <w:szCs w:val="28"/>
        </w:rPr>
        <w:t>цель, методы и информационная база анализа.</w:t>
      </w:r>
    </w:p>
    <w:p w14:paraId="03081CAA" w14:textId="77777777" w:rsidR="006E2DF5" w:rsidRPr="003F06F9" w:rsidRDefault="006E2DF5" w:rsidP="006E2DF5">
      <w:pPr>
        <w:pStyle w:val="a8"/>
        <w:spacing w:after="0"/>
        <w:rPr>
          <w:sz w:val="28"/>
          <w:szCs w:val="28"/>
        </w:rPr>
      </w:pPr>
      <w:r w:rsidRPr="003F06F9">
        <w:rPr>
          <w:sz w:val="28"/>
          <w:szCs w:val="28"/>
        </w:rPr>
        <w:t>5. Проведите соответствие между критерием качества информации и характеристикой критерия:</w:t>
      </w:r>
    </w:p>
    <w:tbl>
      <w:tblPr>
        <w:tblW w:w="9570" w:type="dxa"/>
        <w:tblLook w:val="04A0" w:firstRow="1" w:lastRow="0" w:firstColumn="1" w:lastColumn="0" w:noHBand="0" w:noVBand="1"/>
      </w:tblPr>
      <w:tblGrid>
        <w:gridCol w:w="4785"/>
        <w:gridCol w:w="4785"/>
      </w:tblGrid>
      <w:tr w:rsidR="006E2DF5" w:rsidRPr="003F06F9" w14:paraId="6FEE8819" w14:textId="77777777" w:rsidTr="006E2DF5">
        <w:tc>
          <w:tcPr>
            <w:tcW w:w="4785" w:type="dxa"/>
            <w:hideMark/>
          </w:tcPr>
          <w:p w14:paraId="694062BF" w14:textId="77777777" w:rsidR="006E2DF5" w:rsidRPr="003F06F9" w:rsidRDefault="006E2DF5" w:rsidP="00C34DD6">
            <w:pPr>
              <w:numPr>
                <w:ilvl w:val="0"/>
                <w:numId w:val="19"/>
              </w:numPr>
              <w:ind w:left="284" w:hanging="284"/>
              <w:jc w:val="both"/>
              <w:rPr>
                <w:sz w:val="28"/>
                <w:szCs w:val="28"/>
              </w:rPr>
            </w:pPr>
            <w:r w:rsidRPr="003F06F9">
              <w:rPr>
                <w:sz w:val="28"/>
                <w:szCs w:val="28"/>
              </w:rPr>
              <w:t>адекватность</w:t>
            </w:r>
          </w:p>
        </w:tc>
        <w:tc>
          <w:tcPr>
            <w:tcW w:w="4785" w:type="dxa"/>
            <w:hideMark/>
          </w:tcPr>
          <w:p w14:paraId="6619340B" w14:textId="77777777" w:rsidR="006E2DF5" w:rsidRPr="003F06F9" w:rsidRDefault="006E2DF5" w:rsidP="00C34DD6">
            <w:pPr>
              <w:numPr>
                <w:ilvl w:val="0"/>
                <w:numId w:val="20"/>
              </w:numPr>
              <w:ind w:left="460"/>
              <w:jc w:val="both"/>
              <w:rPr>
                <w:sz w:val="28"/>
                <w:szCs w:val="28"/>
              </w:rPr>
            </w:pPr>
            <w:r w:rsidRPr="003F06F9">
              <w:rPr>
                <w:sz w:val="28"/>
                <w:szCs w:val="28"/>
              </w:rPr>
              <w:t>несомненная верность</w:t>
            </w:r>
          </w:p>
        </w:tc>
      </w:tr>
      <w:tr w:rsidR="006E2DF5" w:rsidRPr="003F06F9" w14:paraId="5183C0A9" w14:textId="77777777" w:rsidTr="006E2DF5">
        <w:tc>
          <w:tcPr>
            <w:tcW w:w="4785" w:type="dxa"/>
            <w:hideMark/>
          </w:tcPr>
          <w:p w14:paraId="2CE81BD2" w14:textId="77777777" w:rsidR="006E2DF5" w:rsidRPr="003F06F9" w:rsidRDefault="006E2DF5" w:rsidP="00C34DD6">
            <w:pPr>
              <w:numPr>
                <w:ilvl w:val="0"/>
                <w:numId w:val="19"/>
              </w:numPr>
              <w:ind w:left="284" w:hanging="284"/>
              <w:jc w:val="both"/>
              <w:rPr>
                <w:sz w:val="28"/>
                <w:szCs w:val="28"/>
              </w:rPr>
            </w:pPr>
            <w:r w:rsidRPr="003F06F9">
              <w:rPr>
                <w:sz w:val="28"/>
                <w:szCs w:val="28"/>
              </w:rPr>
              <w:t>достоверность</w:t>
            </w:r>
          </w:p>
        </w:tc>
        <w:tc>
          <w:tcPr>
            <w:tcW w:w="4785" w:type="dxa"/>
            <w:hideMark/>
          </w:tcPr>
          <w:p w14:paraId="5F802120" w14:textId="77777777" w:rsidR="006E2DF5" w:rsidRPr="003F06F9" w:rsidRDefault="006E2DF5" w:rsidP="00C34DD6">
            <w:pPr>
              <w:numPr>
                <w:ilvl w:val="0"/>
                <w:numId w:val="20"/>
              </w:numPr>
              <w:ind w:left="460"/>
              <w:jc w:val="both"/>
              <w:rPr>
                <w:sz w:val="28"/>
                <w:szCs w:val="28"/>
              </w:rPr>
            </w:pPr>
            <w:r w:rsidRPr="003F06F9">
              <w:rPr>
                <w:sz w:val="28"/>
                <w:szCs w:val="28"/>
              </w:rPr>
              <w:t>способность противостоять несанкционированному доступу</w:t>
            </w:r>
          </w:p>
        </w:tc>
      </w:tr>
      <w:tr w:rsidR="006E2DF5" w:rsidRPr="003F06F9" w14:paraId="71E3A1A3" w14:textId="77777777" w:rsidTr="006E2DF5">
        <w:tc>
          <w:tcPr>
            <w:tcW w:w="4785" w:type="dxa"/>
            <w:hideMark/>
          </w:tcPr>
          <w:p w14:paraId="4682ECC9" w14:textId="77777777" w:rsidR="006E2DF5" w:rsidRPr="003F06F9" w:rsidRDefault="006E2DF5" w:rsidP="00C34DD6">
            <w:pPr>
              <w:numPr>
                <w:ilvl w:val="0"/>
                <w:numId w:val="19"/>
              </w:numPr>
              <w:ind w:left="284" w:hanging="284"/>
              <w:jc w:val="both"/>
              <w:rPr>
                <w:sz w:val="28"/>
                <w:szCs w:val="28"/>
              </w:rPr>
            </w:pPr>
            <w:r w:rsidRPr="003F06F9">
              <w:rPr>
                <w:sz w:val="28"/>
                <w:szCs w:val="28"/>
              </w:rPr>
              <w:t>защищенность</w:t>
            </w:r>
          </w:p>
        </w:tc>
        <w:tc>
          <w:tcPr>
            <w:tcW w:w="4785" w:type="dxa"/>
            <w:hideMark/>
          </w:tcPr>
          <w:p w14:paraId="27C2A93F" w14:textId="77777777" w:rsidR="006E2DF5" w:rsidRPr="003F06F9" w:rsidRDefault="006E2DF5" w:rsidP="00C34DD6">
            <w:pPr>
              <w:numPr>
                <w:ilvl w:val="0"/>
                <w:numId w:val="20"/>
              </w:numPr>
              <w:ind w:left="460"/>
              <w:jc w:val="both"/>
              <w:rPr>
                <w:sz w:val="28"/>
                <w:szCs w:val="28"/>
              </w:rPr>
            </w:pPr>
            <w:r w:rsidRPr="003F06F9">
              <w:rPr>
                <w:sz w:val="28"/>
                <w:szCs w:val="28"/>
              </w:rPr>
              <w:t>соответствие существующего ожидаемому</w:t>
            </w:r>
          </w:p>
        </w:tc>
      </w:tr>
      <w:tr w:rsidR="006E2DF5" w:rsidRPr="003F06F9" w14:paraId="1331D3DB" w14:textId="77777777" w:rsidTr="006E2DF5">
        <w:tc>
          <w:tcPr>
            <w:tcW w:w="4785" w:type="dxa"/>
            <w:hideMark/>
          </w:tcPr>
          <w:p w14:paraId="44BCDC8E" w14:textId="77777777" w:rsidR="006E2DF5" w:rsidRPr="003F06F9" w:rsidRDefault="006E2DF5" w:rsidP="00C34DD6">
            <w:pPr>
              <w:numPr>
                <w:ilvl w:val="0"/>
                <w:numId w:val="19"/>
              </w:numPr>
              <w:ind w:left="284" w:hanging="284"/>
              <w:jc w:val="both"/>
              <w:rPr>
                <w:sz w:val="28"/>
                <w:szCs w:val="28"/>
              </w:rPr>
            </w:pPr>
            <w:r w:rsidRPr="003F06F9">
              <w:rPr>
                <w:sz w:val="28"/>
                <w:szCs w:val="28"/>
              </w:rPr>
              <w:t>своевременность</w:t>
            </w:r>
          </w:p>
        </w:tc>
        <w:tc>
          <w:tcPr>
            <w:tcW w:w="4785" w:type="dxa"/>
            <w:hideMark/>
          </w:tcPr>
          <w:p w14:paraId="1C66149F" w14:textId="77777777" w:rsidR="006E2DF5" w:rsidRPr="003F06F9" w:rsidRDefault="006E2DF5" w:rsidP="00C34DD6">
            <w:pPr>
              <w:numPr>
                <w:ilvl w:val="0"/>
                <w:numId w:val="20"/>
              </w:numPr>
              <w:ind w:left="460"/>
              <w:jc w:val="both"/>
              <w:rPr>
                <w:sz w:val="28"/>
                <w:szCs w:val="28"/>
              </w:rPr>
            </w:pPr>
            <w:r w:rsidRPr="003F06F9">
              <w:rPr>
                <w:sz w:val="28"/>
                <w:szCs w:val="28"/>
              </w:rPr>
              <w:t>несомненная верность</w:t>
            </w:r>
          </w:p>
        </w:tc>
      </w:tr>
    </w:tbl>
    <w:p w14:paraId="799945F5" w14:textId="77777777" w:rsidR="006E2DF5" w:rsidRPr="003F06F9" w:rsidRDefault="006E2DF5" w:rsidP="006E2DF5">
      <w:pPr>
        <w:pStyle w:val="a8"/>
        <w:spacing w:after="0"/>
        <w:rPr>
          <w:sz w:val="28"/>
          <w:szCs w:val="28"/>
        </w:rPr>
      </w:pPr>
      <w:r w:rsidRPr="003F06F9">
        <w:rPr>
          <w:sz w:val="28"/>
          <w:szCs w:val="28"/>
        </w:rPr>
        <w:t>6. Какие из перечисленных признаков не являются признаками информационного обеспечения экономического анализа?</w:t>
      </w:r>
    </w:p>
    <w:p w14:paraId="081DBA33" w14:textId="77777777" w:rsidR="006E2DF5" w:rsidRPr="003F06F9" w:rsidRDefault="006E2DF5" w:rsidP="006E2DF5">
      <w:pPr>
        <w:pStyle w:val="a8"/>
        <w:spacing w:after="0"/>
        <w:rPr>
          <w:sz w:val="28"/>
          <w:szCs w:val="28"/>
        </w:rPr>
      </w:pPr>
      <w:r w:rsidRPr="003F06F9">
        <w:rPr>
          <w:sz w:val="28"/>
          <w:szCs w:val="28"/>
        </w:rPr>
        <w:t>а) целенаправленность, полнота и достоверность;</w:t>
      </w:r>
    </w:p>
    <w:p w14:paraId="777CE31B" w14:textId="4EC5D8C5" w:rsidR="006E2DF5" w:rsidRPr="003F06F9" w:rsidRDefault="006E2DF5" w:rsidP="006E2DF5">
      <w:pPr>
        <w:pStyle w:val="a8"/>
        <w:spacing w:after="0"/>
        <w:rPr>
          <w:sz w:val="28"/>
          <w:szCs w:val="28"/>
        </w:rPr>
      </w:pPr>
      <w:r w:rsidRPr="003F06F9">
        <w:rPr>
          <w:sz w:val="28"/>
          <w:szCs w:val="28"/>
        </w:rPr>
        <w:t>б) конкретность и публичность</w:t>
      </w:r>
      <w:r w:rsidR="009A60A4" w:rsidRPr="003F06F9">
        <w:rPr>
          <w:sz w:val="28"/>
          <w:szCs w:val="28"/>
        </w:rPr>
        <w:t>;</w:t>
      </w:r>
    </w:p>
    <w:p w14:paraId="0D2185F0" w14:textId="1719CEF1" w:rsidR="006E2DF5" w:rsidRPr="003F06F9" w:rsidRDefault="006E2DF5" w:rsidP="006E2DF5">
      <w:pPr>
        <w:pStyle w:val="a8"/>
        <w:spacing w:after="0"/>
        <w:rPr>
          <w:sz w:val="28"/>
          <w:szCs w:val="28"/>
        </w:rPr>
      </w:pPr>
      <w:r w:rsidRPr="003F06F9">
        <w:rPr>
          <w:sz w:val="28"/>
          <w:szCs w:val="28"/>
        </w:rPr>
        <w:t>в) оперативность и актуальность</w:t>
      </w:r>
      <w:r w:rsidR="009A60A4" w:rsidRPr="003F06F9">
        <w:rPr>
          <w:sz w:val="28"/>
          <w:szCs w:val="28"/>
        </w:rPr>
        <w:t>;</w:t>
      </w:r>
    </w:p>
    <w:p w14:paraId="5A1BF6DE" w14:textId="5424B111" w:rsidR="006E2DF5" w:rsidRPr="003F06F9" w:rsidRDefault="006E2DF5" w:rsidP="006E2DF5">
      <w:pPr>
        <w:pStyle w:val="a8"/>
        <w:spacing w:after="0"/>
        <w:rPr>
          <w:sz w:val="28"/>
          <w:szCs w:val="28"/>
        </w:rPr>
      </w:pPr>
      <w:r w:rsidRPr="003F06F9">
        <w:rPr>
          <w:sz w:val="28"/>
          <w:szCs w:val="28"/>
        </w:rPr>
        <w:t>г) делимость и изолированность</w:t>
      </w:r>
      <w:r w:rsidR="009A60A4" w:rsidRPr="003F06F9">
        <w:rPr>
          <w:sz w:val="28"/>
          <w:szCs w:val="28"/>
        </w:rPr>
        <w:t>.</w:t>
      </w:r>
    </w:p>
    <w:p w14:paraId="7DDA82B4" w14:textId="204387B6" w:rsidR="006E2DF5" w:rsidRPr="003F06F9" w:rsidRDefault="006E2DF5" w:rsidP="006E2DF5">
      <w:pPr>
        <w:pStyle w:val="a8"/>
        <w:spacing w:after="0"/>
        <w:rPr>
          <w:sz w:val="28"/>
          <w:szCs w:val="28"/>
        </w:rPr>
      </w:pPr>
      <w:r w:rsidRPr="003F06F9">
        <w:rPr>
          <w:sz w:val="28"/>
          <w:szCs w:val="28"/>
        </w:rPr>
        <w:t>7. На основании публичной финансовой отчетности хозяйствующего</w:t>
      </w:r>
      <w:r w:rsidR="009A60A4" w:rsidRPr="003F06F9">
        <w:rPr>
          <w:strike/>
          <w:sz w:val="28"/>
          <w:szCs w:val="28"/>
        </w:rPr>
        <w:t xml:space="preserve"> </w:t>
      </w:r>
      <w:r w:rsidR="009A60A4" w:rsidRPr="003F06F9">
        <w:rPr>
          <w:sz w:val="28"/>
          <w:szCs w:val="28"/>
        </w:rPr>
        <w:t>экономического</w:t>
      </w:r>
      <w:r w:rsidRPr="003F06F9">
        <w:rPr>
          <w:sz w:val="28"/>
          <w:szCs w:val="28"/>
        </w:rPr>
        <w:t xml:space="preserve"> субъекта можно проанализировать:</w:t>
      </w:r>
    </w:p>
    <w:p w14:paraId="42D52E59" w14:textId="77777777" w:rsidR="006E2DF5" w:rsidRPr="003F06F9" w:rsidRDefault="006E2DF5" w:rsidP="009A60A4">
      <w:pPr>
        <w:pStyle w:val="a8"/>
        <w:numPr>
          <w:ilvl w:val="0"/>
          <w:numId w:val="21"/>
        </w:numPr>
        <w:spacing w:after="0"/>
        <w:ind w:left="426" w:hanging="426"/>
        <w:jc w:val="both"/>
        <w:rPr>
          <w:sz w:val="28"/>
          <w:szCs w:val="28"/>
        </w:rPr>
      </w:pPr>
      <w:r w:rsidRPr="003F06F9">
        <w:rPr>
          <w:sz w:val="28"/>
          <w:szCs w:val="28"/>
        </w:rPr>
        <w:t>Динамику маржинального дохода.</w:t>
      </w:r>
    </w:p>
    <w:p w14:paraId="075FE906" w14:textId="77777777" w:rsidR="006E2DF5" w:rsidRPr="003F06F9" w:rsidRDefault="006E2DF5" w:rsidP="009A60A4">
      <w:pPr>
        <w:pStyle w:val="a8"/>
        <w:numPr>
          <w:ilvl w:val="0"/>
          <w:numId w:val="21"/>
        </w:numPr>
        <w:spacing w:after="0"/>
        <w:ind w:left="426" w:hanging="426"/>
        <w:jc w:val="both"/>
        <w:rPr>
          <w:sz w:val="28"/>
          <w:szCs w:val="28"/>
        </w:rPr>
      </w:pPr>
      <w:r w:rsidRPr="003F06F9">
        <w:rPr>
          <w:sz w:val="28"/>
          <w:szCs w:val="28"/>
        </w:rPr>
        <w:t>Финансовую устойчивость.</w:t>
      </w:r>
    </w:p>
    <w:p w14:paraId="057B32BF" w14:textId="77777777" w:rsidR="006E2DF5" w:rsidRPr="003F06F9" w:rsidRDefault="006E2DF5" w:rsidP="009A60A4">
      <w:pPr>
        <w:pStyle w:val="a8"/>
        <w:numPr>
          <w:ilvl w:val="0"/>
          <w:numId w:val="21"/>
        </w:numPr>
        <w:spacing w:after="0"/>
        <w:ind w:left="426" w:hanging="426"/>
        <w:jc w:val="both"/>
        <w:rPr>
          <w:sz w:val="28"/>
          <w:szCs w:val="28"/>
        </w:rPr>
      </w:pPr>
      <w:r w:rsidRPr="003F06F9">
        <w:rPr>
          <w:sz w:val="28"/>
          <w:szCs w:val="28"/>
        </w:rPr>
        <w:t>Формирование себестоимости.</w:t>
      </w:r>
    </w:p>
    <w:p w14:paraId="62567944" w14:textId="77777777" w:rsidR="006E2DF5" w:rsidRPr="003F06F9" w:rsidRDefault="006E2DF5" w:rsidP="009A60A4">
      <w:pPr>
        <w:pStyle w:val="a8"/>
        <w:numPr>
          <w:ilvl w:val="0"/>
          <w:numId w:val="21"/>
        </w:numPr>
        <w:spacing w:after="0"/>
        <w:ind w:left="426" w:hanging="426"/>
        <w:jc w:val="both"/>
        <w:rPr>
          <w:sz w:val="28"/>
          <w:szCs w:val="28"/>
        </w:rPr>
      </w:pPr>
      <w:r w:rsidRPr="003F06F9">
        <w:rPr>
          <w:sz w:val="28"/>
          <w:szCs w:val="28"/>
        </w:rPr>
        <w:t>Изменение фондоотдачи.</w:t>
      </w:r>
    </w:p>
    <w:p w14:paraId="2A77022B" w14:textId="4A4851ED" w:rsidR="006E2DF5" w:rsidRPr="003F06F9" w:rsidRDefault="006E2DF5" w:rsidP="006E2DF5">
      <w:pPr>
        <w:rPr>
          <w:sz w:val="28"/>
          <w:szCs w:val="28"/>
        </w:rPr>
      </w:pPr>
      <w:r w:rsidRPr="003F06F9">
        <w:rPr>
          <w:sz w:val="28"/>
          <w:szCs w:val="28"/>
        </w:rPr>
        <w:t xml:space="preserve">8. Какие из перечисленных приемов анализа используются для </w:t>
      </w:r>
      <w:r w:rsidR="009A60A4" w:rsidRPr="003F06F9">
        <w:rPr>
          <w:sz w:val="28"/>
          <w:szCs w:val="28"/>
        </w:rPr>
        <w:t xml:space="preserve">анализа и </w:t>
      </w:r>
      <w:r w:rsidRPr="003F06F9">
        <w:rPr>
          <w:sz w:val="28"/>
          <w:szCs w:val="28"/>
        </w:rPr>
        <w:t xml:space="preserve">оценки выполнения плана и динамики изменения показателей? </w:t>
      </w:r>
    </w:p>
    <w:p w14:paraId="329AE4A5" w14:textId="77777777" w:rsidR="006E2DF5" w:rsidRPr="003F06F9" w:rsidRDefault="006E2DF5" w:rsidP="009A60A4">
      <w:pPr>
        <w:numPr>
          <w:ilvl w:val="0"/>
          <w:numId w:val="22"/>
        </w:numPr>
        <w:ind w:left="426" w:hanging="426"/>
        <w:rPr>
          <w:sz w:val="28"/>
          <w:szCs w:val="28"/>
        </w:rPr>
      </w:pPr>
      <w:r w:rsidRPr="003F06F9">
        <w:rPr>
          <w:sz w:val="28"/>
          <w:szCs w:val="28"/>
        </w:rPr>
        <w:t>способ цепных подстановок и абсолютных разниц;</w:t>
      </w:r>
    </w:p>
    <w:p w14:paraId="7B424A2E" w14:textId="77777777" w:rsidR="006E2DF5" w:rsidRPr="003F06F9" w:rsidRDefault="006E2DF5" w:rsidP="009A60A4">
      <w:pPr>
        <w:numPr>
          <w:ilvl w:val="0"/>
          <w:numId w:val="22"/>
        </w:numPr>
        <w:ind w:left="426" w:hanging="426"/>
        <w:rPr>
          <w:sz w:val="28"/>
          <w:szCs w:val="28"/>
        </w:rPr>
      </w:pPr>
      <w:r w:rsidRPr="003F06F9">
        <w:rPr>
          <w:sz w:val="28"/>
          <w:szCs w:val="28"/>
        </w:rPr>
        <w:t>прием сравнения и способ абсолютных величин;</w:t>
      </w:r>
    </w:p>
    <w:p w14:paraId="3924C86A" w14:textId="77777777" w:rsidR="006E2DF5" w:rsidRPr="003F06F9" w:rsidRDefault="006E2DF5" w:rsidP="009A60A4">
      <w:pPr>
        <w:numPr>
          <w:ilvl w:val="0"/>
          <w:numId w:val="22"/>
        </w:numPr>
        <w:ind w:left="426" w:hanging="426"/>
        <w:rPr>
          <w:sz w:val="28"/>
          <w:szCs w:val="28"/>
        </w:rPr>
      </w:pPr>
      <w:r w:rsidRPr="003F06F9">
        <w:rPr>
          <w:sz w:val="28"/>
          <w:szCs w:val="28"/>
        </w:rPr>
        <w:t>балансовый метод и индексный метод;</w:t>
      </w:r>
    </w:p>
    <w:p w14:paraId="53294E2B" w14:textId="537BBCC6" w:rsidR="006E2DF5" w:rsidRPr="003F06F9" w:rsidRDefault="006E2DF5" w:rsidP="009A60A4">
      <w:pPr>
        <w:numPr>
          <w:ilvl w:val="0"/>
          <w:numId w:val="22"/>
        </w:numPr>
        <w:ind w:left="426" w:hanging="426"/>
        <w:rPr>
          <w:sz w:val="28"/>
          <w:szCs w:val="28"/>
        </w:rPr>
      </w:pPr>
      <w:r w:rsidRPr="003F06F9">
        <w:rPr>
          <w:sz w:val="28"/>
          <w:szCs w:val="28"/>
        </w:rPr>
        <w:t>прием детализации и прием группировки</w:t>
      </w:r>
      <w:r w:rsidR="009A60A4" w:rsidRPr="003F06F9">
        <w:rPr>
          <w:sz w:val="28"/>
          <w:szCs w:val="28"/>
        </w:rPr>
        <w:t>.</w:t>
      </w:r>
    </w:p>
    <w:p w14:paraId="72A8A248" w14:textId="77777777" w:rsidR="006E2DF5" w:rsidRPr="003F06F9" w:rsidRDefault="006E2DF5" w:rsidP="006E2DF5">
      <w:pPr>
        <w:pStyle w:val="a8"/>
        <w:spacing w:after="0"/>
        <w:rPr>
          <w:iCs/>
          <w:sz w:val="28"/>
          <w:szCs w:val="28"/>
        </w:rPr>
      </w:pPr>
      <w:r w:rsidRPr="003F06F9">
        <w:rPr>
          <w:sz w:val="28"/>
          <w:szCs w:val="28"/>
        </w:rPr>
        <w:t>9</w:t>
      </w:r>
      <w:r w:rsidRPr="003F06F9">
        <w:rPr>
          <w:iCs/>
          <w:sz w:val="28"/>
          <w:szCs w:val="28"/>
        </w:rPr>
        <w:t xml:space="preserve">. Выделить прием, </w:t>
      </w:r>
      <w:proofErr w:type="spellStart"/>
      <w:r w:rsidRPr="003F06F9">
        <w:rPr>
          <w:iCs/>
          <w:sz w:val="28"/>
          <w:szCs w:val="28"/>
        </w:rPr>
        <w:t>требуюший</w:t>
      </w:r>
      <w:proofErr w:type="spellEnd"/>
      <w:r w:rsidRPr="003F06F9">
        <w:rPr>
          <w:iCs/>
          <w:sz w:val="28"/>
          <w:szCs w:val="28"/>
        </w:rPr>
        <w:t xml:space="preserve"> наличия причинно-следственной связи при проведении факторного анализа:</w:t>
      </w:r>
    </w:p>
    <w:p w14:paraId="4A669C1E" w14:textId="77777777" w:rsidR="006E2DF5" w:rsidRPr="003F06F9" w:rsidRDefault="006E2DF5" w:rsidP="009A60A4">
      <w:pPr>
        <w:numPr>
          <w:ilvl w:val="0"/>
          <w:numId w:val="23"/>
        </w:numPr>
        <w:tabs>
          <w:tab w:val="clear" w:pos="1250"/>
          <w:tab w:val="num" w:pos="1701"/>
          <w:tab w:val="left" w:pos="2552"/>
        </w:tabs>
        <w:ind w:left="284" w:hanging="284"/>
        <w:jc w:val="both"/>
        <w:rPr>
          <w:sz w:val="28"/>
          <w:szCs w:val="28"/>
          <w:lang w:val="en-US"/>
        </w:rPr>
      </w:pPr>
      <w:r w:rsidRPr="003F06F9">
        <w:rPr>
          <w:sz w:val="28"/>
          <w:szCs w:val="28"/>
        </w:rPr>
        <w:t>Балансовый.</w:t>
      </w:r>
    </w:p>
    <w:p w14:paraId="5D7FFD65" w14:textId="77777777" w:rsidR="006E2DF5" w:rsidRPr="003F06F9" w:rsidRDefault="006E2DF5" w:rsidP="009A60A4">
      <w:pPr>
        <w:numPr>
          <w:ilvl w:val="0"/>
          <w:numId w:val="23"/>
        </w:numPr>
        <w:tabs>
          <w:tab w:val="clear" w:pos="1250"/>
          <w:tab w:val="num" w:pos="1701"/>
          <w:tab w:val="left" w:pos="2552"/>
        </w:tabs>
        <w:ind w:left="284" w:hanging="284"/>
        <w:jc w:val="both"/>
        <w:rPr>
          <w:sz w:val="28"/>
          <w:szCs w:val="28"/>
        </w:rPr>
      </w:pPr>
      <w:r w:rsidRPr="003F06F9">
        <w:rPr>
          <w:sz w:val="28"/>
          <w:szCs w:val="28"/>
        </w:rPr>
        <w:t>Относительных разностей.</w:t>
      </w:r>
    </w:p>
    <w:p w14:paraId="1228E502" w14:textId="77777777" w:rsidR="006E2DF5" w:rsidRPr="003F06F9" w:rsidRDefault="006E2DF5" w:rsidP="009A60A4">
      <w:pPr>
        <w:numPr>
          <w:ilvl w:val="0"/>
          <w:numId w:val="23"/>
        </w:numPr>
        <w:tabs>
          <w:tab w:val="clear" w:pos="1250"/>
          <w:tab w:val="num" w:pos="1701"/>
          <w:tab w:val="left" w:pos="2552"/>
        </w:tabs>
        <w:ind w:left="284" w:hanging="284"/>
        <w:jc w:val="both"/>
        <w:rPr>
          <w:sz w:val="28"/>
          <w:szCs w:val="28"/>
        </w:rPr>
      </w:pPr>
      <w:r w:rsidRPr="003F06F9">
        <w:rPr>
          <w:sz w:val="28"/>
          <w:szCs w:val="28"/>
        </w:rPr>
        <w:t>Интегральный.</w:t>
      </w:r>
    </w:p>
    <w:p w14:paraId="45E644FC" w14:textId="77777777" w:rsidR="006E2DF5" w:rsidRPr="003F06F9" w:rsidRDefault="006E2DF5" w:rsidP="009A60A4">
      <w:pPr>
        <w:numPr>
          <w:ilvl w:val="0"/>
          <w:numId w:val="23"/>
        </w:numPr>
        <w:tabs>
          <w:tab w:val="clear" w:pos="1250"/>
          <w:tab w:val="num" w:pos="1701"/>
          <w:tab w:val="left" w:pos="2552"/>
        </w:tabs>
        <w:ind w:left="284" w:hanging="284"/>
        <w:jc w:val="both"/>
        <w:rPr>
          <w:sz w:val="28"/>
          <w:szCs w:val="28"/>
        </w:rPr>
      </w:pPr>
      <w:r w:rsidRPr="003F06F9">
        <w:rPr>
          <w:sz w:val="28"/>
          <w:szCs w:val="28"/>
        </w:rPr>
        <w:t>Корреляционный.</w:t>
      </w:r>
    </w:p>
    <w:p w14:paraId="2DF1476C" w14:textId="77777777" w:rsidR="006E2DF5" w:rsidRPr="003F06F9" w:rsidRDefault="006E2DF5" w:rsidP="009A60A4">
      <w:pPr>
        <w:numPr>
          <w:ilvl w:val="0"/>
          <w:numId w:val="23"/>
        </w:numPr>
        <w:tabs>
          <w:tab w:val="clear" w:pos="1250"/>
          <w:tab w:val="num" w:pos="1701"/>
          <w:tab w:val="left" w:pos="2552"/>
        </w:tabs>
        <w:ind w:left="284" w:hanging="284"/>
        <w:jc w:val="both"/>
        <w:rPr>
          <w:sz w:val="28"/>
          <w:szCs w:val="28"/>
        </w:rPr>
      </w:pPr>
      <w:r w:rsidRPr="003F06F9">
        <w:rPr>
          <w:sz w:val="28"/>
          <w:szCs w:val="28"/>
        </w:rPr>
        <w:t>Все вышеперечисленные приемы.</w:t>
      </w:r>
    </w:p>
    <w:p w14:paraId="1C4DC5D7" w14:textId="77777777" w:rsidR="006E2DF5" w:rsidRPr="003F06F9" w:rsidRDefault="006E2DF5" w:rsidP="009A60A4">
      <w:pPr>
        <w:numPr>
          <w:ilvl w:val="0"/>
          <w:numId w:val="23"/>
        </w:numPr>
        <w:tabs>
          <w:tab w:val="clear" w:pos="1250"/>
          <w:tab w:val="num" w:pos="1701"/>
          <w:tab w:val="left" w:pos="2552"/>
        </w:tabs>
        <w:ind w:left="284" w:hanging="284"/>
        <w:rPr>
          <w:sz w:val="28"/>
          <w:szCs w:val="28"/>
        </w:rPr>
      </w:pPr>
      <w:r w:rsidRPr="003F06F9">
        <w:rPr>
          <w:sz w:val="28"/>
          <w:szCs w:val="28"/>
        </w:rPr>
        <w:t>Ни один из вышеперечисленных приемов.</w:t>
      </w:r>
    </w:p>
    <w:p w14:paraId="6EAB8725" w14:textId="42F2F81B" w:rsidR="006E2DF5" w:rsidRPr="003F06F9" w:rsidRDefault="006E2DF5" w:rsidP="006E2DF5">
      <w:pPr>
        <w:rPr>
          <w:sz w:val="28"/>
          <w:szCs w:val="28"/>
        </w:rPr>
      </w:pPr>
      <w:r w:rsidRPr="003F06F9">
        <w:rPr>
          <w:sz w:val="28"/>
          <w:szCs w:val="28"/>
        </w:rPr>
        <w:t>10. На начало отчетного года остаток авансов</w:t>
      </w:r>
      <w:r w:rsidR="00D54B6A">
        <w:rPr>
          <w:sz w:val="28"/>
          <w:szCs w:val="28"/>
        </w:rPr>
        <w:t>,</w:t>
      </w:r>
      <w:r w:rsidRPr="003F06F9">
        <w:rPr>
          <w:sz w:val="28"/>
          <w:szCs w:val="28"/>
        </w:rPr>
        <w:t xml:space="preserve"> выданных составляет 124 тыс. руб. В течение года поставщикам выдано авансов на сумму 1548 тыс. руб., в счет авансов поступило сырье на сумму 1660 тыс. руб. Определить балансовым методом остаток авансов</w:t>
      </w:r>
      <w:r w:rsidR="009A60A4" w:rsidRPr="003F06F9">
        <w:rPr>
          <w:sz w:val="28"/>
          <w:szCs w:val="28"/>
        </w:rPr>
        <w:t>,</w:t>
      </w:r>
      <w:r w:rsidRPr="003F06F9">
        <w:rPr>
          <w:sz w:val="28"/>
          <w:szCs w:val="28"/>
        </w:rPr>
        <w:t xml:space="preserve"> выданных на конец отчетного года</w:t>
      </w:r>
      <w:r w:rsidR="009A60A4" w:rsidRPr="003F06F9">
        <w:rPr>
          <w:sz w:val="28"/>
          <w:szCs w:val="28"/>
        </w:rPr>
        <w:t>:</w:t>
      </w:r>
    </w:p>
    <w:p w14:paraId="456C7F91" w14:textId="77777777" w:rsidR="006E2DF5" w:rsidRPr="003F06F9" w:rsidRDefault="006E2DF5" w:rsidP="009A60A4">
      <w:pPr>
        <w:numPr>
          <w:ilvl w:val="0"/>
          <w:numId w:val="24"/>
        </w:numPr>
        <w:tabs>
          <w:tab w:val="clear" w:pos="1250"/>
          <w:tab w:val="num" w:pos="426"/>
          <w:tab w:val="left" w:pos="709"/>
        </w:tabs>
        <w:ind w:hanging="1250"/>
        <w:jc w:val="both"/>
        <w:rPr>
          <w:sz w:val="28"/>
          <w:szCs w:val="28"/>
          <w:lang w:val="en-US"/>
        </w:rPr>
      </w:pPr>
      <w:r w:rsidRPr="003F06F9">
        <w:rPr>
          <w:sz w:val="28"/>
          <w:szCs w:val="28"/>
        </w:rPr>
        <w:t xml:space="preserve">236 </w:t>
      </w:r>
      <w:proofErr w:type="spellStart"/>
      <w:r w:rsidRPr="003F06F9">
        <w:rPr>
          <w:sz w:val="28"/>
          <w:szCs w:val="28"/>
        </w:rPr>
        <w:t>тыс.руб</w:t>
      </w:r>
      <w:proofErr w:type="spellEnd"/>
      <w:r w:rsidRPr="003F06F9">
        <w:rPr>
          <w:sz w:val="28"/>
          <w:szCs w:val="28"/>
        </w:rPr>
        <w:t>.</w:t>
      </w:r>
    </w:p>
    <w:p w14:paraId="6E66B185" w14:textId="77777777" w:rsidR="006E2DF5" w:rsidRPr="003F06F9" w:rsidRDefault="006E2DF5" w:rsidP="009A60A4">
      <w:pPr>
        <w:numPr>
          <w:ilvl w:val="0"/>
          <w:numId w:val="24"/>
        </w:numPr>
        <w:tabs>
          <w:tab w:val="clear" w:pos="1250"/>
          <w:tab w:val="num" w:pos="426"/>
          <w:tab w:val="left" w:pos="709"/>
        </w:tabs>
        <w:ind w:hanging="1250"/>
        <w:jc w:val="both"/>
        <w:rPr>
          <w:sz w:val="28"/>
          <w:szCs w:val="28"/>
        </w:rPr>
      </w:pPr>
      <w:r w:rsidRPr="003F06F9">
        <w:rPr>
          <w:sz w:val="28"/>
          <w:szCs w:val="28"/>
        </w:rPr>
        <w:t xml:space="preserve">3332 </w:t>
      </w:r>
      <w:proofErr w:type="spellStart"/>
      <w:r w:rsidRPr="003F06F9">
        <w:rPr>
          <w:sz w:val="28"/>
          <w:szCs w:val="28"/>
        </w:rPr>
        <w:t>тыс.руб</w:t>
      </w:r>
      <w:proofErr w:type="spellEnd"/>
      <w:r w:rsidRPr="003F06F9">
        <w:rPr>
          <w:sz w:val="28"/>
          <w:szCs w:val="28"/>
        </w:rPr>
        <w:t>.</w:t>
      </w:r>
    </w:p>
    <w:p w14:paraId="74B51EF8" w14:textId="77777777" w:rsidR="006E2DF5" w:rsidRPr="003F06F9" w:rsidRDefault="006E2DF5" w:rsidP="009A60A4">
      <w:pPr>
        <w:numPr>
          <w:ilvl w:val="0"/>
          <w:numId w:val="24"/>
        </w:numPr>
        <w:tabs>
          <w:tab w:val="clear" w:pos="1250"/>
          <w:tab w:val="num" w:pos="426"/>
          <w:tab w:val="left" w:pos="709"/>
        </w:tabs>
        <w:ind w:hanging="1250"/>
        <w:jc w:val="both"/>
        <w:rPr>
          <w:sz w:val="28"/>
          <w:szCs w:val="28"/>
        </w:rPr>
      </w:pPr>
      <w:r w:rsidRPr="003F06F9">
        <w:rPr>
          <w:sz w:val="28"/>
          <w:szCs w:val="28"/>
        </w:rPr>
        <w:lastRenderedPageBreak/>
        <w:t xml:space="preserve">12 </w:t>
      </w:r>
      <w:proofErr w:type="spellStart"/>
      <w:r w:rsidRPr="003F06F9">
        <w:rPr>
          <w:sz w:val="28"/>
          <w:szCs w:val="28"/>
        </w:rPr>
        <w:t>тыс.руб</w:t>
      </w:r>
      <w:proofErr w:type="spellEnd"/>
      <w:r w:rsidRPr="003F06F9">
        <w:rPr>
          <w:sz w:val="28"/>
          <w:szCs w:val="28"/>
        </w:rPr>
        <w:t>.</w:t>
      </w:r>
    </w:p>
    <w:p w14:paraId="63720069" w14:textId="1EE5B5DA" w:rsidR="006E2DF5" w:rsidRPr="003F06F9" w:rsidRDefault="006E2DF5" w:rsidP="006E2DF5">
      <w:pPr>
        <w:jc w:val="both"/>
        <w:rPr>
          <w:sz w:val="28"/>
          <w:szCs w:val="28"/>
        </w:rPr>
      </w:pPr>
      <w:r w:rsidRPr="003F06F9">
        <w:rPr>
          <w:sz w:val="28"/>
          <w:szCs w:val="28"/>
        </w:rPr>
        <w:t xml:space="preserve">11. Численность сотрудников банка «Актив» выросла против плана 5 %, при этом доля сотрудников департамента активно-пассивных операций в общей численности снизилась на 5 %. Планируемые доходы банка на период 170 </w:t>
      </w:r>
      <w:proofErr w:type="spellStart"/>
      <w:proofErr w:type="gramStart"/>
      <w:r w:rsidRPr="003F06F9">
        <w:rPr>
          <w:sz w:val="28"/>
          <w:szCs w:val="28"/>
        </w:rPr>
        <w:t>млн.ДЕ</w:t>
      </w:r>
      <w:proofErr w:type="spellEnd"/>
      <w:proofErr w:type="gramEnd"/>
      <w:r w:rsidRPr="003F06F9">
        <w:rPr>
          <w:sz w:val="28"/>
          <w:szCs w:val="28"/>
        </w:rPr>
        <w:t>, а доходы, фактически приходящиеся на 1 сотрудника департамента активно-пассивных операций, выросли по сравнению с планом на 2 %. Определите методом относительных разностей сумму изменения доходов банка под влиянием структуры персонала.</w:t>
      </w:r>
    </w:p>
    <w:p w14:paraId="2786A0C6" w14:textId="77777777" w:rsidR="006E2DF5" w:rsidRPr="003F06F9" w:rsidRDefault="006E2DF5" w:rsidP="006E2DF5">
      <w:pPr>
        <w:jc w:val="both"/>
        <w:rPr>
          <w:sz w:val="28"/>
          <w:szCs w:val="28"/>
        </w:rPr>
      </w:pPr>
      <w:r w:rsidRPr="003F06F9">
        <w:rPr>
          <w:sz w:val="28"/>
          <w:szCs w:val="28"/>
        </w:rPr>
        <w:t>а)</w:t>
      </w:r>
      <w:r w:rsidRPr="003F06F9">
        <w:rPr>
          <w:sz w:val="28"/>
          <w:szCs w:val="28"/>
        </w:rPr>
        <w:tab/>
        <w:t xml:space="preserve">8,5 </w:t>
      </w:r>
      <w:proofErr w:type="spellStart"/>
      <w:proofErr w:type="gramStart"/>
      <w:r w:rsidRPr="003F06F9">
        <w:rPr>
          <w:sz w:val="28"/>
          <w:szCs w:val="28"/>
        </w:rPr>
        <w:t>млн.ДЕ</w:t>
      </w:r>
      <w:proofErr w:type="spellEnd"/>
      <w:proofErr w:type="gramEnd"/>
    </w:p>
    <w:p w14:paraId="72D2A398" w14:textId="77777777" w:rsidR="006E2DF5" w:rsidRPr="003F06F9" w:rsidRDefault="006E2DF5" w:rsidP="006E2DF5">
      <w:pPr>
        <w:jc w:val="both"/>
        <w:rPr>
          <w:sz w:val="28"/>
          <w:szCs w:val="28"/>
        </w:rPr>
      </w:pPr>
      <w:r w:rsidRPr="003F06F9">
        <w:rPr>
          <w:sz w:val="28"/>
          <w:szCs w:val="28"/>
        </w:rPr>
        <w:t>б)</w:t>
      </w:r>
      <w:r w:rsidRPr="003F06F9">
        <w:rPr>
          <w:sz w:val="28"/>
          <w:szCs w:val="28"/>
        </w:rPr>
        <w:tab/>
        <w:t xml:space="preserve">9,104 </w:t>
      </w:r>
      <w:proofErr w:type="spellStart"/>
      <w:proofErr w:type="gramStart"/>
      <w:r w:rsidRPr="003F06F9">
        <w:rPr>
          <w:sz w:val="28"/>
          <w:szCs w:val="28"/>
        </w:rPr>
        <w:t>млн.ДЕ</w:t>
      </w:r>
      <w:proofErr w:type="spellEnd"/>
      <w:proofErr w:type="gramEnd"/>
    </w:p>
    <w:p w14:paraId="15DAEBFE" w14:textId="77777777" w:rsidR="000D6F41" w:rsidRPr="003F06F9" w:rsidRDefault="006E2DF5" w:rsidP="006E2DF5">
      <w:pPr>
        <w:rPr>
          <w:sz w:val="28"/>
          <w:szCs w:val="28"/>
        </w:rPr>
      </w:pPr>
      <w:r w:rsidRPr="003F06F9">
        <w:rPr>
          <w:sz w:val="28"/>
          <w:szCs w:val="28"/>
        </w:rPr>
        <w:t>в)</w:t>
      </w:r>
      <w:r w:rsidRPr="003F06F9">
        <w:rPr>
          <w:sz w:val="28"/>
          <w:szCs w:val="28"/>
        </w:rPr>
        <w:tab/>
        <w:t xml:space="preserve">8,925 </w:t>
      </w:r>
      <w:proofErr w:type="spellStart"/>
      <w:proofErr w:type="gramStart"/>
      <w:r w:rsidRPr="003F06F9">
        <w:rPr>
          <w:sz w:val="28"/>
          <w:szCs w:val="28"/>
        </w:rPr>
        <w:t>млн.ДЕ</w:t>
      </w:r>
      <w:proofErr w:type="spellEnd"/>
      <w:proofErr w:type="gramEnd"/>
    </w:p>
    <w:p w14:paraId="0A9C26CD" w14:textId="383BE897" w:rsidR="006E2DF5" w:rsidRPr="003F06F9" w:rsidRDefault="006E2DF5" w:rsidP="006E2DF5">
      <w:pPr>
        <w:rPr>
          <w:sz w:val="28"/>
          <w:szCs w:val="28"/>
        </w:rPr>
      </w:pPr>
      <w:r w:rsidRPr="003F06F9">
        <w:rPr>
          <w:sz w:val="28"/>
          <w:szCs w:val="28"/>
        </w:rPr>
        <w:t>1</w:t>
      </w:r>
      <w:r w:rsidR="000D6F41" w:rsidRPr="003F06F9">
        <w:rPr>
          <w:sz w:val="28"/>
          <w:szCs w:val="28"/>
        </w:rPr>
        <w:t>2</w:t>
      </w:r>
      <w:r w:rsidRPr="003F06F9">
        <w:rPr>
          <w:sz w:val="28"/>
          <w:szCs w:val="28"/>
        </w:rPr>
        <w:t xml:space="preserve">. В современном экономическом анализе рассматриваются следующие подходы к </w:t>
      </w:r>
      <w:r w:rsidR="009A60A4" w:rsidRPr="003F06F9">
        <w:rPr>
          <w:sz w:val="28"/>
          <w:szCs w:val="28"/>
        </w:rPr>
        <w:t xml:space="preserve">анализу и </w:t>
      </w:r>
      <w:r w:rsidRPr="003F06F9">
        <w:rPr>
          <w:sz w:val="28"/>
          <w:szCs w:val="28"/>
        </w:rPr>
        <w:t>оценке результатов деятельности организаций:</w:t>
      </w:r>
    </w:p>
    <w:p w14:paraId="23892A71" w14:textId="05623D72" w:rsidR="006E2DF5" w:rsidRPr="003F06F9" w:rsidRDefault="006E2DF5" w:rsidP="009A60A4">
      <w:pPr>
        <w:numPr>
          <w:ilvl w:val="0"/>
          <w:numId w:val="25"/>
        </w:numPr>
        <w:ind w:left="426" w:hanging="426"/>
        <w:jc w:val="both"/>
        <w:rPr>
          <w:sz w:val="28"/>
          <w:szCs w:val="28"/>
        </w:rPr>
      </w:pPr>
      <w:r w:rsidRPr="003F06F9">
        <w:rPr>
          <w:sz w:val="28"/>
          <w:szCs w:val="28"/>
        </w:rPr>
        <w:t>Бортовое табло</w:t>
      </w:r>
      <w:r w:rsidR="009A60A4" w:rsidRPr="003F06F9">
        <w:rPr>
          <w:sz w:val="28"/>
          <w:szCs w:val="28"/>
        </w:rPr>
        <w:t>.</w:t>
      </w:r>
    </w:p>
    <w:p w14:paraId="602DEBB8" w14:textId="24DBFC9B" w:rsidR="006E2DF5" w:rsidRPr="003F06F9" w:rsidRDefault="006E2DF5" w:rsidP="009A60A4">
      <w:pPr>
        <w:numPr>
          <w:ilvl w:val="0"/>
          <w:numId w:val="25"/>
        </w:numPr>
        <w:ind w:left="426" w:hanging="426"/>
        <w:jc w:val="both"/>
        <w:rPr>
          <w:sz w:val="28"/>
          <w:szCs w:val="28"/>
        </w:rPr>
      </w:pPr>
      <w:r w:rsidRPr="003F06F9">
        <w:rPr>
          <w:sz w:val="28"/>
          <w:szCs w:val="28"/>
        </w:rPr>
        <w:t>Тимбилдинг</w:t>
      </w:r>
      <w:r w:rsidR="009A60A4" w:rsidRPr="003F06F9">
        <w:rPr>
          <w:sz w:val="28"/>
          <w:szCs w:val="28"/>
        </w:rPr>
        <w:t>.</w:t>
      </w:r>
    </w:p>
    <w:p w14:paraId="5CB8D44C" w14:textId="26769702" w:rsidR="006E2DF5" w:rsidRPr="003F06F9" w:rsidRDefault="006E2DF5" w:rsidP="009A60A4">
      <w:pPr>
        <w:numPr>
          <w:ilvl w:val="0"/>
          <w:numId w:val="25"/>
        </w:numPr>
        <w:ind w:left="426" w:hanging="426"/>
        <w:jc w:val="both"/>
        <w:rPr>
          <w:sz w:val="28"/>
          <w:szCs w:val="28"/>
        </w:rPr>
      </w:pPr>
      <w:r w:rsidRPr="003F06F9">
        <w:rPr>
          <w:sz w:val="28"/>
          <w:szCs w:val="28"/>
        </w:rPr>
        <w:t>Пирамида эффективности</w:t>
      </w:r>
      <w:r w:rsidR="009A60A4" w:rsidRPr="003F06F9">
        <w:rPr>
          <w:sz w:val="28"/>
          <w:szCs w:val="28"/>
        </w:rPr>
        <w:t>.</w:t>
      </w:r>
    </w:p>
    <w:p w14:paraId="39B55B60" w14:textId="77777777" w:rsidR="006E2DF5" w:rsidRPr="003F06F9" w:rsidRDefault="006E2DF5" w:rsidP="009A60A4">
      <w:pPr>
        <w:numPr>
          <w:ilvl w:val="0"/>
          <w:numId w:val="25"/>
        </w:numPr>
        <w:ind w:left="426" w:hanging="426"/>
        <w:jc w:val="both"/>
        <w:rPr>
          <w:sz w:val="28"/>
          <w:szCs w:val="28"/>
        </w:rPr>
      </w:pPr>
      <w:r w:rsidRPr="003F06F9">
        <w:rPr>
          <w:sz w:val="28"/>
          <w:szCs w:val="28"/>
        </w:rPr>
        <w:t>Все вышеперечисленные.</w:t>
      </w:r>
    </w:p>
    <w:p w14:paraId="7D7F3DB3" w14:textId="77777777" w:rsidR="006E2DF5" w:rsidRPr="003F06F9" w:rsidRDefault="006E2DF5" w:rsidP="009A60A4">
      <w:pPr>
        <w:numPr>
          <w:ilvl w:val="0"/>
          <w:numId w:val="25"/>
        </w:numPr>
        <w:ind w:left="426" w:hanging="426"/>
        <w:jc w:val="both"/>
        <w:rPr>
          <w:sz w:val="28"/>
          <w:szCs w:val="28"/>
        </w:rPr>
      </w:pPr>
      <w:r w:rsidRPr="003F06F9">
        <w:rPr>
          <w:sz w:val="28"/>
          <w:szCs w:val="28"/>
        </w:rPr>
        <w:t>Ни один из вышеперечисленных.</w:t>
      </w:r>
    </w:p>
    <w:p w14:paraId="156EF557" w14:textId="77777777" w:rsidR="006E2DF5" w:rsidRPr="006E2DF5" w:rsidRDefault="000D6F41" w:rsidP="006E2DF5">
      <w:pPr>
        <w:rPr>
          <w:sz w:val="28"/>
          <w:szCs w:val="28"/>
        </w:rPr>
      </w:pPr>
      <w:r>
        <w:rPr>
          <w:sz w:val="28"/>
          <w:szCs w:val="28"/>
        </w:rPr>
        <w:t>13</w:t>
      </w:r>
      <w:r w:rsidR="006E2DF5" w:rsidRPr="006E2DF5">
        <w:rPr>
          <w:sz w:val="28"/>
          <w:szCs w:val="28"/>
        </w:rPr>
        <w:t>. Какому инструменту экономического анализа наиболее соответствует описание – «для оценки деятельности организации как в прошлом, так и в будущем, показатели в системе делятся на опережающие и запаздывающие»:</w:t>
      </w:r>
    </w:p>
    <w:p w14:paraId="5CC6C114" w14:textId="6E7BF2DF" w:rsidR="006E2DF5" w:rsidRPr="006E2DF5" w:rsidRDefault="006E2DF5" w:rsidP="009A60A4">
      <w:pPr>
        <w:numPr>
          <w:ilvl w:val="0"/>
          <w:numId w:val="26"/>
        </w:numPr>
        <w:ind w:left="426" w:hanging="426"/>
        <w:jc w:val="both"/>
        <w:rPr>
          <w:sz w:val="28"/>
          <w:szCs w:val="28"/>
        </w:rPr>
      </w:pPr>
      <w:r w:rsidRPr="006E2DF5">
        <w:rPr>
          <w:sz w:val="28"/>
          <w:szCs w:val="28"/>
        </w:rPr>
        <w:t>«Бортовое табло»</w:t>
      </w:r>
      <w:r w:rsidR="009A60A4">
        <w:rPr>
          <w:sz w:val="28"/>
          <w:szCs w:val="28"/>
        </w:rPr>
        <w:t>.</w:t>
      </w:r>
    </w:p>
    <w:p w14:paraId="4FE9F821" w14:textId="24213599" w:rsidR="006E2DF5" w:rsidRPr="006E2DF5" w:rsidRDefault="006E2DF5" w:rsidP="009A60A4">
      <w:pPr>
        <w:numPr>
          <w:ilvl w:val="0"/>
          <w:numId w:val="26"/>
        </w:numPr>
        <w:ind w:left="426" w:hanging="426"/>
        <w:jc w:val="both"/>
        <w:rPr>
          <w:sz w:val="28"/>
          <w:szCs w:val="28"/>
        </w:rPr>
      </w:pPr>
      <w:r w:rsidRPr="006E2DF5">
        <w:rPr>
          <w:sz w:val="28"/>
          <w:szCs w:val="28"/>
        </w:rPr>
        <w:t>«Система сбалансированных показателей»</w:t>
      </w:r>
      <w:r w:rsidR="009A60A4">
        <w:rPr>
          <w:sz w:val="28"/>
          <w:szCs w:val="28"/>
        </w:rPr>
        <w:t>.</w:t>
      </w:r>
    </w:p>
    <w:p w14:paraId="5DE0D7FD" w14:textId="2911E74E" w:rsidR="006E2DF5" w:rsidRPr="006E2DF5" w:rsidRDefault="006E2DF5" w:rsidP="009A60A4">
      <w:pPr>
        <w:numPr>
          <w:ilvl w:val="0"/>
          <w:numId w:val="26"/>
        </w:numPr>
        <w:ind w:left="426" w:hanging="426"/>
        <w:jc w:val="both"/>
        <w:rPr>
          <w:sz w:val="28"/>
          <w:szCs w:val="28"/>
        </w:rPr>
      </w:pPr>
      <w:r w:rsidRPr="006E2DF5">
        <w:rPr>
          <w:sz w:val="28"/>
          <w:szCs w:val="28"/>
        </w:rPr>
        <w:t>«Пирамида эффективности»</w:t>
      </w:r>
      <w:r w:rsidR="009A60A4">
        <w:rPr>
          <w:sz w:val="28"/>
          <w:szCs w:val="28"/>
        </w:rPr>
        <w:t>.</w:t>
      </w:r>
    </w:p>
    <w:p w14:paraId="15CAE220" w14:textId="77777777" w:rsidR="006E2DF5" w:rsidRPr="006E2DF5" w:rsidRDefault="006E2DF5" w:rsidP="009A60A4">
      <w:pPr>
        <w:numPr>
          <w:ilvl w:val="0"/>
          <w:numId w:val="26"/>
        </w:numPr>
        <w:ind w:left="426" w:hanging="426"/>
        <w:jc w:val="both"/>
        <w:rPr>
          <w:sz w:val="28"/>
          <w:szCs w:val="28"/>
        </w:rPr>
      </w:pPr>
      <w:r w:rsidRPr="006E2DF5">
        <w:rPr>
          <w:sz w:val="28"/>
          <w:szCs w:val="28"/>
        </w:rPr>
        <w:t>Все вышеперечисленные.</w:t>
      </w:r>
    </w:p>
    <w:p w14:paraId="2351979B" w14:textId="77777777" w:rsidR="006E2DF5" w:rsidRPr="006E2DF5" w:rsidRDefault="006E2DF5" w:rsidP="009A60A4">
      <w:pPr>
        <w:numPr>
          <w:ilvl w:val="0"/>
          <w:numId w:val="26"/>
        </w:numPr>
        <w:ind w:left="426" w:hanging="426"/>
        <w:jc w:val="both"/>
        <w:rPr>
          <w:sz w:val="28"/>
          <w:szCs w:val="28"/>
        </w:rPr>
      </w:pPr>
      <w:r w:rsidRPr="006E2DF5">
        <w:rPr>
          <w:sz w:val="28"/>
          <w:szCs w:val="28"/>
        </w:rPr>
        <w:t>Ни один из вышеперечисленных.</w:t>
      </w:r>
    </w:p>
    <w:p w14:paraId="0C31CEB5" w14:textId="77777777" w:rsidR="006E2DF5" w:rsidRPr="006E2DF5" w:rsidRDefault="000D6F41" w:rsidP="006E2DF5">
      <w:pPr>
        <w:rPr>
          <w:sz w:val="28"/>
          <w:szCs w:val="28"/>
        </w:rPr>
      </w:pPr>
      <w:r>
        <w:rPr>
          <w:sz w:val="28"/>
          <w:szCs w:val="28"/>
        </w:rPr>
        <w:t>14</w:t>
      </w:r>
      <w:r w:rsidR="006E2DF5" w:rsidRPr="006E2DF5">
        <w:rPr>
          <w:sz w:val="28"/>
          <w:szCs w:val="28"/>
        </w:rPr>
        <w:t>. В каком из подходов оценки результатов деятельности хозяйствующих субъектов используются финансовые и нефинансовые показатели:</w:t>
      </w:r>
    </w:p>
    <w:p w14:paraId="6DD3AE79" w14:textId="2BB1345E" w:rsidR="006E2DF5" w:rsidRPr="006E2DF5" w:rsidRDefault="006E2DF5" w:rsidP="00C34DD6">
      <w:pPr>
        <w:numPr>
          <w:ilvl w:val="0"/>
          <w:numId w:val="27"/>
        </w:numPr>
        <w:jc w:val="both"/>
        <w:rPr>
          <w:sz w:val="28"/>
          <w:szCs w:val="28"/>
        </w:rPr>
      </w:pPr>
      <w:r w:rsidRPr="006E2DF5">
        <w:rPr>
          <w:sz w:val="28"/>
          <w:szCs w:val="28"/>
        </w:rPr>
        <w:t>«Бортовое табло»</w:t>
      </w:r>
      <w:r w:rsidR="009A60A4">
        <w:rPr>
          <w:sz w:val="28"/>
          <w:szCs w:val="28"/>
        </w:rPr>
        <w:t>.</w:t>
      </w:r>
    </w:p>
    <w:p w14:paraId="6CD9450D" w14:textId="6C9E61A2" w:rsidR="006E2DF5" w:rsidRPr="006E2DF5" w:rsidRDefault="006E2DF5" w:rsidP="00C34DD6">
      <w:pPr>
        <w:numPr>
          <w:ilvl w:val="0"/>
          <w:numId w:val="27"/>
        </w:numPr>
        <w:jc w:val="both"/>
        <w:rPr>
          <w:sz w:val="28"/>
          <w:szCs w:val="28"/>
        </w:rPr>
      </w:pPr>
      <w:r w:rsidRPr="006E2DF5">
        <w:rPr>
          <w:sz w:val="28"/>
          <w:szCs w:val="28"/>
        </w:rPr>
        <w:t>«Система сбалансированных показателей»</w:t>
      </w:r>
      <w:r w:rsidR="009A60A4">
        <w:rPr>
          <w:sz w:val="28"/>
          <w:szCs w:val="28"/>
        </w:rPr>
        <w:t>.</w:t>
      </w:r>
    </w:p>
    <w:p w14:paraId="663AEF8B" w14:textId="13147512" w:rsidR="006E2DF5" w:rsidRPr="006E2DF5" w:rsidRDefault="006E2DF5" w:rsidP="00C34DD6">
      <w:pPr>
        <w:numPr>
          <w:ilvl w:val="0"/>
          <w:numId w:val="27"/>
        </w:numPr>
        <w:jc w:val="both"/>
        <w:rPr>
          <w:sz w:val="28"/>
          <w:szCs w:val="28"/>
        </w:rPr>
      </w:pPr>
      <w:r w:rsidRPr="006E2DF5">
        <w:rPr>
          <w:sz w:val="28"/>
          <w:szCs w:val="28"/>
        </w:rPr>
        <w:t>«Пирамида эффективности»</w:t>
      </w:r>
      <w:r w:rsidR="009A60A4">
        <w:rPr>
          <w:sz w:val="28"/>
          <w:szCs w:val="28"/>
        </w:rPr>
        <w:t>.</w:t>
      </w:r>
    </w:p>
    <w:p w14:paraId="7E049005" w14:textId="77777777" w:rsidR="006E2DF5" w:rsidRPr="006E2DF5" w:rsidRDefault="006E2DF5" w:rsidP="00C34DD6">
      <w:pPr>
        <w:numPr>
          <w:ilvl w:val="0"/>
          <w:numId w:val="27"/>
        </w:numPr>
        <w:jc w:val="both"/>
        <w:rPr>
          <w:sz w:val="28"/>
          <w:szCs w:val="28"/>
        </w:rPr>
      </w:pPr>
      <w:r w:rsidRPr="006E2DF5">
        <w:rPr>
          <w:sz w:val="28"/>
          <w:szCs w:val="28"/>
        </w:rPr>
        <w:t>Во всех вышеперечисленных.</w:t>
      </w:r>
    </w:p>
    <w:p w14:paraId="1015F892" w14:textId="77777777" w:rsidR="006E2DF5" w:rsidRPr="006E2DF5" w:rsidRDefault="006E2DF5" w:rsidP="00C34DD6">
      <w:pPr>
        <w:numPr>
          <w:ilvl w:val="0"/>
          <w:numId w:val="27"/>
        </w:numPr>
        <w:jc w:val="both"/>
        <w:rPr>
          <w:sz w:val="28"/>
          <w:szCs w:val="28"/>
        </w:rPr>
      </w:pPr>
      <w:r w:rsidRPr="006E2DF5">
        <w:rPr>
          <w:sz w:val="28"/>
          <w:szCs w:val="28"/>
        </w:rPr>
        <w:t>Ни в одном из вышеперечисленных.</w:t>
      </w:r>
    </w:p>
    <w:p w14:paraId="79A419C3" w14:textId="77777777" w:rsidR="006E2DF5" w:rsidRPr="006E2DF5" w:rsidRDefault="000D6F41" w:rsidP="006E2DF5">
      <w:pPr>
        <w:ind w:left="540" w:hanging="540"/>
        <w:rPr>
          <w:sz w:val="28"/>
          <w:szCs w:val="28"/>
        </w:rPr>
      </w:pPr>
      <w:r>
        <w:rPr>
          <w:sz w:val="28"/>
          <w:szCs w:val="28"/>
        </w:rPr>
        <w:t>15</w:t>
      </w:r>
      <w:r w:rsidR="006E2DF5" w:rsidRPr="006E2DF5">
        <w:rPr>
          <w:sz w:val="28"/>
          <w:szCs w:val="28"/>
        </w:rPr>
        <w:t>. Установите соответствие:</w:t>
      </w:r>
    </w:p>
    <w:tbl>
      <w:tblPr>
        <w:tblW w:w="8886"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4"/>
        <w:gridCol w:w="4962"/>
      </w:tblGrid>
      <w:tr w:rsidR="006E2DF5" w:rsidRPr="006E2DF5" w14:paraId="262F3687" w14:textId="77777777" w:rsidTr="006E2DF5">
        <w:tc>
          <w:tcPr>
            <w:tcW w:w="3924" w:type="dxa"/>
            <w:tcBorders>
              <w:top w:val="single" w:sz="4" w:space="0" w:color="auto"/>
              <w:left w:val="single" w:sz="4" w:space="0" w:color="auto"/>
              <w:bottom w:val="single" w:sz="4" w:space="0" w:color="auto"/>
              <w:right w:val="single" w:sz="4" w:space="0" w:color="auto"/>
            </w:tcBorders>
            <w:hideMark/>
          </w:tcPr>
          <w:p w14:paraId="277D3804" w14:textId="77777777" w:rsidR="006E2DF5" w:rsidRPr="006E2DF5" w:rsidRDefault="006E2DF5" w:rsidP="006E2DF5">
            <w:pPr>
              <w:ind w:left="540" w:hanging="540"/>
              <w:jc w:val="center"/>
              <w:rPr>
                <w:sz w:val="28"/>
                <w:szCs w:val="28"/>
              </w:rPr>
            </w:pPr>
            <w:r w:rsidRPr="006E2DF5">
              <w:rPr>
                <w:sz w:val="28"/>
                <w:szCs w:val="28"/>
              </w:rPr>
              <w:t>Классификационная группа</w:t>
            </w:r>
          </w:p>
        </w:tc>
        <w:tc>
          <w:tcPr>
            <w:tcW w:w="4962" w:type="dxa"/>
            <w:tcBorders>
              <w:top w:val="single" w:sz="4" w:space="0" w:color="auto"/>
              <w:left w:val="single" w:sz="4" w:space="0" w:color="auto"/>
              <w:bottom w:val="single" w:sz="4" w:space="0" w:color="auto"/>
              <w:right w:val="single" w:sz="4" w:space="0" w:color="auto"/>
            </w:tcBorders>
            <w:hideMark/>
          </w:tcPr>
          <w:p w14:paraId="09DAB3C5" w14:textId="77777777" w:rsidR="006E2DF5" w:rsidRPr="006E2DF5" w:rsidRDefault="006E2DF5" w:rsidP="006E2DF5">
            <w:pPr>
              <w:ind w:left="540" w:hanging="540"/>
              <w:jc w:val="center"/>
              <w:rPr>
                <w:sz w:val="28"/>
                <w:szCs w:val="28"/>
              </w:rPr>
            </w:pPr>
            <w:r w:rsidRPr="006E2DF5">
              <w:rPr>
                <w:sz w:val="28"/>
                <w:szCs w:val="28"/>
              </w:rPr>
              <w:t>Показатели</w:t>
            </w:r>
          </w:p>
        </w:tc>
      </w:tr>
      <w:tr w:rsidR="006E2DF5" w:rsidRPr="006E2DF5" w14:paraId="29574A37" w14:textId="77777777" w:rsidTr="006E2DF5">
        <w:tc>
          <w:tcPr>
            <w:tcW w:w="3924" w:type="dxa"/>
            <w:tcBorders>
              <w:top w:val="single" w:sz="4" w:space="0" w:color="auto"/>
              <w:left w:val="single" w:sz="4" w:space="0" w:color="auto"/>
              <w:bottom w:val="single" w:sz="4" w:space="0" w:color="auto"/>
              <w:right w:val="single" w:sz="4" w:space="0" w:color="auto"/>
            </w:tcBorders>
            <w:hideMark/>
          </w:tcPr>
          <w:p w14:paraId="7C4BA817" w14:textId="77777777" w:rsidR="006E2DF5" w:rsidRPr="006E2DF5" w:rsidRDefault="006E2DF5" w:rsidP="00C34DD6">
            <w:pPr>
              <w:numPr>
                <w:ilvl w:val="0"/>
                <w:numId w:val="28"/>
              </w:numPr>
              <w:jc w:val="both"/>
              <w:rPr>
                <w:sz w:val="28"/>
                <w:szCs w:val="28"/>
              </w:rPr>
            </w:pPr>
            <w:r w:rsidRPr="006E2DF5">
              <w:rPr>
                <w:sz w:val="28"/>
                <w:szCs w:val="28"/>
              </w:rPr>
              <w:t>качественные</w:t>
            </w:r>
          </w:p>
        </w:tc>
        <w:tc>
          <w:tcPr>
            <w:tcW w:w="4962" w:type="dxa"/>
            <w:tcBorders>
              <w:top w:val="single" w:sz="4" w:space="0" w:color="auto"/>
              <w:left w:val="single" w:sz="4" w:space="0" w:color="auto"/>
              <w:bottom w:val="single" w:sz="4" w:space="0" w:color="auto"/>
              <w:right w:val="single" w:sz="4" w:space="0" w:color="auto"/>
            </w:tcBorders>
            <w:hideMark/>
          </w:tcPr>
          <w:p w14:paraId="7D7C6C65" w14:textId="77777777" w:rsidR="006E2DF5" w:rsidRPr="006E2DF5" w:rsidRDefault="006E2DF5" w:rsidP="00C34DD6">
            <w:pPr>
              <w:numPr>
                <w:ilvl w:val="0"/>
                <w:numId w:val="29"/>
              </w:numPr>
              <w:jc w:val="both"/>
              <w:rPr>
                <w:sz w:val="28"/>
                <w:szCs w:val="28"/>
              </w:rPr>
            </w:pPr>
            <w:r w:rsidRPr="006E2DF5">
              <w:rPr>
                <w:sz w:val="28"/>
                <w:szCs w:val="28"/>
              </w:rPr>
              <w:t>фондовооруженность</w:t>
            </w:r>
          </w:p>
        </w:tc>
      </w:tr>
      <w:tr w:rsidR="006E2DF5" w:rsidRPr="006E2DF5" w14:paraId="39C3F000" w14:textId="77777777" w:rsidTr="006E2DF5">
        <w:tc>
          <w:tcPr>
            <w:tcW w:w="3924" w:type="dxa"/>
            <w:tcBorders>
              <w:top w:val="single" w:sz="4" w:space="0" w:color="auto"/>
              <w:left w:val="single" w:sz="4" w:space="0" w:color="auto"/>
              <w:bottom w:val="single" w:sz="4" w:space="0" w:color="auto"/>
              <w:right w:val="single" w:sz="4" w:space="0" w:color="auto"/>
            </w:tcBorders>
            <w:hideMark/>
          </w:tcPr>
          <w:p w14:paraId="14C6ECA3" w14:textId="77777777" w:rsidR="006E2DF5" w:rsidRPr="006E2DF5" w:rsidRDefault="006E2DF5" w:rsidP="00C34DD6">
            <w:pPr>
              <w:numPr>
                <w:ilvl w:val="0"/>
                <w:numId w:val="28"/>
              </w:numPr>
              <w:jc w:val="both"/>
              <w:rPr>
                <w:sz w:val="28"/>
                <w:szCs w:val="28"/>
              </w:rPr>
            </w:pPr>
            <w:r w:rsidRPr="006E2DF5">
              <w:rPr>
                <w:sz w:val="28"/>
                <w:szCs w:val="28"/>
              </w:rPr>
              <w:t>моментные</w:t>
            </w:r>
          </w:p>
        </w:tc>
        <w:tc>
          <w:tcPr>
            <w:tcW w:w="4962" w:type="dxa"/>
            <w:tcBorders>
              <w:top w:val="single" w:sz="4" w:space="0" w:color="auto"/>
              <w:left w:val="single" w:sz="4" w:space="0" w:color="auto"/>
              <w:bottom w:val="single" w:sz="4" w:space="0" w:color="auto"/>
              <w:right w:val="single" w:sz="4" w:space="0" w:color="auto"/>
            </w:tcBorders>
            <w:hideMark/>
          </w:tcPr>
          <w:p w14:paraId="2E70D5B9" w14:textId="77777777" w:rsidR="006E2DF5" w:rsidRPr="006E2DF5" w:rsidRDefault="006E2DF5" w:rsidP="00C34DD6">
            <w:pPr>
              <w:numPr>
                <w:ilvl w:val="0"/>
                <w:numId w:val="29"/>
              </w:numPr>
              <w:jc w:val="both"/>
              <w:rPr>
                <w:sz w:val="28"/>
                <w:szCs w:val="28"/>
              </w:rPr>
            </w:pPr>
            <w:r w:rsidRPr="006E2DF5">
              <w:rPr>
                <w:sz w:val="28"/>
                <w:szCs w:val="28"/>
              </w:rPr>
              <w:t>среднегодовая стоимость основных средств</w:t>
            </w:r>
          </w:p>
        </w:tc>
      </w:tr>
      <w:tr w:rsidR="006E2DF5" w:rsidRPr="006E2DF5" w14:paraId="117574E3" w14:textId="77777777" w:rsidTr="006E2DF5">
        <w:tc>
          <w:tcPr>
            <w:tcW w:w="3924" w:type="dxa"/>
            <w:tcBorders>
              <w:top w:val="single" w:sz="4" w:space="0" w:color="auto"/>
              <w:left w:val="single" w:sz="4" w:space="0" w:color="auto"/>
              <w:bottom w:val="single" w:sz="4" w:space="0" w:color="auto"/>
              <w:right w:val="single" w:sz="4" w:space="0" w:color="auto"/>
            </w:tcBorders>
          </w:tcPr>
          <w:p w14:paraId="2CDB0904" w14:textId="77777777" w:rsidR="006E2DF5" w:rsidRPr="006E2DF5" w:rsidRDefault="006E2DF5" w:rsidP="006E2DF5">
            <w:pPr>
              <w:ind w:left="540" w:hanging="540"/>
              <w:rPr>
                <w:sz w:val="28"/>
                <w:szCs w:val="28"/>
              </w:rPr>
            </w:pPr>
          </w:p>
        </w:tc>
        <w:tc>
          <w:tcPr>
            <w:tcW w:w="4962" w:type="dxa"/>
            <w:tcBorders>
              <w:top w:val="single" w:sz="4" w:space="0" w:color="auto"/>
              <w:left w:val="single" w:sz="4" w:space="0" w:color="auto"/>
              <w:bottom w:val="single" w:sz="4" w:space="0" w:color="auto"/>
              <w:right w:val="single" w:sz="4" w:space="0" w:color="auto"/>
            </w:tcBorders>
            <w:hideMark/>
          </w:tcPr>
          <w:p w14:paraId="69F5B033" w14:textId="74B38911" w:rsidR="006E2DF5" w:rsidRPr="006E2DF5" w:rsidRDefault="006E2DF5" w:rsidP="003F06F9">
            <w:pPr>
              <w:numPr>
                <w:ilvl w:val="0"/>
                <w:numId w:val="29"/>
              </w:numPr>
              <w:jc w:val="both"/>
              <w:rPr>
                <w:sz w:val="28"/>
                <w:szCs w:val="28"/>
              </w:rPr>
            </w:pPr>
            <w:r w:rsidRPr="006E2DF5">
              <w:rPr>
                <w:sz w:val="28"/>
                <w:szCs w:val="28"/>
              </w:rPr>
              <w:t>стоимость основных</w:t>
            </w:r>
            <w:r w:rsidR="009A60A4">
              <w:rPr>
                <w:sz w:val="28"/>
                <w:szCs w:val="28"/>
              </w:rPr>
              <w:t xml:space="preserve"> средств</w:t>
            </w:r>
            <w:r w:rsidRPr="006E2DF5">
              <w:rPr>
                <w:sz w:val="28"/>
                <w:szCs w:val="28"/>
              </w:rPr>
              <w:t xml:space="preserve"> на отчетную дату</w:t>
            </w:r>
          </w:p>
        </w:tc>
      </w:tr>
      <w:tr w:rsidR="006E2DF5" w:rsidRPr="006E2DF5" w14:paraId="6A1B1513" w14:textId="77777777" w:rsidTr="006E2DF5">
        <w:tc>
          <w:tcPr>
            <w:tcW w:w="3924" w:type="dxa"/>
            <w:tcBorders>
              <w:top w:val="single" w:sz="4" w:space="0" w:color="auto"/>
              <w:left w:val="single" w:sz="4" w:space="0" w:color="auto"/>
              <w:bottom w:val="single" w:sz="4" w:space="0" w:color="auto"/>
              <w:right w:val="single" w:sz="4" w:space="0" w:color="auto"/>
            </w:tcBorders>
          </w:tcPr>
          <w:p w14:paraId="6211F291" w14:textId="77777777" w:rsidR="006E2DF5" w:rsidRPr="006E2DF5" w:rsidRDefault="006E2DF5" w:rsidP="006E2DF5">
            <w:pPr>
              <w:ind w:left="540" w:hanging="540"/>
              <w:rPr>
                <w:sz w:val="28"/>
                <w:szCs w:val="28"/>
              </w:rPr>
            </w:pPr>
          </w:p>
        </w:tc>
        <w:tc>
          <w:tcPr>
            <w:tcW w:w="4962" w:type="dxa"/>
            <w:tcBorders>
              <w:top w:val="single" w:sz="4" w:space="0" w:color="auto"/>
              <w:left w:val="single" w:sz="4" w:space="0" w:color="auto"/>
              <w:bottom w:val="single" w:sz="4" w:space="0" w:color="auto"/>
              <w:right w:val="single" w:sz="4" w:space="0" w:color="auto"/>
            </w:tcBorders>
            <w:hideMark/>
          </w:tcPr>
          <w:p w14:paraId="6593972A" w14:textId="77777777" w:rsidR="006E2DF5" w:rsidRPr="006E2DF5" w:rsidRDefault="006E2DF5" w:rsidP="00C34DD6">
            <w:pPr>
              <w:numPr>
                <w:ilvl w:val="0"/>
                <w:numId w:val="29"/>
              </w:numPr>
              <w:jc w:val="both"/>
              <w:rPr>
                <w:sz w:val="28"/>
                <w:szCs w:val="28"/>
              </w:rPr>
            </w:pPr>
            <w:r w:rsidRPr="006E2DF5">
              <w:rPr>
                <w:sz w:val="28"/>
                <w:szCs w:val="28"/>
              </w:rPr>
              <w:t xml:space="preserve">среднесписочная численность </w:t>
            </w:r>
          </w:p>
        </w:tc>
      </w:tr>
    </w:tbl>
    <w:p w14:paraId="2C046C8B" w14:textId="77777777" w:rsidR="006E2DF5" w:rsidRPr="006E2DF5" w:rsidRDefault="000D6F41" w:rsidP="006E2DF5">
      <w:pPr>
        <w:ind w:left="540" w:hanging="540"/>
        <w:rPr>
          <w:sz w:val="28"/>
          <w:szCs w:val="28"/>
        </w:rPr>
      </w:pPr>
      <w:r>
        <w:rPr>
          <w:sz w:val="28"/>
          <w:szCs w:val="28"/>
        </w:rPr>
        <w:t>16</w:t>
      </w:r>
      <w:r w:rsidR="006E2DF5" w:rsidRPr="006E2DF5">
        <w:rPr>
          <w:sz w:val="28"/>
          <w:szCs w:val="28"/>
        </w:rPr>
        <w:t>. Используя следующие данные, оцените выполнение плана выпуска продукции хладокомбината в целом по ассортименту: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1600"/>
        <w:gridCol w:w="1601"/>
      </w:tblGrid>
      <w:tr w:rsidR="006E2DF5" w:rsidRPr="006E2DF5" w14:paraId="44F5016D" w14:textId="77777777" w:rsidTr="006E2DF5">
        <w:trPr>
          <w:jc w:val="center"/>
        </w:trPr>
        <w:tc>
          <w:tcPr>
            <w:tcW w:w="1978" w:type="dxa"/>
            <w:vMerge w:val="restart"/>
            <w:tcBorders>
              <w:top w:val="single" w:sz="4" w:space="0" w:color="auto"/>
              <w:left w:val="single" w:sz="4" w:space="0" w:color="auto"/>
              <w:bottom w:val="single" w:sz="4" w:space="0" w:color="auto"/>
              <w:right w:val="single" w:sz="4" w:space="0" w:color="auto"/>
            </w:tcBorders>
            <w:vAlign w:val="center"/>
            <w:hideMark/>
          </w:tcPr>
          <w:p w14:paraId="40C4E6E4" w14:textId="77777777" w:rsidR="006E2DF5" w:rsidRPr="006E2DF5" w:rsidRDefault="006E2DF5" w:rsidP="006E2DF5">
            <w:pPr>
              <w:jc w:val="center"/>
              <w:rPr>
                <w:sz w:val="28"/>
                <w:szCs w:val="28"/>
                <w:lang w:val="en-US"/>
              </w:rPr>
            </w:pPr>
            <w:r w:rsidRPr="006E2DF5">
              <w:rPr>
                <w:sz w:val="28"/>
                <w:szCs w:val="28"/>
              </w:rPr>
              <w:lastRenderedPageBreak/>
              <w:t>Изделие</w:t>
            </w:r>
          </w:p>
        </w:tc>
        <w:tc>
          <w:tcPr>
            <w:tcW w:w="3201" w:type="dxa"/>
            <w:gridSpan w:val="2"/>
            <w:tcBorders>
              <w:top w:val="single" w:sz="4" w:space="0" w:color="auto"/>
              <w:left w:val="single" w:sz="4" w:space="0" w:color="auto"/>
              <w:bottom w:val="single" w:sz="4" w:space="0" w:color="auto"/>
              <w:right w:val="single" w:sz="4" w:space="0" w:color="auto"/>
            </w:tcBorders>
            <w:vAlign w:val="center"/>
            <w:hideMark/>
          </w:tcPr>
          <w:p w14:paraId="5CDA7CDD" w14:textId="77777777" w:rsidR="006E2DF5" w:rsidRPr="006E2DF5" w:rsidRDefault="006E2DF5" w:rsidP="006E2DF5">
            <w:pPr>
              <w:jc w:val="center"/>
              <w:rPr>
                <w:sz w:val="28"/>
                <w:szCs w:val="28"/>
              </w:rPr>
            </w:pPr>
            <w:r w:rsidRPr="006E2DF5">
              <w:rPr>
                <w:sz w:val="28"/>
                <w:szCs w:val="28"/>
              </w:rPr>
              <w:t>Выпуск продукции в сопоставимых ценах, тыс. ДЕ</w:t>
            </w:r>
          </w:p>
        </w:tc>
      </w:tr>
      <w:tr w:rsidR="006E2DF5" w:rsidRPr="006E2DF5" w14:paraId="2667438A" w14:textId="77777777" w:rsidTr="006E2DF5">
        <w:trPr>
          <w:jc w:val="center"/>
        </w:trPr>
        <w:tc>
          <w:tcPr>
            <w:tcW w:w="1978" w:type="dxa"/>
            <w:vMerge/>
            <w:tcBorders>
              <w:top w:val="single" w:sz="4" w:space="0" w:color="auto"/>
              <w:left w:val="single" w:sz="4" w:space="0" w:color="auto"/>
              <w:bottom w:val="single" w:sz="4" w:space="0" w:color="auto"/>
              <w:right w:val="single" w:sz="4" w:space="0" w:color="auto"/>
            </w:tcBorders>
            <w:vAlign w:val="center"/>
            <w:hideMark/>
          </w:tcPr>
          <w:p w14:paraId="064495F5" w14:textId="77777777" w:rsidR="006E2DF5" w:rsidRPr="006E2DF5" w:rsidRDefault="006E2DF5" w:rsidP="006E2DF5">
            <w:pPr>
              <w:rPr>
                <w:sz w:val="28"/>
                <w:szCs w:val="28"/>
                <w:lang w:val="en-US" w:eastAsia="en-US" w:bidi="en-US"/>
              </w:rPr>
            </w:pPr>
          </w:p>
        </w:tc>
        <w:tc>
          <w:tcPr>
            <w:tcW w:w="1600" w:type="dxa"/>
            <w:tcBorders>
              <w:top w:val="single" w:sz="4" w:space="0" w:color="auto"/>
              <w:left w:val="single" w:sz="4" w:space="0" w:color="auto"/>
              <w:bottom w:val="single" w:sz="4" w:space="0" w:color="auto"/>
              <w:right w:val="single" w:sz="4" w:space="0" w:color="auto"/>
            </w:tcBorders>
            <w:vAlign w:val="center"/>
            <w:hideMark/>
          </w:tcPr>
          <w:p w14:paraId="103985F0" w14:textId="77777777" w:rsidR="006E2DF5" w:rsidRPr="006E2DF5" w:rsidRDefault="006E2DF5" w:rsidP="006E2DF5">
            <w:pPr>
              <w:jc w:val="center"/>
              <w:rPr>
                <w:sz w:val="28"/>
                <w:szCs w:val="28"/>
              </w:rPr>
            </w:pPr>
            <w:r w:rsidRPr="006E2DF5">
              <w:rPr>
                <w:sz w:val="28"/>
                <w:szCs w:val="28"/>
              </w:rPr>
              <w:t>план</w:t>
            </w:r>
          </w:p>
        </w:tc>
        <w:tc>
          <w:tcPr>
            <w:tcW w:w="1601" w:type="dxa"/>
            <w:tcBorders>
              <w:top w:val="single" w:sz="4" w:space="0" w:color="auto"/>
              <w:left w:val="single" w:sz="4" w:space="0" w:color="auto"/>
              <w:bottom w:val="single" w:sz="4" w:space="0" w:color="auto"/>
              <w:right w:val="single" w:sz="4" w:space="0" w:color="auto"/>
            </w:tcBorders>
            <w:vAlign w:val="center"/>
            <w:hideMark/>
          </w:tcPr>
          <w:p w14:paraId="09D408EE" w14:textId="77777777" w:rsidR="006E2DF5" w:rsidRPr="006E2DF5" w:rsidRDefault="006E2DF5" w:rsidP="006E2DF5">
            <w:pPr>
              <w:jc w:val="center"/>
              <w:rPr>
                <w:sz w:val="28"/>
                <w:szCs w:val="28"/>
              </w:rPr>
            </w:pPr>
            <w:r w:rsidRPr="006E2DF5">
              <w:rPr>
                <w:sz w:val="28"/>
                <w:szCs w:val="28"/>
              </w:rPr>
              <w:t>факт</w:t>
            </w:r>
          </w:p>
        </w:tc>
      </w:tr>
      <w:tr w:rsidR="006E2DF5" w:rsidRPr="006E2DF5" w14:paraId="69AD0BD3" w14:textId="77777777" w:rsidTr="006E2DF5">
        <w:trPr>
          <w:jc w:val="center"/>
        </w:trPr>
        <w:tc>
          <w:tcPr>
            <w:tcW w:w="1978" w:type="dxa"/>
            <w:tcBorders>
              <w:top w:val="single" w:sz="4" w:space="0" w:color="auto"/>
              <w:left w:val="single" w:sz="4" w:space="0" w:color="auto"/>
              <w:bottom w:val="single" w:sz="4" w:space="0" w:color="auto"/>
              <w:right w:val="single" w:sz="4" w:space="0" w:color="auto"/>
            </w:tcBorders>
            <w:hideMark/>
          </w:tcPr>
          <w:p w14:paraId="6296DDFF" w14:textId="77777777" w:rsidR="006E2DF5" w:rsidRPr="006E2DF5" w:rsidRDefault="006E2DF5" w:rsidP="006E2DF5">
            <w:pPr>
              <w:rPr>
                <w:sz w:val="28"/>
                <w:szCs w:val="28"/>
              </w:rPr>
            </w:pPr>
            <w:r w:rsidRPr="006E2DF5">
              <w:rPr>
                <w:sz w:val="28"/>
                <w:szCs w:val="28"/>
              </w:rPr>
              <w:t>Пломбир</w:t>
            </w:r>
          </w:p>
        </w:tc>
        <w:tc>
          <w:tcPr>
            <w:tcW w:w="1600" w:type="dxa"/>
            <w:tcBorders>
              <w:top w:val="single" w:sz="4" w:space="0" w:color="auto"/>
              <w:left w:val="single" w:sz="4" w:space="0" w:color="auto"/>
              <w:bottom w:val="single" w:sz="4" w:space="0" w:color="auto"/>
              <w:right w:val="single" w:sz="4" w:space="0" w:color="auto"/>
            </w:tcBorders>
            <w:hideMark/>
          </w:tcPr>
          <w:p w14:paraId="50CF69CF" w14:textId="77777777" w:rsidR="006E2DF5" w:rsidRPr="006E2DF5" w:rsidRDefault="006E2DF5" w:rsidP="006E2DF5">
            <w:pPr>
              <w:jc w:val="right"/>
              <w:rPr>
                <w:sz w:val="28"/>
                <w:szCs w:val="28"/>
              </w:rPr>
            </w:pPr>
            <w:r w:rsidRPr="006E2DF5">
              <w:rPr>
                <w:sz w:val="28"/>
                <w:szCs w:val="28"/>
              </w:rPr>
              <w:t>5760</w:t>
            </w:r>
          </w:p>
        </w:tc>
        <w:tc>
          <w:tcPr>
            <w:tcW w:w="1601" w:type="dxa"/>
            <w:tcBorders>
              <w:top w:val="single" w:sz="4" w:space="0" w:color="auto"/>
              <w:left w:val="single" w:sz="4" w:space="0" w:color="auto"/>
              <w:bottom w:val="single" w:sz="4" w:space="0" w:color="auto"/>
              <w:right w:val="single" w:sz="4" w:space="0" w:color="auto"/>
            </w:tcBorders>
            <w:hideMark/>
          </w:tcPr>
          <w:p w14:paraId="401B12CD" w14:textId="77777777" w:rsidR="006E2DF5" w:rsidRPr="006E2DF5" w:rsidRDefault="006E2DF5" w:rsidP="006E2DF5">
            <w:pPr>
              <w:jc w:val="right"/>
              <w:rPr>
                <w:sz w:val="28"/>
                <w:szCs w:val="28"/>
              </w:rPr>
            </w:pPr>
            <w:r w:rsidRPr="006E2DF5">
              <w:rPr>
                <w:sz w:val="28"/>
                <w:szCs w:val="28"/>
              </w:rPr>
              <w:t>5040</w:t>
            </w:r>
          </w:p>
        </w:tc>
      </w:tr>
      <w:tr w:rsidR="006E2DF5" w:rsidRPr="006E2DF5" w14:paraId="0CD386D6" w14:textId="77777777" w:rsidTr="006E2DF5">
        <w:trPr>
          <w:jc w:val="center"/>
        </w:trPr>
        <w:tc>
          <w:tcPr>
            <w:tcW w:w="1978" w:type="dxa"/>
            <w:tcBorders>
              <w:top w:val="single" w:sz="4" w:space="0" w:color="auto"/>
              <w:left w:val="single" w:sz="4" w:space="0" w:color="auto"/>
              <w:bottom w:val="single" w:sz="4" w:space="0" w:color="auto"/>
              <w:right w:val="single" w:sz="4" w:space="0" w:color="auto"/>
            </w:tcBorders>
            <w:hideMark/>
          </w:tcPr>
          <w:p w14:paraId="2EAB9730" w14:textId="77777777" w:rsidR="006E2DF5" w:rsidRPr="006E2DF5" w:rsidRDefault="006E2DF5" w:rsidP="006E2DF5">
            <w:pPr>
              <w:rPr>
                <w:sz w:val="28"/>
                <w:szCs w:val="28"/>
              </w:rPr>
            </w:pPr>
            <w:r w:rsidRPr="006E2DF5">
              <w:rPr>
                <w:sz w:val="28"/>
                <w:szCs w:val="28"/>
              </w:rPr>
              <w:t>Шоколадное</w:t>
            </w:r>
          </w:p>
        </w:tc>
        <w:tc>
          <w:tcPr>
            <w:tcW w:w="1600" w:type="dxa"/>
            <w:tcBorders>
              <w:top w:val="single" w:sz="4" w:space="0" w:color="auto"/>
              <w:left w:val="single" w:sz="4" w:space="0" w:color="auto"/>
              <w:bottom w:val="single" w:sz="4" w:space="0" w:color="auto"/>
              <w:right w:val="single" w:sz="4" w:space="0" w:color="auto"/>
            </w:tcBorders>
            <w:hideMark/>
          </w:tcPr>
          <w:p w14:paraId="07D3D7BF" w14:textId="77777777" w:rsidR="006E2DF5" w:rsidRPr="006E2DF5" w:rsidRDefault="006E2DF5" w:rsidP="006E2DF5">
            <w:pPr>
              <w:jc w:val="right"/>
              <w:rPr>
                <w:sz w:val="28"/>
                <w:szCs w:val="28"/>
              </w:rPr>
            </w:pPr>
            <w:r w:rsidRPr="006E2DF5">
              <w:rPr>
                <w:sz w:val="28"/>
                <w:szCs w:val="28"/>
              </w:rPr>
              <w:t>6720</w:t>
            </w:r>
          </w:p>
        </w:tc>
        <w:tc>
          <w:tcPr>
            <w:tcW w:w="1601" w:type="dxa"/>
            <w:tcBorders>
              <w:top w:val="single" w:sz="4" w:space="0" w:color="auto"/>
              <w:left w:val="single" w:sz="4" w:space="0" w:color="auto"/>
              <w:bottom w:val="single" w:sz="4" w:space="0" w:color="auto"/>
              <w:right w:val="single" w:sz="4" w:space="0" w:color="auto"/>
            </w:tcBorders>
            <w:hideMark/>
          </w:tcPr>
          <w:p w14:paraId="65085C8D" w14:textId="77777777" w:rsidR="006E2DF5" w:rsidRPr="006E2DF5" w:rsidRDefault="006E2DF5" w:rsidP="006E2DF5">
            <w:pPr>
              <w:jc w:val="right"/>
              <w:rPr>
                <w:sz w:val="28"/>
                <w:szCs w:val="28"/>
              </w:rPr>
            </w:pPr>
            <w:r w:rsidRPr="006E2DF5">
              <w:rPr>
                <w:sz w:val="28"/>
                <w:szCs w:val="28"/>
              </w:rPr>
              <w:t>6693</w:t>
            </w:r>
          </w:p>
        </w:tc>
      </w:tr>
      <w:tr w:rsidR="006E2DF5" w:rsidRPr="006E2DF5" w14:paraId="0BC79738" w14:textId="77777777" w:rsidTr="006E2DF5">
        <w:trPr>
          <w:jc w:val="center"/>
        </w:trPr>
        <w:tc>
          <w:tcPr>
            <w:tcW w:w="1978" w:type="dxa"/>
            <w:tcBorders>
              <w:top w:val="single" w:sz="4" w:space="0" w:color="auto"/>
              <w:left w:val="single" w:sz="4" w:space="0" w:color="auto"/>
              <w:bottom w:val="single" w:sz="4" w:space="0" w:color="auto"/>
              <w:right w:val="single" w:sz="4" w:space="0" w:color="auto"/>
            </w:tcBorders>
            <w:hideMark/>
          </w:tcPr>
          <w:p w14:paraId="29E86BA7" w14:textId="77777777" w:rsidR="006E2DF5" w:rsidRPr="006E2DF5" w:rsidRDefault="006E2DF5" w:rsidP="006E2DF5">
            <w:pPr>
              <w:rPr>
                <w:sz w:val="28"/>
                <w:szCs w:val="28"/>
              </w:rPr>
            </w:pPr>
            <w:r w:rsidRPr="006E2DF5">
              <w:rPr>
                <w:sz w:val="28"/>
                <w:szCs w:val="28"/>
              </w:rPr>
              <w:t>Крем-брюле</w:t>
            </w:r>
          </w:p>
        </w:tc>
        <w:tc>
          <w:tcPr>
            <w:tcW w:w="1600" w:type="dxa"/>
            <w:tcBorders>
              <w:top w:val="single" w:sz="4" w:space="0" w:color="auto"/>
              <w:left w:val="single" w:sz="4" w:space="0" w:color="auto"/>
              <w:bottom w:val="single" w:sz="4" w:space="0" w:color="auto"/>
              <w:right w:val="single" w:sz="4" w:space="0" w:color="auto"/>
            </w:tcBorders>
            <w:hideMark/>
          </w:tcPr>
          <w:p w14:paraId="5476AA14" w14:textId="77777777" w:rsidR="006E2DF5" w:rsidRPr="006E2DF5" w:rsidRDefault="006E2DF5" w:rsidP="006E2DF5">
            <w:pPr>
              <w:jc w:val="right"/>
              <w:rPr>
                <w:sz w:val="28"/>
                <w:szCs w:val="28"/>
              </w:rPr>
            </w:pPr>
            <w:r w:rsidRPr="006E2DF5">
              <w:rPr>
                <w:sz w:val="28"/>
                <w:szCs w:val="28"/>
              </w:rPr>
              <w:t>3840</w:t>
            </w:r>
          </w:p>
        </w:tc>
        <w:tc>
          <w:tcPr>
            <w:tcW w:w="1601" w:type="dxa"/>
            <w:tcBorders>
              <w:top w:val="single" w:sz="4" w:space="0" w:color="auto"/>
              <w:left w:val="single" w:sz="4" w:space="0" w:color="auto"/>
              <w:bottom w:val="single" w:sz="4" w:space="0" w:color="auto"/>
              <w:right w:val="single" w:sz="4" w:space="0" w:color="auto"/>
            </w:tcBorders>
            <w:hideMark/>
          </w:tcPr>
          <w:p w14:paraId="676794E2" w14:textId="77777777" w:rsidR="006E2DF5" w:rsidRPr="006E2DF5" w:rsidRDefault="006E2DF5" w:rsidP="006E2DF5">
            <w:pPr>
              <w:jc w:val="right"/>
              <w:rPr>
                <w:sz w:val="28"/>
                <w:szCs w:val="28"/>
              </w:rPr>
            </w:pPr>
            <w:r w:rsidRPr="006E2DF5">
              <w:rPr>
                <w:sz w:val="28"/>
                <w:szCs w:val="28"/>
              </w:rPr>
              <w:t>4635</w:t>
            </w:r>
          </w:p>
        </w:tc>
      </w:tr>
      <w:tr w:rsidR="006E2DF5" w:rsidRPr="006E2DF5" w14:paraId="7C60C6C4" w14:textId="77777777" w:rsidTr="006E2DF5">
        <w:trPr>
          <w:jc w:val="center"/>
        </w:trPr>
        <w:tc>
          <w:tcPr>
            <w:tcW w:w="1978" w:type="dxa"/>
            <w:tcBorders>
              <w:top w:val="single" w:sz="4" w:space="0" w:color="auto"/>
              <w:left w:val="single" w:sz="4" w:space="0" w:color="auto"/>
              <w:bottom w:val="single" w:sz="4" w:space="0" w:color="auto"/>
              <w:right w:val="single" w:sz="4" w:space="0" w:color="auto"/>
            </w:tcBorders>
            <w:hideMark/>
          </w:tcPr>
          <w:p w14:paraId="0300EF27" w14:textId="77777777" w:rsidR="006E2DF5" w:rsidRPr="006E2DF5" w:rsidRDefault="006E2DF5" w:rsidP="006E2DF5">
            <w:pPr>
              <w:rPr>
                <w:sz w:val="28"/>
                <w:szCs w:val="28"/>
              </w:rPr>
            </w:pPr>
            <w:r w:rsidRPr="006E2DF5">
              <w:rPr>
                <w:sz w:val="28"/>
                <w:szCs w:val="28"/>
              </w:rPr>
              <w:t>Итого</w:t>
            </w:r>
          </w:p>
        </w:tc>
        <w:tc>
          <w:tcPr>
            <w:tcW w:w="1600" w:type="dxa"/>
            <w:tcBorders>
              <w:top w:val="single" w:sz="4" w:space="0" w:color="auto"/>
              <w:left w:val="single" w:sz="4" w:space="0" w:color="auto"/>
              <w:bottom w:val="single" w:sz="4" w:space="0" w:color="auto"/>
              <w:right w:val="single" w:sz="4" w:space="0" w:color="auto"/>
            </w:tcBorders>
            <w:hideMark/>
          </w:tcPr>
          <w:p w14:paraId="55E35A4C" w14:textId="77777777" w:rsidR="006E2DF5" w:rsidRPr="006E2DF5" w:rsidRDefault="006E2DF5" w:rsidP="006E2DF5">
            <w:pPr>
              <w:jc w:val="right"/>
              <w:rPr>
                <w:sz w:val="28"/>
                <w:szCs w:val="28"/>
              </w:rPr>
            </w:pPr>
            <w:r w:rsidRPr="006E2DF5">
              <w:rPr>
                <w:sz w:val="28"/>
                <w:szCs w:val="28"/>
              </w:rPr>
              <w:t>16320</w:t>
            </w:r>
          </w:p>
        </w:tc>
        <w:tc>
          <w:tcPr>
            <w:tcW w:w="1601" w:type="dxa"/>
            <w:tcBorders>
              <w:top w:val="single" w:sz="4" w:space="0" w:color="auto"/>
              <w:left w:val="single" w:sz="4" w:space="0" w:color="auto"/>
              <w:bottom w:val="single" w:sz="4" w:space="0" w:color="auto"/>
              <w:right w:val="single" w:sz="4" w:space="0" w:color="auto"/>
            </w:tcBorders>
            <w:hideMark/>
          </w:tcPr>
          <w:p w14:paraId="0E0BF91F" w14:textId="77777777" w:rsidR="006E2DF5" w:rsidRPr="006E2DF5" w:rsidRDefault="006E2DF5" w:rsidP="006E2DF5">
            <w:pPr>
              <w:jc w:val="right"/>
              <w:rPr>
                <w:sz w:val="28"/>
                <w:szCs w:val="28"/>
              </w:rPr>
            </w:pPr>
            <w:r w:rsidRPr="006E2DF5">
              <w:rPr>
                <w:sz w:val="28"/>
                <w:szCs w:val="28"/>
              </w:rPr>
              <w:t>16368</w:t>
            </w:r>
          </w:p>
        </w:tc>
      </w:tr>
    </w:tbl>
    <w:p w14:paraId="27B6495C" w14:textId="521AD2D9" w:rsidR="006E2DF5" w:rsidRPr="006E2DF5" w:rsidRDefault="006E2DF5" w:rsidP="009A60A4">
      <w:pPr>
        <w:numPr>
          <w:ilvl w:val="0"/>
          <w:numId w:val="30"/>
        </w:numPr>
        <w:ind w:left="284" w:hanging="284"/>
        <w:jc w:val="both"/>
        <w:rPr>
          <w:sz w:val="28"/>
          <w:szCs w:val="28"/>
          <w:lang w:val="en-US" w:eastAsia="en-US" w:bidi="en-US"/>
        </w:rPr>
      </w:pPr>
      <w:r w:rsidRPr="006E2DF5">
        <w:rPr>
          <w:sz w:val="28"/>
          <w:szCs w:val="28"/>
        </w:rPr>
        <w:t>100,0 %</w:t>
      </w:r>
      <w:r w:rsidR="009A60A4">
        <w:rPr>
          <w:sz w:val="28"/>
          <w:szCs w:val="28"/>
        </w:rPr>
        <w:t>.</w:t>
      </w:r>
    </w:p>
    <w:p w14:paraId="17292784" w14:textId="6A17BC26" w:rsidR="006E2DF5" w:rsidRPr="006E2DF5" w:rsidRDefault="006E2DF5" w:rsidP="009A60A4">
      <w:pPr>
        <w:numPr>
          <w:ilvl w:val="0"/>
          <w:numId w:val="30"/>
        </w:numPr>
        <w:ind w:left="284" w:hanging="284"/>
        <w:jc w:val="both"/>
        <w:rPr>
          <w:sz w:val="28"/>
          <w:szCs w:val="28"/>
        </w:rPr>
      </w:pPr>
      <w:r w:rsidRPr="006E2DF5">
        <w:rPr>
          <w:sz w:val="28"/>
          <w:szCs w:val="28"/>
        </w:rPr>
        <w:t>95,4 %</w:t>
      </w:r>
      <w:r w:rsidR="009A60A4">
        <w:rPr>
          <w:sz w:val="28"/>
          <w:szCs w:val="28"/>
        </w:rPr>
        <w:t>.</w:t>
      </w:r>
    </w:p>
    <w:p w14:paraId="20DDA54F" w14:textId="2B99FE88" w:rsidR="006E2DF5" w:rsidRPr="006E2DF5" w:rsidRDefault="006E2DF5" w:rsidP="009A60A4">
      <w:pPr>
        <w:numPr>
          <w:ilvl w:val="0"/>
          <w:numId w:val="30"/>
        </w:numPr>
        <w:ind w:left="284" w:hanging="284"/>
        <w:jc w:val="both"/>
        <w:rPr>
          <w:sz w:val="28"/>
          <w:szCs w:val="28"/>
        </w:rPr>
      </w:pPr>
      <w:r w:rsidRPr="006E2DF5">
        <w:rPr>
          <w:sz w:val="28"/>
          <w:szCs w:val="28"/>
        </w:rPr>
        <w:t>100,3 %</w:t>
      </w:r>
      <w:r w:rsidR="009A60A4">
        <w:rPr>
          <w:sz w:val="28"/>
          <w:szCs w:val="28"/>
        </w:rPr>
        <w:t>.</w:t>
      </w:r>
    </w:p>
    <w:p w14:paraId="721B7D92" w14:textId="1C907A04" w:rsidR="006E2DF5" w:rsidRPr="006E2DF5" w:rsidRDefault="000D6F41" w:rsidP="006E2DF5">
      <w:pPr>
        <w:rPr>
          <w:sz w:val="28"/>
          <w:szCs w:val="28"/>
        </w:rPr>
      </w:pPr>
      <w:r>
        <w:rPr>
          <w:sz w:val="28"/>
          <w:szCs w:val="28"/>
        </w:rPr>
        <w:t>17</w:t>
      </w:r>
      <w:r w:rsidR="006E2DF5" w:rsidRPr="006E2DF5">
        <w:rPr>
          <w:sz w:val="28"/>
          <w:szCs w:val="28"/>
        </w:rPr>
        <w:t>. Прибыль, полученная предприятием от производства продукции в отчетном году</w:t>
      </w:r>
      <w:r w:rsidR="009A60A4">
        <w:rPr>
          <w:sz w:val="28"/>
          <w:szCs w:val="28"/>
        </w:rPr>
        <w:t>,</w:t>
      </w:r>
      <w:r w:rsidR="006E2DF5" w:rsidRPr="006E2DF5">
        <w:rPr>
          <w:sz w:val="28"/>
          <w:szCs w:val="28"/>
        </w:rPr>
        <w:t xml:space="preserve"> составляет 1800 </w:t>
      </w:r>
      <w:proofErr w:type="spellStart"/>
      <w:r w:rsidR="006E2DF5" w:rsidRPr="006E2DF5">
        <w:rPr>
          <w:sz w:val="28"/>
          <w:szCs w:val="28"/>
        </w:rPr>
        <w:t>тыс.ден.ед</w:t>
      </w:r>
      <w:proofErr w:type="spellEnd"/>
      <w:r w:rsidR="006E2DF5" w:rsidRPr="006E2DF5">
        <w:rPr>
          <w:sz w:val="28"/>
          <w:szCs w:val="28"/>
        </w:rPr>
        <w:t xml:space="preserve">. При этом затраты на выпуск продукции и объем в ценах </w:t>
      </w:r>
      <w:r w:rsidR="009A60A4">
        <w:rPr>
          <w:sz w:val="28"/>
          <w:szCs w:val="28"/>
        </w:rPr>
        <w:t>продажи</w:t>
      </w:r>
      <w:r w:rsidR="006E2DF5" w:rsidRPr="006E2DF5">
        <w:rPr>
          <w:sz w:val="28"/>
          <w:szCs w:val="28"/>
        </w:rPr>
        <w:t xml:space="preserve"> по цехам составили: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2798"/>
        <w:gridCol w:w="2446"/>
      </w:tblGrid>
      <w:tr w:rsidR="006E2DF5" w:rsidRPr="006E2DF5" w14:paraId="3C1AB907" w14:textId="77777777" w:rsidTr="006E2DF5">
        <w:trPr>
          <w:jc w:val="center"/>
        </w:trPr>
        <w:tc>
          <w:tcPr>
            <w:tcW w:w="2135" w:type="dxa"/>
            <w:tcBorders>
              <w:top w:val="single" w:sz="4" w:space="0" w:color="auto"/>
              <w:left w:val="single" w:sz="4" w:space="0" w:color="auto"/>
              <w:bottom w:val="single" w:sz="4" w:space="0" w:color="auto"/>
              <w:right w:val="single" w:sz="4" w:space="0" w:color="auto"/>
            </w:tcBorders>
            <w:vAlign w:val="center"/>
            <w:hideMark/>
          </w:tcPr>
          <w:p w14:paraId="23AD3AE2" w14:textId="77777777" w:rsidR="006E2DF5" w:rsidRPr="006E2DF5" w:rsidRDefault="006E2DF5" w:rsidP="006E2DF5">
            <w:pPr>
              <w:jc w:val="center"/>
              <w:rPr>
                <w:sz w:val="28"/>
                <w:szCs w:val="28"/>
                <w:lang w:val="en-US"/>
              </w:rPr>
            </w:pPr>
            <w:r w:rsidRPr="006E2DF5">
              <w:rPr>
                <w:sz w:val="28"/>
                <w:szCs w:val="28"/>
              </w:rPr>
              <w:t>Номер цеха</w:t>
            </w:r>
          </w:p>
        </w:tc>
        <w:tc>
          <w:tcPr>
            <w:tcW w:w="2798" w:type="dxa"/>
            <w:tcBorders>
              <w:top w:val="single" w:sz="4" w:space="0" w:color="auto"/>
              <w:left w:val="single" w:sz="4" w:space="0" w:color="auto"/>
              <w:bottom w:val="single" w:sz="4" w:space="0" w:color="auto"/>
              <w:right w:val="single" w:sz="4" w:space="0" w:color="auto"/>
            </w:tcBorders>
            <w:vAlign w:val="center"/>
            <w:hideMark/>
          </w:tcPr>
          <w:p w14:paraId="47B8B8DB" w14:textId="77777777" w:rsidR="006E2DF5" w:rsidRPr="006E2DF5" w:rsidRDefault="006E2DF5" w:rsidP="006E2DF5">
            <w:pPr>
              <w:jc w:val="center"/>
              <w:rPr>
                <w:sz w:val="28"/>
                <w:szCs w:val="28"/>
              </w:rPr>
            </w:pPr>
            <w:r w:rsidRPr="006E2DF5">
              <w:rPr>
                <w:sz w:val="28"/>
                <w:szCs w:val="28"/>
              </w:rPr>
              <w:t xml:space="preserve">Себестоимость выпуска, </w:t>
            </w:r>
            <w:proofErr w:type="spellStart"/>
            <w:r w:rsidRPr="006E2DF5">
              <w:rPr>
                <w:sz w:val="28"/>
                <w:szCs w:val="28"/>
              </w:rPr>
              <w:t>тыс.ден.ед</w:t>
            </w:r>
            <w:proofErr w:type="spellEnd"/>
            <w:r w:rsidRPr="006E2DF5">
              <w:rPr>
                <w:sz w:val="28"/>
                <w:szCs w:val="28"/>
              </w:rPr>
              <w:t>.</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49891B6" w14:textId="77777777" w:rsidR="006E2DF5" w:rsidRPr="006E2DF5" w:rsidRDefault="006E2DF5" w:rsidP="006E2DF5">
            <w:pPr>
              <w:jc w:val="center"/>
              <w:rPr>
                <w:sz w:val="28"/>
                <w:szCs w:val="28"/>
              </w:rPr>
            </w:pPr>
            <w:r w:rsidRPr="006E2DF5">
              <w:rPr>
                <w:sz w:val="28"/>
                <w:szCs w:val="28"/>
              </w:rPr>
              <w:t xml:space="preserve">Объем продукции, </w:t>
            </w:r>
            <w:proofErr w:type="spellStart"/>
            <w:r w:rsidRPr="006E2DF5">
              <w:rPr>
                <w:sz w:val="28"/>
                <w:szCs w:val="28"/>
              </w:rPr>
              <w:t>тыс.ден.ед</w:t>
            </w:r>
            <w:proofErr w:type="spellEnd"/>
            <w:r w:rsidRPr="006E2DF5">
              <w:rPr>
                <w:sz w:val="28"/>
                <w:szCs w:val="28"/>
              </w:rPr>
              <w:t>.</w:t>
            </w:r>
          </w:p>
        </w:tc>
      </w:tr>
      <w:tr w:rsidR="006E2DF5" w:rsidRPr="006E2DF5" w14:paraId="28AC6DB7" w14:textId="77777777" w:rsidTr="006E2DF5">
        <w:trPr>
          <w:jc w:val="center"/>
        </w:trPr>
        <w:tc>
          <w:tcPr>
            <w:tcW w:w="2135" w:type="dxa"/>
            <w:tcBorders>
              <w:top w:val="single" w:sz="4" w:space="0" w:color="auto"/>
              <w:left w:val="single" w:sz="4" w:space="0" w:color="auto"/>
              <w:bottom w:val="single" w:sz="4" w:space="0" w:color="auto"/>
              <w:right w:val="single" w:sz="4" w:space="0" w:color="auto"/>
            </w:tcBorders>
            <w:hideMark/>
          </w:tcPr>
          <w:p w14:paraId="68390713" w14:textId="77777777" w:rsidR="006E2DF5" w:rsidRPr="006E2DF5" w:rsidRDefault="006E2DF5" w:rsidP="006E2DF5">
            <w:pPr>
              <w:rPr>
                <w:sz w:val="28"/>
                <w:szCs w:val="28"/>
                <w:lang w:val="en-US"/>
              </w:rPr>
            </w:pPr>
            <w:r w:rsidRPr="006E2DF5">
              <w:rPr>
                <w:sz w:val="28"/>
                <w:szCs w:val="28"/>
              </w:rPr>
              <w:t>Цех № 1</w:t>
            </w:r>
          </w:p>
        </w:tc>
        <w:tc>
          <w:tcPr>
            <w:tcW w:w="2798" w:type="dxa"/>
            <w:tcBorders>
              <w:top w:val="single" w:sz="4" w:space="0" w:color="auto"/>
              <w:left w:val="single" w:sz="4" w:space="0" w:color="auto"/>
              <w:bottom w:val="single" w:sz="4" w:space="0" w:color="auto"/>
              <w:right w:val="single" w:sz="4" w:space="0" w:color="auto"/>
            </w:tcBorders>
            <w:hideMark/>
          </w:tcPr>
          <w:p w14:paraId="6ED15351" w14:textId="77777777" w:rsidR="006E2DF5" w:rsidRPr="006E2DF5" w:rsidRDefault="006E2DF5" w:rsidP="006E2DF5">
            <w:pPr>
              <w:ind w:right="560"/>
              <w:jc w:val="right"/>
              <w:rPr>
                <w:sz w:val="28"/>
                <w:szCs w:val="28"/>
              </w:rPr>
            </w:pPr>
            <w:r w:rsidRPr="006E2DF5">
              <w:rPr>
                <w:sz w:val="28"/>
                <w:szCs w:val="28"/>
              </w:rPr>
              <w:t>14300</w:t>
            </w:r>
          </w:p>
        </w:tc>
        <w:tc>
          <w:tcPr>
            <w:tcW w:w="2446" w:type="dxa"/>
            <w:tcBorders>
              <w:top w:val="single" w:sz="4" w:space="0" w:color="auto"/>
              <w:left w:val="single" w:sz="4" w:space="0" w:color="auto"/>
              <w:bottom w:val="single" w:sz="4" w:space="0" w:color="auto"/>
              <w:right w:val="single" w:sz="4" w:space="0" w:color="auto"/>
            </w:tcBorders>
            <w:hideMark/>
          </w:tcPr>
          <w:p w14:paraId="6F764E72" w14:textId="77777777" w:rsidR="006E2DF5" w:rsidRPr="006E2DF5" w:rsidRDefault="006E2DF5" w:rsidP="006E2DF5">
            <w:pPr>
              <w:ind w:right="560"/>
              <w:jc w:val="right"/>
              <w:rPr>
                <w:sz w:val="28"/>
                <w:szCs w:val="28"/>
              </w:rPr>
            </w:pPr>
            <w:r w:rsidRPr="006E2DF5">
              <w:rPr>
                <w:sz w:val="28"/>
                <w:szCs w:val="28"/>
              </w:rPr>
              <w:t>15000</w:t>
            </w:r>
          </w:p>
        </w:tc>
      </w:tr>
      <w:tr w:rsidR="006E2DF5" w:rsidRPr="006E2DF5" w14:paraId="040E5AF9" w14:textId="77777777" w:rsidTr="006E2DF5">
        <w:trPr>
          <w:jc w:val="center"/>
        </w:trPr>
        <w:tc>
          <w:tcPr>
            <w:tcW w:w="2135" w:type="dxa"/>
            <w:tcBorders>
              <w:top w:val="single" w:sz="4" w:space="0" w:color="auto"/>
              <w:left w:val="single" w:sz="4" w:space="0" w:color="auto"/>
              <w:bottom w:val="single" w:sz="4" w:space="0" w:color="auto"/>
              <w:right w:val="single" w:sz="4" w:space="0" w:color="auto"/>
            </w:tcBorders>
            <w:hideMark/>
          </w:tcPr>
          <w:p w14:paraId="79F9DA85" w14:textId="77777777" w:rsidR="006E2DF5" w:rsidRPr="006E2DF5" w:rsidRDefault="006E2DF5" w:rsidP="006E2DF5">
            <w:pPr>
              <w:rPr>
                <w:sz w:val="28"/>
                <w:szCs w:val="28"/>
              </w:rPr>
            </w:pPr>
            <w:r w:rsidRPr="006E2DF5">
              <w:rPr>
                <w:sz w:val="28"/>
                <w:szCs w:val="28"/>
              </w:rPr>
              <w:t>Цех № 2</w:t>
            </w:r>
          </w:p>
        </w:tc>
        <w:tc>
          <w:tcPr>
            <w:tcW w:w="2798" w:type="dxa"/>
            <w:tcBorders>
              <w:top w:val="single" w:sz="4" w:space="0" w:color="auto"/>
              <w:left w:val="single" w:sz="4" w:space="0" w:color="auto"/>
              <w:bottom w:val="single" w:sz="4" w:space="0" w:color="auto"/>
              <w:right w:val="single" w:sz="4" w:space="0" w:color="auto"/>
            </w:tcBorders>
            <w:hideMark/>
          </w:tcPr>
          <w:p w14:paraId="014126BE" w14:textId="77777777" w:rsidR="006E2DF5" w:rsidRPr="006E2DF5" w:rsidRDefault="006E2DF5" w:rsidP="006E2DF5">
            <w:pPr>
              <w:ind w:right="560"/>
              <w:jc w:val="right"/>
              <w:rPr>
                <w:sz w:val="28"/>
                <w:szCs w:val="28"/>
              </w:rPr>
            </w:pPr>
            <w:r w:rsidRPr="006E2DF5">
              <w:rPr>
                <w:sz w:val="28"/>
                <w:szCs w:val="28"/>
              </w:rPr>
              <w:t>19900</w:t>
            </w:r>
          </w:p>
        </w:tc>
        <w:tc>
          <w:tcPr>
            <w:tcW w:w="2446" w:type="dxa"/>
            <w:tcBorders>
              <w:top w:val="single" w:sz="4" w:space="0" w:color="auto"/>
              <w:left w:val="single" w:sz="4" w:space="0" w:color="auto"/>
              <w:bottom w:val="single" w:sz="4" w:space="0" w:color="auto"/>
              <w:right w:val="single" w:sz="4" w:space="0" w:color="auto"/>
            </w:tcBorders>
            <w:hideMark/>
          </w:tcPr>
          <w:p w14:paraId="3B77F568" w14:textId="77777777" w:rsidR="006E2DF5" w:rsidRPr="006E2DF5" w:rsidRDefault="006E2DF5" w:rsidP="006E2DF5">
            <w:pPr>
              <w:ind w:right="560"/>
              <w:jc w:val="right"/>
              <w:rPr>
                <w:sz w:val="28"/>
                <w:szCs w:val="28"/>
              </w:rPr>
            </w:pPr>
            <w:r w:rsidRPr="006E2DF5">
              <w:rPr>
                <w:sz w:val="28"/>
                <w:szCs w:val="28"/>
              </w:rPr>
              <w:t>21000</w:t>
            </w:r>
          </w:p>
        </w:tc>
      </w:tr>
    </w:tbl>
    <w:p w14:paraId="35C4A646" w14:textId="77777777" w:rsidR="006E2DF5" w:rsidRPr="006E2DF5" w:rsidRDefault="006E2DF5" w:rsidP="006E2DF5">
      <w:pPr>
        <w:rPr>
          <w:sz w:val="28"/>
          <w:szCs w:val="28"/>
          <w:lang w:eastAsia="en-US" w:bidi="en-US"/>
        </w:rPr>
      </w:pPr>
      <w:r w:rsidRPr="006E2DF5">
        <w:rPr>
          <w:sz w:val="28"/>
          <w:szCs w:val="28"/>
        </w:rPr>
        <w:t>Какова рентабельность производства в целом по предприятию?</w:t>
      </w:r>
    </w:p>
    <w:p w14:paraId="542B9E86" w14:textId="12058328" w:rsidR="006E2DF5" w:rsidRPr="006E2DF5" w:rsidRDefault="006E2DF5" w:rsidP="009A60A4">
      <w:pPr>
        <w:numPr>
          <w:ilvl w:val="0"/>
          <w:numId w:val="31"/>
        </w:numPr>
        <w:ind w:left="426" w:hanging="426"/>
        <w:jc w:val="both"/>
        <w:rPr>
          <w:sz w:val="28"/>
          <w:szCs w:val="28"/>
          <w:lang w:val="en-US"/>
        </w:rPr>
      </w:pPr>
      <w:r w:rsidRPr="006E2DF5">
        <w:rPr>
          <w:sz w:val="28"/>
          <w:szCs w:val="28"/>
        </w:rPr>
        <w:t>5,00 %</w:t>
      </w:r>
      <w:r w:rsidR="009A60A4">
        <w:rPr>
          <w:sz w:val="28"/>
          <w:szCs w:val="28"/>
        </w:rPr>
        <w:t>.</w:t>
      </w:r>
    </w:p>
    <w:p w14:paraId="286D6561" w14:textId="7885446F" w:rsidR="006E2DF5" w:rsidRPr="006E2DF5" w:rsidRDefault="006E2DF5" w:rsidP="009A60A4">
      <w:pPr>
        <w:numPr>
          <w:ilvl w:val="0"/>
          <w:numId w:val="31"/>
        </w:numPr>
        <w:ind w:left="426" w:hanging="426"/>
        <w:jc w:val="both"/>
        <w:rPr>
          <w:sz w:val="28"/>
          <w:szCs w:val="28"/>
        </w:rPr>
      </w:pPr>
      <w:r w:rsidRPr="006E2DF5">
        <w:rPr>
          <w:sz w:val="28"/>
          <w:szCs w:val="28"/>
        </w:rPr>
        <w:t>5,26 %</w:t>
      </w:r>
      <w:r w:rsidR="009A60A4">
        <w:rPr>
          <w:sz w:val="28"/>
          <w:szCs w:val="28"/>
        </w:rPr>
        <w:t>.</w:t>
      </w:r>
    </w:p>
    <w:p w14:paraId="07D706E5" w14:textId="2B9F4B4A" w:rsidR="006E2DF5" w:rsidRPr="006E2DF5" w:rsidRDefault="006E2DF5" w:rsidP="009A60A4">
      <w:pPr>
        <w:numPr>
          <w:ilvl w:val="0"/>
          <w:numId w:val="31"/>
        </w:numPr>
        <w:ind w:left="426" w:hanging="426"/>
        <w:jc w:val="both"/>
        <w:rPr>
          <w:sz w:val="28"/>
          <w:szCs w:val="28"/>
        </w:rPr>
      </w:pPr>
      <w:r w:rsidRPr="006E2DF5">
        <w:rPr>
          <w:sz w:val="28"/>
          <w:szCs w:val="28"/>
        </w:rPr>
        <w:t>2,56 %</w:t>
      </w:r>
      <w:r w:rsidR="009A60A4">
        <w:rPr>
          <w:sz w:val="28"/>
          <w:szCs w:val="28"/>
        </w:rPr>
        <w:t>.</w:t>
      </w:r>
    </w:p>
    <w:p w14:paraId="5F302BB2" w14:textId="19181E31" w:rsidR="006E2DF5" w:rsidRPr="006E2DF5" w:rsidRDefault="006E2DF5" w:rsidP="009A60A4">
      <w:pPr>
        <w:numPr>
          <w:ilvl w:val="0"/>
          <w:numId w:val="31"/>
        </w:numPr>
        <w:ind w:left="426" w:hanging="426"/>
        <w:jc w:val="both"/>
        <w:rPr>
          <w:sz w:val="28"/>
          <w:szCs w:val="28"/>
        </w:rPr>
      </w:pPr>
      <w:r w:rsidRPr="006E2DF5">
        <w:rPr>
          <w:sz w:val="28"/>
          <w:szCs w:val="28"/>
        </w:rPr>
        <w:t>нет данных для расчетов</w:t>
      </w:r>
      <w:r w:rsidR="009A60A4">
        <w:rPr>
          <w:sz w:val="28"/>
          <w:szCs w:val="28"/>
        </w:rPr>
        <w:t>.</w:t>
      </w:r>
    </w:p>
    <w:p w14:paraId="560947D2" w14:textId="77777777" w:rsidR="006E2DF5" w:rsidRPr="006E2DF5" w:rsidRDefault="000D6F41" w:rsidP="006E2DF5">
      <w:pPr>
        <w:rPr>
          <w:sz w:val="28"/>
          <w:szCs w:val="28"/>
        </w:rPr>
      </w:pPr>
      <w:r>
        <w:rPr>
          <w:sz w:val="28"/>
          <w:szCs w:val="28"/>
        </w:rPr>
        <w:t>18</w:t>
      </w:r>
      <w:r w:rsidR="006E2DF5" w:rsidRPr="006E2DF5">
        <w:rPr>
          <w:sz w:val="28"/>
          <w:szCs w:val="28"/>
        </w:rPr>
        <w:t>. Оцените два взаимоисключающих проекта и определите, какой проект предпочтительнее, если срок осуществления рассматриваемых проектов 1 год.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4"/>
        <w:gridCol w:w="2826"/>
        <w:gridCol w:w="2943"/>
      </w:tblGrid>
      <w:tr w:rsidR="006E2DF5" w:rsidRPr="006E2DF5" w14:paraId="58E21C84" w14:textId="77777777" w:rsidTr="006E2DF5">
        <w:trPr>
          <w:jc w:val="center"/>
        </w:trPr>
        <w:tc>
          <w:tcPr>
            <w:tcW w:w="0" w:type="auto"/>
            <w:tcBorders>
              <w:top w:val="single" w:sz="4" w:space="0" w:color="auto"/>
              <w:left w:val="single" w:sz="4" w:space="0" w:color="auto"/>
              <w:bottom w:val="single" w:sz="4" w:space="0" w:color="auto"/>
              <w:right w:val="single" w:sz="4" w:space="0" w:color="auto"/>
            </w:tcBorders>
          </w:tcPr>
          <w:p w14:paraId="3D151C4E" w14:textId="77777777" w:rsidR="006E2DF5" w:rsidRPr="006E2DF5" w:rsidRDefault="006E2DF5" w:rsidP="006E2DF5">
            <w:pPr>
              <w:jc w:val="center"/>
              <w:rPr>
                <w:color w:val="000000"/>
                <w:sz w:val="28"/>
                <w:szCs w:val="28"/>
              </w:rPr>
            </w:pPr>
          </w:p>
        </w:tc>
        <w:tc>
          <w:tcPr>
            <w:tcW w:w="0" w:type="auto"/>
            <w:tcBorders>
              <w:top w:val="single" w:sz="4" w:space="0" w:color="auto"/>
              <w:left w:val="single" w:sz="4" w:space="0" w:color="auto"/>
              <w:bottom w:val="single" w:sz="4" w:space="0" w:color="auto"/>
              <w:right w:val="single" w:sz="4" w:space="0" w:color="auto"/>
            </w:tcBorders>
            <w:hideMark/>
          </w:tcPr>
          <w:p w14:paraId="6DEBAE15" w14:textId="77777777" w:rsidR="006E2DF5" w:rsidRPr="006E2DF5" w:rsidRDefault="006E2DF5" w:rsidP="006E2DF5">
            <w:pPr>
              <w:jc w:val="center"/>
              <w:rPr>
                <w:color w:val="000000"/>
                <w:sz w:val="28"/>
                <w:szCs w:val="28"/>
                <w:lang w:val="en-US"/>
              </w:rPr>
            </w:pPr>
            <w:r w:rsidRPr="006E2DF5">
              <w:rPr>
                <w:color w:val="000000"/>
                <w:sz w:val="28"/>
                <w:szCs w:val="28"/>
              </w:rPr>
              <w:t>Первоначальные</w:t>
            </w:r>
          </w:p>
          <w:p w14:paraId="05823BFE" w14:textId="77777777" w:rsidR="006E2DF5" w:rsidRPr="006E2DF5" w:rsidRDefault="006E2DF5" w:rsidP="006E2DF5">
            <w:pPr>
              <w:jc w:val="center"/>
              <w:rPr>
                <w:color w:val="000000"/>
                <w:sz w:val="28"/>
                <w:szCs w:val="28"/>
              </w:rPr>
            </w:pPr>
            <w:r w:rsidRPr="006E2DF5">
              <w:rPr>
                <w:color w:val="000000"/>
                <w:sz w:val="28"/>
                <w:szCs w:val="28"/>
              </w:rPr>
              <w:t>инвестиции, тыс. руб.</w:t>
            </w:r>
          </w:p>
        </w:tc>
        <w:tc>
          <w:tcPr>
            <w:tcW w:w="0" w:type="auto"/>
            <w:tcBorders>
              <w:top w:val="single" w:sz="4" w:space="0" w:color="auto"/>
              <w:left w:val="single" w:sz="4" w:space="0" w:color="auto"/>
              <w:bottom w:val="single" w:sz="4" w:space="0" w:color="auto"/>
              <w:right w:val="single" w:sz="4" w:space="0" w:color="auto"/>
            </w:tcBorders>
            <w:hideMark/>
          </w:tcPr>
          <w:p w14:paraId="70442329" w14:textId="77777777" w:rsidR="006E2DF5" w:rsidRPr="006E2DF5" w:rsidRDefault="006E2DF5" w:rsidP="006E2DF5">
            <w:pPr>
              <w:jc w:val="center"/>
              <w:rPr>
                <w:color w:val="000000"/>
                <w:sz w:val="28"/>
                <w:szCs w:val="28"/>
              </w:rPr>
            </w:pPr>
            <w:r w:rsidRPr="006E2DF5">
              <w:rPr>
                <w:color w:val="000000"/>
                <w:sz w:val="28"/>
                <w:szCs w:val="28"/>
              </w:rPr>
              <w:t>Чистые денежные</w:t>
            </w:r>
          </w:p>
          <w:p w14:paraId="0105DC53" w14:textId="77777777" w:rsidR="006E2DF5" w:rsidRPr="006E2DF5" w:rsidRDefault="006E2DF5" w:rsidP="006E2DF5">
            <w:pPr>
              <w:jc w:val="center"/>
              <w:rPr>
                <w:color w:val="000000"/>
                <w:sz w:val="28"/>
                <w:szCs w:val="28"/>
              </w:rPr>
            </w:pPr>
            <w:r w:rsidRPr="006E2DF5">
              <w:rPr>
                <w:color w:val="000000"/>
                <w:sz w:val="28"/>
                <w:szCs w:val="28"/>
              </w:rPr>
              <w:t>поступления, тыс. руб.</w:t>
            </w:r>
          </w:p>
        </w:tc>
      </w:tr>
      <w:tr w:rsidR="006E2DF5" w:rsidRPr="006E2DF5" w14:paraId="5DF8949E" w14:textId="77777777" w:rsidTr="006E2DF5">
        <w:trPr>
          <w:jc w:val="center"/>
        </w:trPr>
        <w:tc>
          <w:tcPr>
            <w:tcW w:w="0" w:type="auto"/>
            <w:tcBorders>
              <w:top w:val="single" w:sz="4" w:space="0" w:color="auto"/>
              <w:left w:val="single" w:sz="4" w:space="0" w:color="auto"/>
              <w:bottom w:val="single" w:sz="4" w:space="0" w:color="auto"/>
              <w:right w:val="single" w:sz="4" w:space="0" w:color="auto"/>
            </w:tcBorders>
            <w:hideMark/>
          </w:tcPr>
          <w:p w14:paraId="756CCEEA" w14:textId="77777777" w:rsidR="006E2DF5" w:rsidRPr="006E2DF5" w:rsidRDefault="006E2DF5" w:rsidP="006E2DF5">
            <w:pPr>
              <w:jc w:val="center"/>
              <w:rPr>
                <w:color w:val="000000"/>
                <w:sz w:val="28"/>
                <w:szCs w:val="28"/>
                <w:lang w:val="en-US"/>
              </w:rPr>
            </w:pPr>
            <w:r w:rsidRPr="006E2DF5">
              <w:rPr>
                <w:color w:val="000000"/>
                <w:sz w:val="28"/>
                <w:szCs w:val="28"/>
              </w:rPr>
              <w:t>Проект А</w:t>
            </w:r>
          </w:p>
        </w:tc>
        <w:tc>
          <w:tcPr>
            <w:tcW w:w="0" w:type="auto"/>
            <w:tcBorders>
              <w:top w:val="single" w:sz="4" w:space="0" w:color="auto"/>
              <w:left w:val="single" w:sz="4" w:space="0" w:color="auto"/>
              <w:bottom w:val="single" w:sz="4" w:space="0" w:color="auto"/>
              <w:right w:val="single" w:sz="4" w:space="0" w:color="auto"/>
            </w:tcBorders>
            <w:hideMark/>
          </w:tcPr>
          <w:p w14:paraId="6A4ADFF1" w14:textId="77777777" w:rsidR="006E2DF5" w:rsidRPr="006E2DF5" w:rsidRDefault="006E2DF5" w:rsidP="006E2DF5">
            <w:pPr>
              <w:jc w:val="center"/>
              <w:rPr>
                <w:color w:val="000000"/>
                <w:sz w:val="28"/>
                <w:szCs w:val="28"/>
              </w:rPr>
            </w:pPr>
            <w:r w:rsidRPr="006E2DF5">
              <w:rPr>
                <w:color w:val="000000"/>
                <w:sz w:val="28"/>
                <w:szCs w:val="28"/>
              </w:rPr>
              <w:t>12 000</w:t>
            </w:r>
          </w:p>
        </w:tc>
        <w:tc>
          <w:tcPr>
            <w:tcW w:w="0" w:type="auto"/>
            <w:tcBorders>
              <w:top w:val="single" w:sz="4" w:space="0" w:color="auto"/>
              <w:left w:val="single" w:sz="4" w:space="0" w:color="auto"/>
              <w:bottom w:val="single" w:sz="4" w:space="0" w:color="auto"/>
              <w:right w:val="single" w:sz="4" w:space="0" w:color="auto"/>
            </w:tcBorders>
            <w:hideMark/>
          </w:tcPr>
          <w:p w14:paraId="557E00FC" w14:textId="77777777" w:rsidR="006E2DF5" w:rsidRPr="006E2DF5" w:rsidRDefault="006E2DF5" w:rsidP="006E2DF5">
            <w:pPr>
              <w:jc w:val="center"/>
              <w:rPr>
                <w:color w:val="000000"/>
                <w:sz w:val="28"/>
                <w:szCs w:val="28"/>
              </w:rPr>
            </w:pPr>
            <w:r w:rsidRPr="006E2DF5">
              <w:rPr>
                <w:color w:val="000000"/>
                <w:sz w:val="28"/>
                <w:szCs w:val="28"/>
              </w:rPr>
              <w:t>15 000</w:t>
            </w:r>
          </w:p>
        </w:tc>
      </w:tr>
      <w:tr w:rsidR="006E2DF5" w:rsidRPr="006E2DF5" w14:paraId="7DFD3359" w14:textId="77777777" w:rsidTr="006E2DF5">
        <w:trPr>
          <w:jc w:val="center"/>
        </w:trPr>
        <w:tc>
          <w:tcPr>
            <w:tcW w:w="0" w:type="auto"/>
            <w:tcBorders>
              <w:top w:val="single" w:sz="4" w:space="0" w:color="auto"/>
              <w:left w:val="single" w:sz="4" w:space="0" w:color="auto"/>
              <w:bottom w:val="single" w:sz="4" w:space="0" w:color="auto"/>
              <w:right w:val="single" w:sz="4" w:space="0" w:color="auto"/>
            </w:tcBorders>
            <w:hideMark/>
          </w:tcPr>
          <w:p w14:paraId="246A5FC5" w14:textId="77777777" w:rsidR="006E2DF5" w:rsidRPr="006E2DF5" w:rsidRDefault="006E2DF5" w:rsidP="006E2DF5">
            <w:pPr>
              <w:jc w:val="center"/>
              <w:rPr>
                <w:color w:val="000000"/>
                <w:sz w:val="28"/>
                <w:szCs w:val="28"/>
              </w:rPr>
            </w:pPr>
            <w:r w:rsidRPr="006E2DF5">
              <w:rPr>
                <w:color w:val="000000"/>
                <w:sz w:val="28"/>
                <w:szCs w:val="28"/>
              </w:rPr>
              <w:t>Проект Б</w:t>
            </w:r>
          </w:p>
        </w:tc>
        <w:tc>
          <w:tcPr>
            <w:tcW w:w="0" w:type="auto"/>
            <w:tcBorders>
              <w:top w:val="single" w:sz="4" w:space="0" w:color="auto"/>
              <w:left w:val="single" w:sz="4" w:space="0" w:color="auto"/>
              <w:bottom w:val="single" w:sz="4" w:space="0" w:color="auto"/>
              <w:right w:val="single" w:sz="4" w:space="0" w:color="auto"/>
            </w:tcBorders>
            <w:hideMark/>
          </w:tcPr>
          <w:p w14:paraId="1FE8D166" w14:textId="77777777" w:rsidR="006E2DF5" w:rsidRPr="006E2DF5" w:rsidRDefault="006E2DF5" w:rsidP="006E2DF5">
            <w:pPr>
              <w:jc w:val="center"/>
              <w:rPr>
                <w:color w:val="000000"/>
                <w:sz w:val="28"/>
                <w:szCs w:val="28"/>
              </w:rPr>
            </w:pPr>
            <w:r w:rsidRPr="006E2DF5">
              <w:rPr>
                <w:color w:val="000000"/>
                <w:sz w:val="28"/>
                <w:szCs w:val="28"/>
              </w:rPr>
              <w:t>17 000</w:t>
            </w:r>
          </w:p>
        </w:tc>
        <w:tc>
          <w:tcPr>
            <w:tcW w:w="0" w:type="auto"/>
            <w:tcBorders>
              <w:top w:val="single" w:sz="4" w:space="0" w:color="auto"/>
              <w:left w:val="single" w:sz="4" w:space="0" w:color="auto"/>
              <w:bottom w:val="single" w:sz="4" w:space="0" w:color="auto"/>
              <w:right w:val="single" w:sz="4" w:space="0" w:color="auto"/>
            </w:tcBorders>
            <w:hideMark/>
          </w:tcPr>
          <w:p w14:paraId="41B5FECF" w14:textId="77777777" w:rsidR="006E2DF5" w:rsidRPr="006E2DF5" w:rsidRDefault="006E2DF5" w:rsidP="006E2DF5">
            <w:pPr>
              <w:jc w:val="center"/>
              <w:rPr>
                <w:color w:val="000000"/>
                <w:sz w:val="28"/>
                <w:szCs w:val="28"/>
              </w:rPr>
            </w:pPr>
            <w:r w:rsidRPr="006E2DF5">
              <w:rPr>
                <w:color w:val="000000"/>
                <w:sz w:val="28"/>
                <w:szCs w:val="28"/>
              </w:rPr>
              <w:t>20 700</w:t>
            </w:r>
          </w:p>
        </w:tc>
      </w:tr>
    </w:tbl>
    <w:p w14:paraId="75A7C99A" w14:textId="6E7903D0" w:rsidR="006E2DF5" w:rsidRPr="006E2DF5" w:rsidRDefault="006E2DF5" w:rsidP="009A60A4">
      <w:pPr>
        <w:numPr>
          <w:ilvl w:val="0"/>
          <w:numId w:val="32"/>
        </w:numPr>
        <w:ind w:left="426" w:hanging="426"/>
        <w:jc w:val="both"/>
        <w:rPr>
          <w:sz w:val="28"/>
          <w:szCs w:val="28"/>
          <w:lang w:val="en-US" w:eastAsia="en-US" w:bidi="en-US"/>
        </w:rPr>
      </w:pPr>
      <w:r w:rsidRPr="006E2DF5">
        <w:rPr>
          <w:sz w:val="28"/>
          <w:szCs w:val="28"/>
        </w:rPr>
        <w:t>проект А</w:t>
      </w:r>
      <w:r w:rsidR="009A60A4">
        <w:rPr>
          <w:sz w:val="28"/>
          <w:szCs w:val="28"/>
        </w:rPr>
        <w:t>.</w:t>
      </w:r>
    </w:p>
    <w:p w14:paraId="40EE04EB" w14:textId="3394398D" w:rsidR="006E2DF5" w:rsidRPr="006E2DF5" w:rsidRDefault="006E2DF5" w:rsidP="009A60A4">
      <w:pPr>
        <w:numPr>
          <w:ilvl w:val="0"/>
          <w:numId w:val="32"/>
        </w:numPr>
        <w:ind w:left="426" w:hanging="426"/>
        <w:jc w:val="both"/>
        <w:rPr>
          <w:sz w:val="28"/>
          <w:szCs w:val="28"/>
        </w:rPr>
      </w:pPr>
      <w:r w:rsidRPr="006E2DF5">
        <w:rPr>
          <w:sz w:val="28"/>
          <w:szCs w:val="28"/>
        </w:rPr>
        <w:t>проект Б</w:t>
      </w:r>
      <w:r w:rsidR="009A60A4">
        <w:rPr>
          <w:sz w:val="28"/>
          <w:szCs w:val="28"/>
        </w:rPr>
        <w:t>.</w:t>
      </w:r>
    </w:p>
    <w:p w14:paraId="063F7B79" w14:textId="58709AC8" w:rsidR="006E2DF5" w:rsidRPr="006E2DF5" w:rsidRDefault="006E2DF5" w:rsidP="009A60A4">
      <w:pPr>
        <w:numPr>
          <w:ilvl w:val="0"/>
          <w:numId w:val="32"/>
        </w:numPr>
        <w:ind w:left="426" w:hanging="426"/>
        <w:jc w:val="both"/>
        <w:rPr>
          <w:sz w:val="28"/>
          <w:szCs w:val="28"/>
        </w:rPr>
      </w:pPr>
      <w:r w:rsidRPr="006E2DF5">
        <w:rPr>
          <w:sz w:val="28"/>
          <w:szCs w:val="28"/>
        </w:rPr>
        <w:t>нет данных для расчета</w:t>
      </w:r>
      <w:r w:rsidR="009A60A4">
        <w:rPr>
          <w:sz w:val="28"/>
          <w:szCs w:val="28"/>
        </w:rPr>
        <w:t>.</w:t>
      </w:r>
    </w:p>
    <w:p w14:paraId="4C708B1A" w14:textId="5A289C62" w:rsidR="006E2DF5" w:rsidRPr="006E2DF5" w:rsidRDefault="000D6F41" w:rsidP="006E2DF5">
      <w:pPr>
        <w:rPr>
          <w:sz w:val="28"/>
          <w:szCs w:val="28"/>
        </w:rPr>
      </w:pPr>
      <w:r>
        <w:rPr>
          <w:sz w:val="28"/>
          <w:szCs w:val="28"/>
        </w:rPr>
        <w:t>19</w:t>
      </w:r>
      <w:r w:rsidR="006E2DF5" w:rsidRPr="006E2DF5">
        <w:rPr>
          <w:sz w:val="28"/>
          <w:szCs w:val="28"/>
        </w:rPr>
        <w:t xml:space="preserve">. Сотрудники </w:t>
      </w:r>
      <w:r w:rsidR="009A60A4">
        <w:rPr>
          <w:sz w:val="28"/>
          <w:szCs w:val="28"/>
        </w:rPr>
        <w:t>предприятия</w:t>
      </w:r>
      <w:r w:rsidR="006E2DF5" w:rsidRPr="006E2DF5">
        <w:rPr>
          <w:sz w:val="28"/>
          <w:szCs w:val="28"/>
        </w:rPr>
        <w:t xml:space="preserve"> «Перспектива» выявили резервы роста производства продукции за счет снижения трудоемкости выполняемых работ – 200 тыс. руб., за счет рациональной замены расходуемых материалов – 200 тыс. руб., за счет сокращения простоев оборудования – 170 тыс. руб. В течение следующего года реализован может быть резерв в сумме:</w:t>
      </w:r>
    </w:p>
    <w:p w14:paraId="14953C7D" w14:textId="77777777" w:rsidR="006E2DF5" w:rsidRPr="006E2DF5" w:rsidRDefault="006E2DF5" w:rsidP="009A60A4">
      <w:pPr>
        <w:numPr>
          <w:ilvl w:val="0"/>
          <w:numId w:val="33"/>
        </w:numPr>
        <w:ind w:left="426" w:hanging="426"/>
        <w:jc w:val="both"/>
        <w:rPr>
          <w:sz w:val="28"/>
          <w:szCs w:val="28"/>
        </w:rPr>
      </w:pPr>
      <w:r w:rsidRPr="006E2DF5">
        <w:rPr>
          <w:sz w:val="28"/>
          <w:szCs w:val="28"/>
        </w:rPr>
        <w:t>570 руб.</w:t>
      </w:r>
    </w:p>
    <w:p w14:paraId="3C3E4B4C" w14:textId="77777777" w:rsidR="006E2DF5" w:rsidRPr="006E2DF5" w:rsidRDefault="006E2DF5" w:rsidP="009A60A4">
      <w:pPr>
        <w:numPr>
          <w:ilvl w:val="0"/>
          <w:numId w:val="33"/>
        </w:numPr>
        <w:ind w:left="426" w:hanging="426"/>
        <w:jc w:val="both"/>
        <w:rPr>
          <w:sz w:val="28"/>
          <w:szCs w:val="28"/>
        </w:rPr>
      </w:pPr>
      <w:r w:rsidRPr="006E2DF5">
        <w:rPr>
          <w:sz w:val="28"/>
          <w:szCs w:val="28"/>
        </w:rPr>
        <w:t>170 тыс. руб.</w:t>
      </w:r>
    </w:p>
    <w:p w14:paraId="3CDB6BD1" w14:textId="77777777" w:rsidR="006E2DF5" w:rsidRPr="006E2DF5" w:rsidRDefault="006E2DF5" w:rsidP="009A60A4">
      <w:pPr>
        <w:numPr>
          <w:ilvl w:val="0"/>
          <w:numId w:val="33"/>
        </w:numPr>
        <w:ind w:left="426" w:hanging="426"/>
        <w:jc w:val="both"/>
        <w:rPr>
          <w:sz w:val="28"/>
          <w:szCs w:val="28"/>
        </w:rPr>
      </w:pPr>
      <w:r w:rsidRPr="006E2DF5">
        <w:rPr>
          <w:sz w:val="28"/>
          <w:szCs w:val="28"/>
        </w:rPr>
        <w:t>200 тыс. руб.</w:t>
      </w:r>
    </w:p>
    <w:p w14:paraId="48C3F629" w14:textId="77777777" w:rsidR="006E2DF5" w:rsidRPr="006E2DF5" w:rsidRDefault="006E2DF5" w:rsidP="009A60A4">
      <w:pPr>
        <w:numPr>
          <w:ilvl w:val="0"/>
          <w:numId w:val="33"/>
        </w:numPr>
        <w:ind w:left="426" w:hanging="426"/>
        <w:jc w:val="both"/>
        <w:rPr>
          <w:sz w:val="28"/>
          <w:szCs w:val="28"/>
        </w:rPr>
      </w:pPr>
      <w:r w:rsidRPr="006E2DF5">
        <w:rPr>
          <w:sz w:val="28"/>
          <w:szCs w:val="28"/>
        </w:rPr>
        <w:t>400 тыс. руб.</w:t>
      </w:r>
    </w:p>
    <w:p w14:paraId="20C75671" w14:textId="77777777" w:rsidR="006E2DF5" w:rsidRPr="006E2DF5" w:rsidRDefault="000D6F41" w:rsidP="006E2DF5">
      <w:pPr>
        <w:rPr>
          <w:sz w:val="28"/>
          <w:szCs w:val="28"/>
        </w:rPr>
      </w:pPr>
      <w:r>
        <w:rPr>
          <w:sz w:val="28"/>
          <w:szCs w:val="28"/>
        </w:rPr>
        <w:t>20</w:t>
      </w:r>
      <w:r w:rsidR="006E2DF5" w:rsidRPr="006E2DF5">
        <w:rPr>
          <w:sz w:val="28"/>
          <w:szCs w:val="28"/>
        </w:rPr>
        <w:t>. Сотрудниками экономического департамента производственного объединения «</w:t>
      </w:r>
      <w:proofErr w:type="spellStart"/>
      <w:r w:rsidR="006E2DF5" w:rsidRPr="006E2DF5">
        <w:rPr>
          <w:sz w:val="28"/>
          <w:szCs w:val="28"/>
        </w:rPr>
        <w:t>Агролюкс</w:t>
      </w:r>
      <w:proofErr w:type="spellEnd"/>
      <w:r w:rsidR="006E2DF5" w:rsidRPr="006E2DF5">
        <w:rPr>
          <w:sz w:val="28"/>
          <w:szCs w:val="28"/>
        </w:rPr>
        <w:t xml:space="preserve">» выявлены резервы роста производства продукции </w:t>
      </w:r>
      <w:r w:rsidR="006E2DF5" w:rsidRPr="006E2DF5">
        <w:rPr>
          <w:sz w:val="28"/>
          <w:szCs w:val="28"/>
        </w:rPr>
        <w:lastRenderedPageBreak/>
        <w:t>за счет рациональной замены расходуемых материалов – 100 тыс. руб., за счет сокращения простоев оборудования – 150 тыс. руб., за счет сокращения неоправданных потерь рабочего времени – 200 тыс. руб. Перспективный резерв составит:</w:t>
      </w:r>
    </w:p>
    <w:p w14:paraId="1A4BF4D6" w14:textId="77777777" w:rsidR="006E2DF5" w:rsidRPr="006E2DF5" w:rsidRDefault="006E2DF5" w:rsidP="00A01E21">
      <w:pPr>
        <w:numPr>
          <w:ilvl w:val="0"/>
          <w:numId w:val="34"/>
        </w:numPr>
        <w:ind w:left="426" w:hanging="426"/>
        <w:jc w:val="both"/>
        <w:rPr>
          <w:sz w:val="28"/>
          <w:szCs w:val="28"/>
        </w:rPr>
      </w:pPr>
      <w:r w:rsidRPr="006E2DF5">
        <w:rPr>
          <w:sz w:val="28"/>
          <w:szCs w:val="28"/>
        </w:rPr>
        <w:t>50 руб.</w:t>
      </w:r>
    </w:p>
    <w:p w14:paraId="6EFC69AA" w14:textId="77777777" w:rsidR="006E2DF5" w:rsidRPr="006E2DF5" w:rsidRDefault="006E2DF5" w:rsidP="00A01E21">
      <w:pPr>
        <w:numPr>
          <w:ilvl w:val="0"/>
          <w:numId w:val="34"/>
        </w:numPr>
        <w:ind w:left="426" w:hanging="426"/>
        <w:jc w:val="both"/>
        <w:rPr>
          <w:sz w:val="28"/>
          <w:szCs w:val="28"/>
        </w:rPr>
      </w:pPr>
      <w:r w:rsidRPr="006E2DF5">
        <w:rPr>
          <w:sz w:val="28"/>
          <w:szCs w:val="28"/>
        </w:rPr>
        <w:t>100 тыс. руб.</w:t>
      </w:r>
    </w:p>
    <w:p w14:paraId="646E9A3D" w14:textId="77777777" w:rsidR="006E2DF5" w:rsidRPr="006E2DF5" w:rsidRDefault="006E2DF5" w:rsidP="00A01E21">
      <w:pPr>
        <w:numPr>
          <w:ilvl w:val="0"/>
          <w:numId w:val="34"/>
        </w:numPr>
        <w:ind w:left="426" w:hanging="426"/>
        <w:jc w:val="both"/>
        <w:rPr>
          <w:sz w:val="28"/>
          <w:szCs w:val="28"/>
        </w:rPr>
      </w:pPr>
      <w:r w:rsidRPr="006E2DF5">
        <w:rPr>
          <w:sz w:val="28"/>
          <w:szCs w:val="28"/>
        </w:rPr>
        <w:t>300 тыс. руб.</w:t>
      </w:r>
    </w:p>
    <w:p w14:paraId="021FFD31" w14:textId="77777777" w:rsidR="006E2DF5" w:rsidRPr="006E2DF5" w:rsidRDefault="006E2DF5" w:rsidP="00A01E21">
      <w:pPr>
        <w:numPr>
          <w:ilvl w:val="0"/>
          <w:numId w:val="34"/>
        </w:numPr>
        <w:ind w:left="426" w:hanging="426"/>
        <w:jc w:val="both"/>
        <w:rPr>
          <w:sz w:val="28"/>
          <w:szCs w:val="28"/>
        </w:rPr>
      </w:pPr>
      <w:r w:rsidRPr="006E2DF5">
        <w:rPr>
          <w:sz w:val="28"/>
          <w:szCs w:val="28"/>
        </w:rPr>
        <w:t>350 тыс. руб.</w:t>
      </w:r>
    </w:p>
    <w:p w14:paraId="2040EAEA" w14:textId="77777777" w:rsidR="0079341A" w:rsidRPr="006E2DF5" w:rsidRDefault="0079341A" w:rsidP="006E2DF5">
      <w:pPr>
        <w:jc w:val="both"/>
        <w:rPr>
          <w:sz w:val="28"/>
          <w:szCs w:val="28"/>
        </w:rPr>
      </w:pPr>
    </w:p>
    <w:p w14:paraId="7580C9A1" w14:textId="4E55D117" w:rsidR="009A0441" w:rsidRPr="00DC4E98" w:rsidRDefault="009A0441" w:rsidP="00A01E21">
      <w:pPr>
        <w:spacing w:line="276" w:lineRule="auto"/>
        <w:ind w:firstLine="426"/>
        <w:jc w:val="both"/>
        <w:rPr>
          <w:sz w:val="28"/>
          <w:szCs w:val="28"/>
        </w:rPr>
      </w:pPr>
      <w:r w:rsidRPr="0025632C">
        <w:rPr>
          <w:sz w:val="28"/>
          <w:szCs w:val="28"/>
        </w:rPr>
        <w:t xml:space="preserve">Критерии бальной оценки различных форм текущего контроля успеваемости содержатся в соответствующих методических рекомендациях </w:t>
      </w:r>
      <w:r w:rsidR="005D0607" w:rsidRPr="00DC4E98">
        <w:rPr>
          <w:sz w:val="28"/>
          <w:szCs w:val="28"/>
        </w:rPr>
        <w:t>департамента</w:t>
      </w:r>
      <w:r w:rsidR="00A01E21">
        <w:rPr>
          <w:sz w:val="28"/>
          <w:szCs w:val="28"/>
        </w:rPr>
        <w:t>.</w:t>
      </w:r>
    </w:p>
    <w:p w14:paraId="68C4264A" w14:textId="1B398EE5" w:rsidR="0025632C" w:rsidRDefault="0025632C" w:rsidP="0025632C">
      <w:pPr>
        <w:jc w:val="both"/>
        <w:rPr>
          <w:sz w:val="28"/>
          <w:szCs w:val="28"/>
        </w:rPr>
      </w:pPr>
      <w:bookmarkStart w:id="15" w:name="_Toc418764151"/>
    </w:p>
    <w:p w14:paraId="47FDC803" w14:textId="77777777" w:rsidR="00286D44" w:rsidRPr="0025632C" w:rsidRDefault="00286D44" w:rsidP="007B03D7">
      <w:pPr>
        <w:jc w:val="both"/>
        <w:rPr>
          <w:b/>
          <w:sz w:val="28"/>
          <w:szCs w:val="28"/>
        </w:rPr>
      </w:pPr>
      <w:r w:rsidRPr="00A31F76">
        <w:rPr>
          <w:b/>
          <w:sz w:val="28"/>
          <w:szCs w:val="28"/>
        </w:rPr>
        <w:t>7. Фонд оценочных средств для проведения промежуточной аттестации обучающихся по дисциплине</w:t>
      </w:r>
      <w:bookmarkEnd w:id="15"/>
    </w:p>
    <w:p w14:paraId="6DEF00D7" w14:textId="77777777" w:rsidR="00F01966" w:rsidRDefault="00F01966" w:rsidP="0025632C">
      <w:pPr>
        <w:jc w:val="both"/>
        <w:rPr>
          <w:sz w:val="28"/>
          <w:szCs w:val="28"/>
        </w:rPr>
      </w:pPr>
    </w:p>
    <w:p w14:paraId="05002B93" w14:textId="77777777" w:rsidR="00C06584" w:rsidRDefault="000A3AA9" w:rsidP="00A01E21">
      <w:pPr>
        <w:spacing w:line="276" w:lineRule="auto"/>
        <w:ind w:firstLine="567"/>
        <w:jc w:val="both"/>
        <w:rPr>
          <w:sz w:val="28"/>
          <w:szCs w:val="28"/>
        </w:rPr>
      </w:pPr>
      <w:r w:rsidRPr="000A3AA9">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w:t>
      </w:r>
    </w:p>
    <w:p w14:paraId="7294566E" w14:textId="77777777" w:rsidR="0025632C" w:rsidRDefault="000A3AA9" w:rsidP="00A01E21">
      <w:pPr>
        <w:spacing w:line="276" w:lineRule="auto"/>
        <w:ind w:firstLine="567"/>
        <w:jc w:val="both"/>
        <w:rPr>
          <w:sz w:val="28"/>
          <w:szCs w:val="28"/>
        </w:rPr>
      </w:pPr>
      <w:r w:rsidRPr="000A3AA9">
        <w:rPr>
          <w:sz w:val="28"/>
          <w:szCs w:val="28"/>
        </w:rPr>
        <w:t>«2.</w:t>
      </w:r>
      <w:r w:rsidRPr="0025632C">
        <w:rPr>
          <w:sz w:val="28"/>
          <w:szCs w:val="28"/>
        </w:rPr>
        <w:t xml:space="preserve"> </w:t>
      </w: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FC4A45C" w14:textId="77777777" w:rsidR="00941905" w:rsidRDefault="00941905" w:rsidP="00A1543E">
      <w:pPr>
        <w:ind w:firstLine="709"/>
        <w:jc w:val="right"/>
        <w:rPr>
          <w:sz w:val="28"/>
          <w:szCs w:val="28"/>
        </w:rPr>
      </w:pPr>
    </w:p>
    <w:tbl>
      <w:tblPr>
        <w:tblStyle w:val="af7"/>
        <w:tblW w:w="9918" w:type="dxa"/>
        <w:tblLayout w:type="fixed"/>
        <w:tblLook w:val="04A0" w:firstRow="1" w:lastRow="0" w:firstColumn="1" w:lastColumn="0" w:noHBand="0" w:noVBand="1"/>
      </w:tblPr>
      <w:tblGrid>
        <w:gridCol w:w="1413"/>
        <w:gridCol w:w="1701"/>
        <w:gridCol w:w="2693"/>
        <w:gridCol w:w="4111"/>
      </w:tblGrid>
      <w:tr w:rsidR="00191C8E" w:rsidRPr="000B540F" w14:paraId="0E94E1FA" w14:textId="77777777" w:rsidTr="007B03D7">
        <w:tc>
          <w:tcPr>
            <w:tcW w:w="1413" w:type="dxa"/>
            <w:shd w:val="clear" w:color="auto" w:fill="auto"/>
            <w:vAlign w:val="center"/>
          </w:tcPr>
          <w:p w14:paraId="75E2348F" w14:textId="77777777" w:rsidR="00191C8E" w:rsidRPr="000B540F" w:rsidRDefault="00191C8E" w:rsidP="00191C8E">
            <w:pPr>
              <w:jc w:val="center"/>
              <w:rPr>
                <w:rFonts w:ascii="Times New Roman" w:hAnsi="Times New Roman"/>
                <w:sz w:val="22"/>
                <w:szCs w:val="22"/>
              </w:rPr>
            </w:pPr>
            <w:r w:rsidRPr="000B540F">
              <w:rPr>
                <w:rFonts w:ascii="Times New Roman" w:hAnsi="Times New Roman"/>
                <w:sz w:val="22"/>
                <w:szCs w:val="22"/>
              </w:rPr>
              <w:t>Наименование компетенции</w:t>
            </w:r>
          </w:p>
        </w:tc>
        <w:tc>
          <w:tcPr>
            <w:tcW w:w="1701" w:type="dxa"/>
            <w:shd w:val="clear" w:color="auto" w:fill="auto"/>
            <w:vAlign w:val="center"/>
          </w:tcPr>
          <w:p w14:paraId="02075BAC" w14:textId="77777777" w:rsidR="00191C8E" w:rsidRPr="000B540F" w:rsidRDefault="00191C8E" w:rsidP="00191C8E">
            <w:pPr>
              <w:jc w:val="center"/>
              <w:rPr>
                <w:rFonts w:ascii="Times New Roman" w:hAnsi="Times New Roman"/>
                <w:sz w:val="22"/>
                <w:szCs w:val="22"/>
              </w:rPr>
            </w:pPr>
            <w:r w:rsidRPr="000B540F">
              <w:rPr>
                <w:rFonts w:ascii="Times New Roman" w:hAnsi="Times New Roman"/>
                <w:sz w:val="22"/>
                <w:szCs w:val="22"/>
              </w:rPr>
              <w:t>Наименование  индикаторов достижения компетенции</w:t>
            </w:r>
          </w:p>
        </w:tc>
        <w:tc>
          <w:tcPr>
            <w:tcW w:w="2693" w:type="dxa"/>
            <w:shd w:val="clear" w:color="auto" w:fill="auto"/>
            <w:vAlign w:val="center"/>
          </w:tcPr>
          <w:p w14:paraId="6F548390" w14:textId="77777777" w:rsidR="006A5403" w:rsidRDefault="00191C8E" w:rsidP="00191C8E">
            <w:pPr>
              <w:jc w:val="center"/>
              <w:rPr>
                <w:rFonts w:ascii="Times New Roman" w:hAnsi="Times New Roman"/>
                <w:sz w:val="22"/>
                <w:szCs w:val="22"/>
              </w:rPr>
            </w:pPr>
            <w:r w:rsidRPr="000B540F">
              <w:rPr>
                <w:rFonts w:ascii="Times New Roman" w:hAnsi="Times New Roman"/>
                <w:sz w:val="22"/>
                <w:szCs w:val="22"/>
              </w:rPr>
              <w:t>Результаты обучения</w:t>
            </w:r>
          </w:p>
          <w:p w14:paraId="1848205B" w14:textId="77777777" w:rsidR="00191C8E" w:rsidRPr="000B540F" w:rsidRDefault="006A5403" w:rsidP="00191C8E">
            <w:pPr>
              <w:jc w:val="center"/>
              <w:rPr>
                <w:rFonts w:ascii="Times New Roman" w:hAnsi="Times New Roman"/>
                <w:sz w:val="22"/>
                <w:szCs w:val="22"/>
              </w:rPr>
            </w:pPr>
            <w:r>
              <w:rPr>
                <w:rFonts w:ascii="Times New Roman" w:hAnsi="Times New Roman"/>
                <w:sz w:val="22"/>
                <w:szCs w:val="22"/>
              </w:rPr>
              <w:t xml:space="preserve"> (</w:t>
            </w:r>
            <w:r w:rsidR="00191C8E" w:rsidRPr="000B540F">
              <w:rPr>
                <w:rFonts w:ascii="Times New Roman" w:hAnsi="Times New Roman"/>
                <w:sz w:val="22"/>
                <w:szCs w:val="22"/>
              </w:rPr>
              <w:t>умения и знания), соотнесенные с индикаторами достижения компетенции</w:t>
            </w:r>
          </w:p>
        </w:tc>
        <w:tc>
          <w:tcPr>
            <w:tcW w:w="4111" w:type="dxa"/>
            <w:shd w:val="clear" w:color="auto" w:fill="auto"/>
            <w:vAlign w:val="center"/>
          </w:tcPr>
          <w:p w14:paraId="220E02F9" w14:textId="77777777" w:rsidR="00191C8E" w:rsidRPr="000B540F" w:rsidRDefault="00191C8E" w:rsidP="00191C8E">
            <w:pPr>
              <w:jc w:val="center"/>
              <w:rPr>
                <w:rFonts w:ascii="Times New Roman" w:hAnsi="Times New Roman"/>
                <w:sz w:val="22"/>
                <w:szCs w:val="22"/>
              </w:rPr>
            </w:pPr>
            <w:r w:rsidRPr="000B540F">
              <w:rPr>
                <w:rFonts w:ascii="Times New Roman" w:hAnsi="Times New Roman"/>
                <w:sz w:val="22"/>
                <w:szCs w:val="22"/>
              </w:rPr>
              <w:t>Типовые контрольные задания</w:t>
            </w:r>
          </w:p>
        </w:tc>
      </w:tr>
      <w:tr w:rsidR="00191C8E" w:rsidRPr="000B540F" w14:paraId="3389998C" w14:textId="77777777" w:rsidTr="007B03D7">
        <w:tc>
          <w:tcPr>
            <w:tcW w:w="1413" w:type="dxa"/>
            <w:vMerge w:val="restart"/>
            <w:shd w:val="clear" w:color="auto" w:fill="auto"/>
          </w:tcPr>
          <w:p w14:paraId="00ADED4B" w14:textId="77777777" w:rsidR="00191C8E" w:rsidRPr="000B540F" w:rsidRDefault="00191C8E" w:rsidP="00191C8E">
            <w:pPr>
              <w:widowControl w:val="0"/>
              <w:autoSpaceDE w:val="0"/>
              <w:autoSpaceDN w:val="0"/>
              <w:adjustRightInd w:val="0"/>
              <w:jc w:val="both"/>
              <w:rPr>
                <w:rFonts w:ascii="Times New Roman" w:hAnsi="Times New Roman"/>
                <w:sz w:val="22"/>
                <w:szCs w:val="22"/>
              </w:rPr>
            </w:pPr>
            <w:r w:rsidRPr="000B540F">
              <w:rPr>
                <w:rFonts w:ascii="Times New Roman" w:hAnsi="Times New Roman"/>
                <w:sz w:val="22"/>
                <w:szCs w:val="22"/>
              </w:rPr>
              <w:t>ПКН-2</w:t>
            </w:r>
          </w:p>
          <w:p w14:paraId="2B7515F0" w14:textId="77777777" w:rsidR="00191C8E" w:rsidRPr="000B540F" w:rsidRDefault="00157FEA" w:rsidP="00191C8E">
            <w:pPr>
              <w:widowControl w:val="0"/>
              <w:autoSpaceDE w:val="0"/>
              <w:autoSpaceDN w:val="0"/>
              <w:adjustRightInd w:val="0"/>
              <w:jc w:val="both"/>
              <w:rPr>
                <w:rFonts w:ascii="Times New Roman" w:hAnsi="Times New Roman"/>
                <w:bCs/>
                <w:sz w:val="22"/>
                <w:szCs w:val="22"/>
              </w:rPr>
            </w:pPr>
            <w:r w:rsidRPr="00157FEA">
              <w:rPr>
                <w:rFonts w:ascii="Times New Roman" w:hAnsi="Times New Roman"/>
                <w:sz w:val="22"/>
                <w:szCs w:val="22"/>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w:t>
            </w:r>
            <w:r w:rsidRPr="00157FEA">
              <w:rPr>
                <w:rFonts w:ascii="Times New Roman" w:hAnsi="Times New Roman"/>
                <w:sz w:val="22"/>
                <w:szCs w:val="22"/>
              </w:rPr>
              <w:lastRenderedPageBreak/>
              <w:t>экономических пр</w:t>
            </w:r>
            <w:r>
              <w:rPr>
                <w:rFonts w:ascii="Times New Roman" w:hAnsi="Times New Roman"/>
                <w:sz w:val="22"/>
                <w:szCs w:val="22"/>
              </w:rPr>
              <w:t>оцессов на микро и макро уровне.</w:t>
            </w:r>
          </w:p>
        </w:tc>
        <w:tc>
          <w:tcPr>
            <w:tcW w:w="1701" w:type="dxa"/>
            <w:shd w:val="clear" w:color="auto" w:fill="auto"/>
          </w:tcPr>
          <w:p w14:paraId="45D75ACD" w14:textId="77777777" w:rsidR="00191C8E" w:rsidRPr="000B540F" w:rsidRDefault="00191C8E" w:rsidP="00191C8E">
            <w:pPr>
              <w:widowControl w:val="0"/>
              <w:autoSpaceDE w:val="0"/>
              <w:autoSpaceDN w:val="0"/>
              <w:adjustRightInd w:val="0"/>
              <w:jc w:val="both"/>
              <w:rPr>
                <w:rFonts w:ascii="Times New Roman" w:hAnsi="Times New Roman"/>
                <w:sz w:val="22"/>
                <w:szCs w:val="22"/>
              </w:rPr>
            </w:pPr>
            <w:r w:rsidRPr="000B540F">
              <w:rPr>
                <w:rFonts w:ascii="Times New Roman" w:hAnsi="Times New Roman"/>
                <w:sz w:val="22"/>
                <w:szCs w:val="22"/>
              </w:rPr>
              <w:lastRenderedPageBreak/>
              <w:t>1.</w:t>
            </w:r>
            <w:r w:rsidR="00157FEA" w:rsidRPr="00157FEA">
              <w:rPr>
                <w:rFonts w:ascii="Times New Roman" w:eastAsia="Times New Roman" w:hAnsi="Times New Roman"/>
              </w:rPr>
              <w:t xml:space="preserve"> </w:t>
            </w:r>
            <w:r w:rsidR="00157FEA" w:rsidRPr="00157FEA">
              <w:rPr>
                <w:rFonts w:ascii="Times New Roman" w:hAnsi="Times New Roman"/>
                <w:sz w:val="22"/>
                <w:szCs w:val="22"/>
              </w:rPr>
              <w:t>Применяет нормативно-правовую базу, регламентирующую порядок расчета финансово-экономических показателей</w:t>
            </w:r>
            <w:r w:rsidR="00157FEA">
              <w:rPr>
                <w:rFonts w:ascii="Times New Roman" w:hAnsi="Times New Roman"/>
                <w:sz w:val="22"/>
                <w:szCs w:val="22"/>
              </w:rPr>
              <w:t>.</w:t>
            </w:r>
          </w:p>
        </w:tc>
        <w:tc>
          <w:tcPr>
            <w:tcW w:w="2693" w:type="dxa"/>
            <w:shd w:val="clear" w:color="auto" w:fill="auto"/>
          </w:tcPr>
          <w:p w14:paraId="71C33BCE" w14:textId="77777777" w:rsidR="00191C8E" w:rsidRPr="00B17981" w:rsidRDefault="00191C8E" w:rsidP="00191C8E">
            <w:pPr>
              <w:widowControl w:val="0"/>
              <w:autoSpaceDE w:val="0"/>
              <w:autoSpaceDN w:val="0"/>
              <w:adjustRightInd w:val="0"/>
              <w:jc w:val="both"/>
              <w:rPr>
                <w:rFonts w:ascii="Times New Roman" w:hAnsi="Times New Roman"/>
                <w:sz w:val="22"/>
                <w:szCs w:val="22"/>
              </w:rPr>
            </w:pPr>
            <w:r w:rsidRPr="00B17981">
              <w:rPr>
                <w:rFonts w:ascii="Times New Roman" w:hAnsi="Times New Roman"/>
                <w:sz w:val="22"/>
                <w:szCs w:val="22"/>
              </w:rPr>
              <w:t>Знать: положения нормативно-правовых актов, регламентирующих деятельность экономических субъектов; требования к раскрытию информации об итоговой результативности и эффективности деятельности экономических субъектов.</w:t>
            </w:r>
          </w:p>
          <w:p w14:paraId="69DA4160" w14:textId="77777777" w:rsidR="00191C8E" w:rsidRPr="000B540F" w:rsidRDefault="00191C8E" w:rsidP="00191C8E">
            <w:pPr>
              <w:widowControl w:val="0"/>
              <w:autoSpaceDE w:val="0"/>
              <w:autoSpaceDN w:val="0"/>
              <w:adjustRightInd w:val="0"/>
              <w:jc w:val="both"/>
              <w:rPr>
                <w:rFonts w:ascii="Times New Roman" w:hAnsi="Times New Roman"/>
                <w:sz w:val="22"/>
                <w:szCs w:val="22"/>
              </w:rPr>
            </w:pPr>
            <w:r w:rsidRPr="00B17981">
              <w:rPr>
                <w:rFonts w:ascii="Times New Roman" w:hAnsi="Times New Roman"/>
                <w:sz w:val="22"/>
                <w:szCs w:val="22"/>
              </w:rPr>
              <w:t>Уметь: формировать информационное обеспечение процесса диагностики результативности и эффективности деятельности экономических субъектов</w:t>
            </w:r>
          </w:p>
        </w:tc>
        <w:tc>
          <w:tcPr>
            <w:tcW w:w="4111" w:type="dxa"/>
            <w:shd w:val="clear" w:color="auto" w:fill="auto"/>
          </w:tcPr>
          <w:p w14:paraId="750ADD4F" w14:textId="77777777"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Задание 1</w:t>
            </w:r>
          </w:p>
          <w:p w14:paraId="3CD90CF2" w14:textId="77777777" w:rsidR="00191C8E" w:rsidRPr="00A3186A" w:rsidRDefault="00191C8E" w:rsidP="00191C8E">
            <w:pPr>
              <w:widowControl w:val="0"/>
              <w:autoSpaceDE w:val="0"/>
              <w:autoSpaceDN w:val="0"/>
              <w:adjustRightInd w:val="0"/>
              <w:jc w:val="both"/>
              <w:rPr>
                <w:rFonts w:ascii="Times New Roman" w:hAnsi="Times New Roman"/>
                <w:sz w:val="22"/>
                <w:szCs w:val="22"/>
              </w:rPr>
            </w:pPr>
          </w:p>
          <w:p w14:paraId="6DD27375" w14:textId="77777777"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Составьте схему отчета о финансовых результатах. Поясните аналитическое значение отчета. Какие аналитические показатели содержит отчет о финансовых результатах? Приведите примеры применения этих аналитических показателей в процессе принятия решений.</w:t>
            </w:r>
          </w:p>
          <w:p w14:paraId="3DA43DA6" w14:textId="77777777" w:rsidR="00191C8E" w:rsidRPr="00A3186A" w:rsidRDefault="00191C8E" w:rsidP="00191C8E">
            <w:pPr>
              <w:widowControl w:val="0"/>
              <w:autoSpaceDE w:val="0"/>
              <w:autoSpaceDN w:val="0"/>
              <w:adjustRightInd w:val="0"/>
              <w:jc w:val="both"/>
              <w:rPr>
                <w:rFonts w:ascii="Times New Roman" w:hAnsi="Times New Roman"/>
                <w:sz w:val="22"/>
                <w:szCs w:val="22"/>
              </w:rPr>
            </w:pPr>
          </w:p>
          <w:p w14:paraId="60DDE3BE" w14:textId="77777777"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Задание 2</w:t>
            </w:r>
          </w:p>
          <w:p w14:paraId="3B76D314" w14:textId="77777777" w:rsidR="00191C8E" w:rsidRPr="00A3186A" w:rsidRDefault="00191C8E" w:rsidP="00191C8E">
            <w:pPr>
              <w:widowControl w:val="0"/>
              <w:autoSpaceDE w:val="0"/>
              <w:autoSpaceDN w:val="0"/>
              <w:adjustRightInd w:val="0"/>
              <w:jc w:val="both"/>
              <w:rPr>
                <w:rFonts w:ascii="Times New Roman" w:hAnsi="Times New Roman"/>
                <w:sz w:val="22"/>
                <w:szCs w:val="22"/>
              </w:rPr>
            </w:pPr>
          </w:p>
          <w:p w14:paraId="588C850C" w14:textId="77777777"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Приведите примеры аналитических показателей, содержащихся в годовых финансовых отчетах экономических субъектов. Объясните их значение для оценки результативности и эффективности деятельности экономического субъекта.</w:t>
            </w:r>
          </w:p>
          <w:p w14:paraId="21D914F2" w14:textId="77777777" w:rsidR="00191C8E" w:rsidRPr="00A3186A" w:rsidRDefault="00191C8E" w:rsidP="00191C8E">
            <w:pPr>
              <w:widowControl w:val="0"/>
              <w:autoSpaceDE w:val="0"/>
              <w:autoSpaceDN w:val="0"/>
              <w:adjustRightInd w:val="0"/>
              <w:jc w:val="both"/>
              <w:rPr>
                <w:rFonts w:ascii="Times New Roman" w:hAnsi="Times New Roman"/>
                <w:sz w:val="22"/>
                <w:szCs w:val="22"/>
              </w:rPr>
            </w:pPr>
          </w:p>
          <w:p w14:paraId="20055DDC" w14:textId="77777777"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lastRenderedPageBreak/>
              <w:t>Задание 3</w:t>
            </w:r>
          </w:p>
          <w:p w14:paraId="08EE8184" w14:textId="77777777" w:rsidR="00191C8E" w:rsidRPr="00A3186A" w:rsidRDefault="00191C8E" w:rsidP="00191C8E">
            <w:pPr>
              <w:widowControl w:val="0"/>
              <w:autoSpaceDE w:val="0"/>
              <w:autoSpaceDN w:val="0"/>
              <w:adjustRightInd w:val="0"/>
              <w:jc w:val="both"/>
              <w:rPr>
                <w:rFonts w:ascii="Times New Roman" w:hAnsi="Times New Roman"/>
                <w:sz w:val="22"/>
                <w:szCs w:val="22"/>
              </w:rPr>
            </w:pPr>
          </w:p>
          <w:p w14:paraId="40EB4818" w14:textId="77777777"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Составьте отчет о финансовых результатах. Выделите аналитические показатели.</w:t>
            </w:r>
          </w:p>
          <w:p w14:paraId="1D39A1D4" w14:textId="77777777"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Данные для выполнения задания:</w:t>
            </w:r>
          </w:p>
          <w:p w14:paraId="47020514" w14:textId="59AA3B8B" w:rsidR="00191C8E" w:rsidRPr="000B540F" w:rsidRDefault="00191C8E" w:rsidP="006A5403">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 xml:space="preserve">Расходы по обычным видам деятельности при объеме продаж в 6800 тыс. руб. составляют: себестоимость проданной продукции – 4352 тыс. руб., управленческие расходы – 1360 тыс. руб., коммерческие расходы – 408 тыс. </w:t>
            </w:r>
            <w:proofErr w:type="gramStart"/>
            <w:r w:rsidRPr="00A3186A">
              <w:rPr>
                <w:rFonts w:ascii="Times New Roman" w:hAnsi="Times New Roman"/>
                <w:sz w:val="22"/>
                <w:szCs w:val="22"/>
              </w:rPr>
              <w:t>руб..</w:t>
            </w:r>
            <w:proofErr w:type="gramEnd"/>
            <w:r w:rsidRPr="00A3186A">
              <w:rPr>
                <w:rFonts w:ascii="Times New Roman" w:hAnsi="Times New Roman"/>
                <w:sz w:val="22"/>
                <w:szCs w:val="22"/>
              </w:rPr>
              <w:t xml:space="preserve"> Расходы по обслуживанию </w:t>
            </w:r>
            <w:proofErr w:type="gramStart"/>
            <w:r w:rsidRPr="00A3186A">
              <w:rPr>
                <w:rFonts w:ascii="Times New Roman" w:hAnsi="Times New Roman"/>
                <w:sz w:val="22"/>
                <w:szCs w:val="22"/>
              </w:rPr>
              <w:t>долга  -</w:t>
            </w:r>
            <w:proofErr w:type="gramEnd"/>
            <w:r w:rsidRPr="00A3186A">
              <w:rPr>
                <w:rFonts w:ascii="Times New Roman" w:hAnsi="Times New Roman"/>
                <w:sz w:val="22"/>
                <w:szCs w:val="22"/>
              </w:rPr>
              <w:t xml:space="preserve"> 154 тыс. руб.. Доходы и расходы по продаже </w:t>
            </w:r>
            <w:proofErr w:type="spellStart"/>
            <w:r w:rsidRPr="00A3186A">
              <w:rPr>
                <w:rFonts w:ascii="Times New Roman" w:hAnsi="Times New Roman"/>
                <w:sz w:val="22"/>
                <w:szCs w:val="22"/>
              </w:rPr>
              <w:t>недоамортизированных</w:t>
            </w:r>
            <w:proofErr w:type="spellEnd"/>
            <w:r w:rsidRPr="00A3186A">
              <w:rPr>
                <w:rFonts w:ascii="Times New Roman" w:hAnsi="Times New Roman"/>
                <w:sz w:val="22"/>
                <w:szCs w:val="22"/>
              </w:rPr>
              <w:t xml:space="preserve"> объектов основных средств равны соответственно 120 тыс. руб. и 180 тыс. </w:t>
            </w:r>
            <w:proofErr w:type="gramStart"/>
            <w:r w:rsidRPr="00A3186A">
              <w:rPr>
                <w:rFonts w:ascii="Times New Roman" w:hAnsi="Times New Roman"/>
                <w:sz w:val="22"/>
                <w:szCs w:val="22"/>
              </w:rPr>
              <w:t>руб..</w:t>
            </w:r>
            <w:proofErr w:type="gramEnd"/>
            <w:r w:rsidRPr="00A3186A">
              <w:rPr>
                <w:rFonts w:ascii="Times New Roman" w:hAnsi="Times New Roman"/>
                <w:sz w:val="22"/>
                <w:szCs w:val="22"/>
              </w:rPr>
              <w:t xml:space="preserve"> Штрафы, пени, неустойки (признанные поставщиками и полученные), составляют 99 тыс. руб.; штрафы, пени, неустойки (признанные и уплаченные </w:t>
            </w:r>
            <w:r w:rsidR="00A01E21">
              <w:rPr>
                <w:rFonts w:ascii="Times New Roman" w:hAnsi="Times New Roman"/>
                <w:sz w:val="22"/>
                <w:szCs w:val="22"/>
              </w:rPr>
              <w:t>предприятием</w:t>
            </w:r>
            <w:r w:rsidRPr="00A3186A">
              <w:rPr>
                <w:rFonts w:ascii="Times New Roman" w:hAnsi="Times New Roman"/>
                <w:sz w:val="22"/>
                <w:szCs w:val="22"/>
              </w:rPr>
              <w:t xml:space="preserve">) - 109 тыс. </w:t>
            </w:r>
            <w:proofErr w:type="gramStart"/>
            <w:r w:rsidRPr="00A3186A">
              <w:rPr>
                <w:rFonts w:ascii="Times New Roman" w:hAnsi="Times New Roman"/>
                <w:sz w:val="22"/>
                <w:szCs w:val="22"/>
              </w:rPr>
              <w:t>руб..</w:t>
            </w:r>
            <w:proofErr w:type="gramEnd"/>
            <w:r w:rsidRPr="00A3186A">
              <w:rPr>
                <w:rFonts w:ascii="Times New Roman" w:hAnsi="Times New Roman"/>
                <w:sz w:val="22"/>
                <w:szCs w:val="22"/>
              </w:rPr>
              <w:t xml:space="preserve"> Прибыль до налогообложения условно следует считать равной налогооблагаемой прибыли, ставка налога на прибыль </w:t>
            </w:r>
            <w:r w:rsidR="00A01E21">
              <w:rPr>
                <w:rFonts w:ascii="Times New Roman" w:hAnsi="Times New Roman"/>
                <w:sz w:val="22"/>
                <w:szCs w:val="22"/>
              </w:rPr>
              <w:t>–</w:t>
            </w:r>
            <w:r w:rsidRPr="00A3186A">
              <w:rPr>
                <w:rFonts w:ascii="Times New Roman" w:hAnsi="Times New Roman"/>
                <w:sz w:val="22"/>
                <w:szCs w:val="22"/>
              </w:rPr>
              <w:t xml:space="preserve"> 30</w:t>
            </w:r>
            <w:r w:rsidR="00A01E21">
              <w:rPr>
                <w:rFonts w:ascii="Times New Roman" w:hAnsi="Times New Roman"/>
                <w:sz w:val="22"/>
                <w:szCs w:val="22"/>
              </w:rPr>
              <w:t xml:space="preserve"> </w:t>
            </w:r>
            <w:r w:rsidRPr="00A3186A">
              <w:rPr>
                <w:rFonts w:ascii="Times New Roman" w:hAnsi="Times New Roman"/>
                <w:sz w:val="22"/>
                <w:szCs w:val="22"/>
              </w:rPr>
              <w:t xml:space="preserve">%. В отчетном году в связи с нарушением порядка расчетов с бюджетом </w:t>
            </w:r>
            <w:r w:rsidR="00A01E21">
              <w:rPr>
                <w:rFonts w:ascii="Times New Roman" w:hAnsi="Times New Roman"/>
                <w:sz w:val="22"/>
                <w:szCs w:val="22"/>
              </w:rPr>
              <w:t>предприятием</w:t>
            </w:r>
            <w:r w:rsidRPr="00A3186A">
              <w:rPr>
                <w:rFonts w:ascii="Times New Roman" w:hAnsi="Times New Roman"/>
                <w:sz w:val="22"/>
                <w:szCs w:val="22"/>
              </w:rPr>
              <w:t xml:space="preserve"> были уплачены штрафы в размере 56 тыс. руб.</w:t>
            </w:r>
          </w:p>
        </w:tc>
      </w:tr>
      <w:tr w:rsidR="00191C8E" w:rsidRPr="000B540F" w14:paraId="06298BEA" w14:textId="77777777" w:rsidTr="007B03D7">
        <w:tc>
          <w:tcPr>
            <w:tcW w:w="1413" w:type="dxa"/>
            <w:vMerge/>
            <w:shd w:val="clear" w:color="auto" w:fill="auto"/>
          </w:tcPr>
          <w:p w14:paraId="40D45C10" w14:textId="77777777" w:rsidR="00191C8E" w:rsidRPr="000B540F" w:rsidRDefault="00191C8E" w:rsidP="00191C8E">
            <w:pPr>
              <w:jc w:val="both"/>
              <w:rPr>
                <w:rFonts w:ascii="Times New Roman" w:hAnsi="Times New Roman"/>
                <w:sz w:val="22"/>
                <w:szCs w:val="22"/>
              </w:rPr>
            </w:pPr>
          </w:p>
        </w:tc>
        <w:tc>
          <w:tcPr>
            <w:tcW w:w="1701" w:type="dxa"/>
            <w:shd w:val="clear" w:color="auto" w:fill="auto"/>
          </w:tcPr>
          <w:p w14:paraId="2DDCA13D" w14:textId="77777777" w:rsidR="00191C8E" w:rsidRPr="000B540F"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2</w:t>
            </w:r>
            <w:r w:rsidR="00157FEA" w:rsidRPr="00157FEA">
              <w:rPr>
                <w:rFonts w:ascii="Times New Roman" w:eastAsia="Times New Roman" w:hAnsi="Times New Roman"/>
              </w:rPr>
              <w:t xml:space="preserve"> </w:t>
            </w:r>
            <w:r w:rsidR="00157FEA" w:rsidRPr="00157FEA">
              <w:rPr>
                <w:rFonts w:ascii="Times New Roman" w:hAnsi="Times New Roman"/>
                <w:sz w:val="22"/>
                <w:szCs w:val="22"/>
              </w:rPr>
              <w:t>Производит расчет финансово-экономических показателей на макро-, мезо- и микроуровнях</w:t>
            </w:r>
            <w:r w:rsidR="00157FEA">
              <w:rPr>
                <w:rFonts w:ascii="Times New Roman" w:hAnsi="Times New Roman"/>
                <w:sz w:val="22"/>
                <w:szCs w:val="22"/>
              </w:rPr>
              <w:t>.</w:t>
            </w:r>
          </w:p>
        </w:tc>
        <w:tc>
          <w:tcPr>
            <w:tcW w:w="2693" w:type="dxa"/>
            <w:shd w:val="clear" w:color="auto" w:fill="auto"/>
          </w:tcPr>
          <w:p w14:paraId="04226952" w14:textId="77777777"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Знать: основные методики анализа финансово-хозяйственной деятельности экономических субъектов.</w:t>
            </w:r>
          </w:p>
          <w:p w14:paraId="372F1F32" w14:textId="77777777" w:rsidR="00191C8E" w:rsidRPr="000B540F" w:rsidRDefault="00191C8E" w:rsidP="00191C8E">
            <w:pPr>
              <w:pStyle w:val="a7"/>
              <w:widowControl w:val="0"/>
              <w:tabs>
                <w:tab w:val="left" w:pos="390"/>
              </w:tabs>
              <w:autoSpaceDE w:val="0"/>
              <w:autoSpaceDN w:val="0"/>
              <w:adjustRightInd w:val="0"/>
              <w:spacing w:before="0" w:beforeAutospacing="0" w:after="0" w:afterAutospacing="0"/>
              <w:rPr>
                <w:rFonts w:ascii="Times New Roman" w:hAnsi="Times New Roman"/>
                <w:sz w:val="22"/>
                <w:szCs w:val="22"/>
              </w:rPr>
            </w:pPr>
            <w:r w:rsidRPr="00A3186A">
              <w:rPr>
                <w:rFonts w:ascii="Times New Roman" w:hAnsi="Times New Roman"/>
                <w:sz w:val="22"/>
                <w:szCs w:val="22"/>
              </w:rPr>
              <w:t>Уметь: применять на практике методические подходы к анализу финансово-хозяйственной деятельности экономических субъектов</w:t>
            </w:r>
          </w:p>
        </w:tc>
        <w:tc>
          <w:tcPr>
            <w:tcW w:w="4111" w:type="dxa"/>
            <w:shd w:val="clear" w:color="auto" w:fill="auto"/>
          </w:tcPr>
          <w:p w14:paraId="25CC81AE" w14:textId="77777777" w:rsidR="00191C8E" w:rsidRPr="00B3003E" w:rsidRDefault="00191C8E" w:rsidP="00191C8E">
            <w:pPr>
              <w:pStyle w:val="Default"/>
              <w:jc w:val="both"/>
              <w:rPr>
                <w:rFonts w:ascii="Times New Roman" w:hAnsi="Times New Roman"/>
                <w:color w:val="auto"/>
                <w:sz w:val="22"/>
                <w:szCs w:val="22"/>
              </w:rPr>
            </w:pPr>
            <w:r w:rsidRPr="00B3003E">
              <w:rPr>
                <w:rFonts w:ascii="Times New Roman" w:hAnsi="Times New Roman"/>
                <w:color w:val="auto"/>
                <w:sz w:val="22"/>
                <w:szCs w:val="22"/>
              </w:rPr>
              <w:t>Задание 1</w:t>
            </w:r>
          </w:p>
          <w:p w14:paraId="3197B2C0" w14:textId="77777777" w:rsidR="00191C8E" w:rsidRPr="00B3003E" w:rsidRDefault="00191C8E" w:rsidP="00191C8E">
            <w:pPr>
              <w:pStyle w:val="Default"/>
              <w:jc w:val="both"/>
              <w:rPr>
                <w:rFonts w:ascii="Times New Roman" w:hAnsi="Times New Roman"/>
                <w:color w:val="auto"/>
                <w:sz w:val="22"/>
                <w:szCs w:val="22"/>
              </w:rPr>
            </w:pPr>
          </w:p>
          <w:p w14:paraId="23B12E9E" w14:textId="77777777" w:rsidR="00191C8E" w:rsidRPr="00B3003E" w:rsidRDefault="00191C8E" w:rsidP="00191C8E">
            <w:pPr>
              <w:jc w:val="both"/>
              <w:rPr>
                <w:rFonts w:ascii="Times New Roman" w:hAnsi="Times New Roman"/>
                <w:sz w:val="22"/>
                <w:szCs w:val="22"/>
              </w:rPr>
            </w:pPr>
            <w:r w:rsidRPr="00B3003E">
              <w:rPr>
                <w:rFonts w:ascii="Times New Roman" w:hAnsi="Times New Roman"/>
                <w:sz w:val="22"/>
                <w:szCs w:val="22"/>
              </w:rPr>
              <w:t>Возрастной состав оборудования по состоянию на 1 декабря отчетного года характеризуется следующими данными:</w:t>
            </w:r>
          </w:p>
          <w:tbl>
            <w:tblPr>
              <w:tblW w:w="3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992"/>
              <w:gridCol w:w="1559"/>
            </w:tblGrid>
            <w:tr w:rsidR="00191C8E" w:rsidRPr="006A5403" w14:paraId="2245DA8E" w14:textId="77777777" w:rsidTr="006A5403">
              <w:tc>
                <w:tcPr>
                  <w:tcW w:w="1298" w:type="dxa"/>
                  <w:vMerge w:val="restart"/>
                  <w:vAlign w:val="center"/>
                </w:tcPr>
                <w:p w14:paraId="5F562615" w14:textId="77777777" w:rsidR="00191C8E" w:rsidRPr="006A5403" w:rsidRDefault="00191C8E" w:rsidP="00191C8E">
                  <w:pPr>
                    <w:jc w:val="center"/>
                    <w:rPr>
                      <w:sz w:val="16"/>
                      <w:szCs w:val="16"/>
                    </w:rPr>
                  </w:pPr>
                </w:p>
              </w:tc>
              <w:tc>
                <w:tcPr>
                  <w:tcW w:w="2551" w:type="dxa"/>
                  <w:gridSpan w:val="2"/>
                  <w:vAlign w:val="center"/>
                </w:tcPr>
                <w:p w14:paraId="06FFE6CC" w14:textId="77777777" w:rsidR="00191C8E" w:rsidRPr="006A5403" w:rsidRDefault="00191C8E" w:rsidP="00191C8E">
                  <w:pPr>
                    <w:jc w:val="center"/>
                    <w:rPr>
                      <w:sz w:val="16"/>
                      <w:szCs w:val="16"/>
                    </w:rPr>
                  </w:pPr>
                  <w:r w:rsidRPr="006A5403">
                    <w:rPr>
                      <w:sz w:val="16"/>
                      <w:szCs w:val="16"/>
                    </w:rPr>
                    <w:t>Количество единиц установленного оборудования</w:t>
                  </w:r>
                </w:p>
              </w:tc>
            </w:tr>
            <w:tr w:rsidR="00191C8E" w:rsidRPr="006A5403" w14:paraId="69AB6337" w14:textId="77777777" w:rsidTr="006A5403">
              <w:tc>
                <w:tcPr>
                  <w:tcW w:w="1298" w:type="dxa"/>
                  <w:vMerge/>
                  <w:vAlign w:val="center"/>
                </w:tcPr>
                <w:p w14:paraId="6CDE4722" w14:textId="77777777" w:rsidR="00191C8E" w:rsidRPr="006A5403" w:rsidRDefault="00191C8E" w:rsidP="00191C8E">
                  <w:pPr>
                    <w:jc w:val="center"/>
                    <w:rPr>
                      <w:sz w:val="16"/>
                      <w:szCs w:val="16"/>
                    </w:rPr>
                  </w:pPr>
                </w:p>
              </w:tc>
              <w:tc>
                <w:tcPr>
                  <w:tcW w:w="992" w:type="dxa"/>
                  <w:vAlign w:val="center"/>
                </w:tcPr>
                <w:p w14:paraId="265BE37B" w14:textId="77777777" w:rsidR="00191C8E" w:rsidRPr="006A5403" w:rsidRDefault="00191C8E" w:rsidP="00191C8E">
                  <w:pPr>
                    <w:jc w:val="center"/>
                    <w:rPr>
                      <w:sz w:val="16"/>
                      <w:szCs w:val="16"/>
                    </w:rPr>
                  </w:pPr>
                  <w:r w:rsidRPr="006A5403">
                    <w:rPr>
                      <w:sz w:val="16"/>
                      <w:szCs w:val="16"/>
                    </w:rPr>
                    <w:t>Всего</w:t>
                  </w:r>
                </w:p>
              </w:tc>
              <w:tc>
                <w:tcPr>
                  <w:tcW w:w="1559" w:type="dxa"/>
                  <w:vAlign w:val="center"/>
                </w:tcPr>
                <w:p w14:paraId="2E32B08A" w14:textId="77777777" w:rsidR="00191C8E" w:rsidRPr="006A5403" w:rsidRDefault="00191C8E" w:rsidP="00191C8E">
                  <w:pPr>
                    <w:jc w:val="center"/>
                    <w:rPr>
                      <w:sz w:val="16"/>
                      <w:szCs w:val="16"/>
                    </w:rPr>
                  </w:pPr>
                  <w:r w:rsidRPr="006A5403">
                    <w:rPr>
                      <w:sz w:val="16"/>
                      <w:szCs w:val="16"/>
                    </w:rPr>
                    <w:t>В т.ч. технологическое</w:t>
                  </w:r>
                </w:p>
              </w:tc>
            </w:tr>
            <w:tr w:rsidR="00191C8E" w:rsidRPr="006A5403" w14:paraId="0A2D66DA" w14:textId="77777777" w:rsidTr="006A5403">
              <w:tc>
                <w:tcPr>
                  <w:tcW w:w="1298" w:type="dxa"/>
                </w:tcPr>
                <w:p w14:paraId="6F0A20F3" w14:textId="77777777" w:rsidR="00191C8E" w:rsidRPr="006A5403" w:rsidRDefault="00191C8E" w:rsidP="00191C8E">
                  <w:pPr>
                    <w:rPr>
                      <w:spacing w:val="40"/>
                      <w:sz w:val="16"/>
                      <w:szCs w:val="16"/>
                    </w:rPr>
                  </w:pPr>
                  <w:r w:rsidRPr="006A5403">
                    <w:rPr>
                      <w:spacing w:val="40"/>
                      <w:sz w:val="16"/>
                      <w:szCs w:val="16"/>
                    </w:rPr>
                    <w:t>Оборудования – всего,</w:t>
                  </w:r>
                </w:p>
              </w:tc>
              <w:tc>
                <w:tcPr>
                  <w:tcW w:w="992" w:type="dxa"/>
                </w:tcPr>
                <w:p w14:paraId="729F00A9" w14:textId="77777777" w:rsidR="00191C8E" w:rsidRPr="006A5403" w:rsidRDefault="00191C8E" w:rsidP="00191C8E">
                  <w:pPr>
                    <w:jc w:val="right"/>
                    <w:rPr>
                      <w:sz w:val="16"/>
                      <w:szCs w:val="16"/>
                    </w:rPr>
                  </w:pPr>
                  <w:r w:rsidRPr="006A5403">
                    <w:rPr>
                      <w:sz w:val="16"/>
                      <w:szCs w:val="16"/>
                    </w:rPr>
                    <w:t>1100</w:t>
                  </w:r>
                </w:p>
              </w:tc>
              <w:tc>
                <w:tcPr>
                  <w:tcW w:w="1559" w:type="dxa"/>
                </w:tcPr>
                <w:p w14:paraId="58E9534C" w14:textId="77777777" w:rsidR="00191C8E" w:rsidRPr="006A5403" w:rsidRDefault="00191C8E" w:rsidP="00191C8E">
                  <w:pPr>
                    <w:jc w:val="right"/>
                    <w:rPr>
                      <w:sz w:val="16"/>
                      <w:szCs w:val="16"/>
                    </w:rPr>
                  </w:pPr>
                  <w:r w:rsidRPr="006A5403">
                    <w:rPr>
                      <w:sz w:val="16"/>
                      <w:szCs w:val="16"/>
                    </w:rPr>
                    <w:t>840</w:t>
                  </w:r>
                </w:p>
              </w:tc>
            </w:tr>
            <w:tr w:rsidR="00191C8E" w:rsidRPr="006A5403" w14:paraId="16C88165" w14:textId="77777777" w:rsidTr="006A5403">
              <w:tc>
                <w:tcPr>
                  <w:tcW w:w="1298" w:type="dxa"/>
                </w:tcPr>
                <w:p w14:paraId="0ACF5D50" w14:textId="77777777" w:rsidR="00191C8E" w:rsidRPr="006A5403" w:rsidRDefault="00191C8E" w:rsidP="00191C8E">
                  <w:pPr>
                    <w:rPr>
                      <w:sz w:val="16"/>
                      <w:szCs w:val="16"/>
                    </w:rPr>
                  </w:pPr>
                  <w:r w:rsidRPr="006A5403">
                    <w:rPr>
                      <w:sz w:val="16"/>
                      <w:szCs w:val="16"/>
                    </w:rPr>
                    <w:t>в т.ч. со сроком эксплуатации:</w:t>
                  </w:r>
                </w:p>
              </w:tc>
              <w:tc>
                <w:tcPr>
                  <w:tcW w:w="992" w:type="dxa"/>
                </w:tcPr>
                <w:p w14:paraId="503B8EAB" w14:textId="77777777" w:rsidR="00191C8E" w:rsidRPr="006A5403" w:rsidRDefault="00191C8E" w:rsidP="00191C8E">
                  <w:pPr>
                    <w:jc w:val="right"/>
                    <w:rPr>
                      <w:sz w:val="16"/>
                      <w:szCs w:val="16"/>
                    </w:rPr>
                  </w:pPr>
                </w:p>
              </w:tc>
              <w:tc>
                <w:tcPr>
                  <w:tcW w:w="1559" w:type="dxa"/>
                </w:tcPr>
                <w:p w14:paraId="17DD1056" w14:textId="77777777" w:rsidR="00191C8E" w:rsidRPr="006A5403" w:rsidRDefault="00191C8E" w:rsidP="00191C8E">
                  <w:pPr>
                    <w:jc w:val="right"/>
                    <w:rPr>
                      <w:sz w:val="16"/>
                      <w:szCs w:val="16"/>
                    </w:rPr>
                  </w:pPr>
                </w:p>
              </w:tc>
            </w:tr>
            <w:tr w:rsidR="00191C8E" w:rsidRPr="006A5403" w14:paraId="05EFB248" w14:textId="77777777" w:rsidTr="006A5403">
              <w:tc>
                <w:tcPr>
                  <w:tcW w:w="1298" w:type="dxa"/>
                </w:tcPr>
                <w:p w14:paraId="2518C47A" w14:textId="77777777" w:rsidR="00191C8E" w:rsidRPr="006A5403" w:rsidRDefault="00191C8E" w:rsidP="00191C8E">
                  <w:pPr>
                    <w:jc w:val="right"/>
                    <w:rPr>
                      <w:sz w:val="16"/>
                      <w:szCs w:val="16"/>
                    </w:rPr>
                  </w:pPr>
                  <w:r w:rsidRPr="006A5403">
                    <w:rPr>
                      <w:sz w:val="16"/>
                      <w:szCs w:val="16"/>
                    </w:rPr>
                    <w:t>0-3 года</w:t>
                  </w:r>
                </w:p>
              </w:tc>
              <w:tc>
                <w:tcPr>
                  <w:tcW w:w="992" w:type="dxa"/>
                </w:tcPr>
                <w:p w14:paraId="42364C6B" w14:textId="77777777" w:rsidR="00191C8E" w:rsidRPr="006A5403" w:rsidRDefault="00191C8E" w:rsidP="00191C8E">
                  <w:pPr>
                    <w:jc w:val="right"/>
                    <w:rPr>
                      <w:sz w:val="16"/>
                      <w:szCs w:val="16"/>
                    </w:rPr>
                  </w:pPr>
                  <w:r w:rsidRPr="006A5403">
                    <w:rPr>
                      <w:sz w:val="16"/>
                      <w:szCs w:val="16"/>
                    </w:rPr>
                    <w:t>88</w:t>
                  </w:r>
                </w:p>
              </w:tc>
              <w:tc>
                <w:tcPr>
                  <w:tcW w:w="1559" w:type="dxa"/>
                </w:tcPr>
                <w:p w14:paraId="381E8561" w14:textId="77777777" w:rsidR="00191C8E" w:rsidRPr="006A5403" w:rsidRDefault="00191C8E" w:rsidP="00191C8E">
                  <w:pPr>
                    <w:jc w:val="right"/>
                    <w:rPr>
                      <w:sz w:val="16"/>
                      <w:szCs w:val="16"/>
                    </w:rPr>
                  </w:pPr>
                  <w:r w:rsidRPr="006A5403">
                    <w:rPr>
                      <w:sz w:val="16"/>
                      <w:szCs w:val="16"/>
                    </w:rPr>
                    <w:t>42</w:t>
                  </w:r>
                </w:p>
              </w:tc>
            </w:tr>
            <w:tr w:rsidR="00191C8E" w:rsidRPr="006A5403" w14:paraId="37E62E2C" w14:textId="77777777" w:rsidTr="006A5403">
              <w:tc>
                <w:tcPr>
                  <w:tcW w:w="1298" w:type="dxa"/>
                </w:tcPr>
                <w:p w14:paraId="5797380A" w14:textId="77777777" w:rsidR="00191C8E" w:rsidRPr="006A5403" w:rsidRDefault="00191C8E" w:rsidP="00191C8E">
                  <w:pPr>
                    <w:jc w:val="right"/>
                    <w:rPr>
                      <w:sz w:val="16"/>
                      <w:szCs w:val="16"/>
                    </w:rPr>
                  </w:pPr>
                  <w:r w:rsidRPr="006A5403">
                    <w:rPr>
                      <w:sz w:val="16"/>
                      <w:szCs w:val="16"/>
                    </w:rPr>
                    <w:t>3-6 лет</w:t>
                  </w:r>
                </w:p>
              </w:tc>
              <w:tc>
                <w:tcPr>
                  <w:tcW w:w="992" w:type="dxa"/>
                </w:tcPr>
                <w:p w14:paraId="5F4DC733" w14:textId="77777777" w:rsidR="00191C8E" w:rsidRPr="006A5403" w:rsidRDefault="00191C8E" w:rsidP="00191C8E">
                  <w:pPr>
                    <w:jc w:val="right"/>
                    <w:rPr>
                      <w:sz w:val="16"/>
                      <w:szCs w:val="16"/>
                    </w:rPr>
                  </w:pPr>
                  <w:r w:rsidRPr="006A5403">
                    <w:rPr>
                      <w:sz w:val="16"/>
                      <w:szCs w:val="16"/>
                    </w:rPr>
                    <w:t>176</w:t>
                  </w:r>
                </w:p>
              </w:tc>
              <w:tc>
                <w:tcPr>
                  <w:tcW w:w="1559" w:type="dxa"/>
                </w:tcPr>
                <w:p w14:paraId="45DFDB20" w14:textId="77777777" w:rsidR="00191C8E" w:rsidRPr="006A5403" w:rsidRDefault="00191C8E" w:rsidP="00191C8E">
                  <w:pPr>
                    <w:jc w:val="right"/>
                    <w:rPr>
                      <w:sz w:val="16"/>
                      <w:szCs w:val="16"/>
                    </w:rPr>
                  </w:pPr>
                  <w:r w:rsidRPr="006A5403">
                    <w:rPr>
                      <w:sz w:val="16"/>
                      <w:szCs w:val="16"/>
                    </w:rPr>
                    <w:t>100</w:t>
                  </w:r>
                </w:p>
              </w:tc>
            </w:tr>
            <w:tr w:rsidR="00191C8E" w:rsidRPr="006A5403" w14:paraId="27FA59DB" w14:textId="77777777" w:rsidTr="006A5403">
              <w:tc>
                <w:tcPr>
                  <w:tcW w:w="1298" w:type="dxa"/>
                </w:tcPr>
                <w:p w14:paraId="148615C5" w14:textId="77777777" w:rsidR="00191C8E" w:rsidRPr="006A5403" w:rsidRDefault="00191C8E" w:rsidP="00191C8E">
                  <w:pPr>
                    <w:jc w:val="right"/>
                    <w:rPr>
                      <w:sz w:val="16"/>
                      <w:szCs w:val="16"/>
                    </w:rPr>
                  </w:pPr>
                  <w:r w:rsidRPr="006A5403">
                    <w:rPr>
                      <w:sz w:val="16"/>
                      <w:szCs w:val="16"/>
                    </w:rPr>
                    <w:t>6-9 лет</w:t>
                  </w:r>
                </w:p>
              </w:tc>
              <w:tc>
                <w:tcPr>
                  <w:tcW w:w="992" w:type="dxa"/>
                </w:tcPr>
                <w:p w14:paraId="76FDDA7D" w14:textId="77777777" w:rsidR="00191C8E" w:rsidRPr="006A5403" w:rsidRDefault="00191C8E" w:rsidP="00191C8E">
                  <w:pPr>
                    <w:jc w:val="right"/>
                    <w:rPr>
                      <w:sz w:val="16"/>
                      <w:szCs w:val="16"/>
                    </w:rPr>
                  </w:pPr>
                  <w:r w:rsidRPr="006A5403">
                    <w:rPr>
                      <w:sz w:val="16"/>
                      <w:szCs w:val="16"/>
                    </w:rPr>
                    <w:t>320</w:t>
                  </w:r>
                </w:p>
              </w:tc>
              <w:tc>
                <w:tcPr>
                  <w:tcW w:w="1559" w:type="dxa"/>
                </w:tcPr>
                <w:p w14:paraId="03B3E8E5" w14:textId="77777777" w:rsidR="00191C8E" w:rsidRPr="006A5403" w:rsidRDefault="00191C8E" w:rsidP="00191C8E">
                  <w:pPr>
                    <w:jc w:val="right"/>
                    <w:rPr>
                      <w:sz w:val="16"/>
                      <w:szCs w:val="16"/>
                    </w:rPr>
                  </w:pPr>
                  <w:r w:rsidRPr="006A5403">
                    <w:rPr>
                      <w:sz w:val="16"/>
                      <w:szCs w:val="16"/>
                    </w:rPr>
                    <w:t>220</w:t>
                  </w:r>
                </w:p>
              </w:tc>
            </w:tr>
            <w:tr w:rsidR="00191C8E" w:rsidRPr="006A5403" w14:paraId="79F9C43E" w14:textId="77777777" w:rsidTr="006A5403">
              <w:tc>
                <w:tcPr>
                  <w:tcW w:w="1298" w:type="dxa"/>
                </w:tcPr>
                <w:p w14:paraId="4A55F708" w14:textId="77777777" w:rsidR="00191C8E" w:rsidRPr="006A5403" w:rsidRDefault="00191C8E" w:rsidP="00191C8E">
                  <w:pPr>
                    <w:jc w:val="right"/>
                    <w:rPr>
                      <w:sz w:val="16"/>
                      <w:szCs w:val="16"/>
                    </w:rPr>
                  </w:pPr>
                  <w:r w:rsidRPr="006A5403">
                    <w:rPr>
                      <w:sz w:val="16"/>
                      <w:szCs w:val="16"/>
                    </w:rPr>
                    <w:t>9-12 лет</w:t>
                  </w:r>
                </w:p>
              </w:tc>
              <w:tc>
                <w:tcPr>
                  <w:tcW w:w="992" w:type="dxa"/>
                </w:tcPr>
                <w:p w14:paraId="5EF2CAE4" w14:textId="77777777" w:rsidR="00191C8E" w:rsidRPr="006A5403" w:rsidRDefault="00191C8E" w:rsidP="00191C8E">
                  <w:pPr>
                    <w:jc w:val="right"/>
                    <w:rPr>
                      <w:sz w:val="16"/>
                      <w:szCs w:val="16"/>
                    </w:rPr>
                  </w:pPr>
                  <w:r w:rsidRPr="006A5403">
                    <w:rPr>
                      <w:sz w:val="16"/>
                      <w:szCs w:val="16"/>
                    </w:rPr>
                    <w:t>472</w:t>
                  </w:r>
                </w:p>
              </w:tc>
              <w:tc>
                <w:tcPr>
                  <w:tcW w:w="1559" w:type="dxa"/>
                </w:tcPr>
                <w:p w14:paraId="235E76A1" w14:textId="77777777" w:rsidR="00191C8E" w:rsidRPr="006A5403" w:rsidRDefault="00191C8E" w:rsidP="00191C8E">
                  <w:pPr>
                    <w:jc w:val="right"/>
                    <w:rPr>
                      <w:sz w:val="16"/>
                      <w:szCs w:val="16"/>
                    </w:rPr>
                  </w:pPr>
                  <w:r w:rsidRPr="006A5403">
                    <w:rPr>
                      <w:sz w:val="16"/>
                      <w:szCs w:val="16"/>
                    </w:rPr>
                    <w:t>390</w:t>
                  </w:r>
                </w:p>
              </w:tc>
            </w:tr>
            <w:tr w:rsidR="00191C8E" w:rsidRPr="006A5403" w14:paraId="3C05F40A" w14:textId="77777777" w:rsidTr="006A5403">
              <w:tc>
                <w:tcPr>
                  <w:tcW w:w="1298" w:type="dxa"/>
                </w:tcPr>
                <w:p w14:paraId="7DEA82D8" w14:textId="77777777" w:rsidR="00191C8E" w:rsidRPr="006A5403" w:rsidRDefault="00191C8E" w:rsidP="00191C8E">
                  <w:pPr>
                    <w:jc w:val="right"/>
                    <w:rPr>
                      <w:sz w:val="16"/>
                      <w:szCs w:val="16"/>
                    </w:rPr>
                  </w:pPr>
                  <w:r w:rsidRPr="006A5403">
                    <w:rPr>
                      <w:sz w:val="16"/>
                      <w:szCs w:val="16"/>
                    </w:rPr>
                    <w:t>свыше 12 лет</w:t>
                  </w:r>
                </w:p>
              </w:tc>
              <w:tc>
                <w:tcPr>
                  <w:tcW w:w="992" w:type="dxa"/>
                </w:tcPr>
                <w:p w14:paraId="28AA9048" w14:textId="77777777" w:rsidR="00191C8E" w:rsidRPr="006A5403" w:rsidRDefault="00191C8E" w:rsidP="00191C8E">
                  <w:pPr>
                    <w:jc w:val="right"/>
                    <w:rPr>
                      <w:sz w:val="16"/>
                      <w:szCs w:val="16"/>
                    </w:rPr>
                  </w:pPr>
                  <w:r w:rsidRPr="006A5403">
                    <w:rPr>
                      <w:sz w:val="16"/>
                      <w:szCs w:val="16"/>
                    </w:rPr>
                    <w:t>44</w:t>
                  </w:r>
                </w:p>
              </w:tc>
              <w:tc>
                <w:tcPr>
                  <w:tcW w:w="1559" w:type="dxa"/>
                </w:tcPr>
                <w:p w14:paraId="326DDEB7" w14:textId="77777777" w:rsidR="00191C8E" w:rsidRPr="006A5403" w:rsidRDefault="00191C8E" w:rsidP="00191C8E">
                  <w:pPr>
                    <w:jc w:val="right"/>
                    <w:rPr>
                      <w:sz w:val="16"/>
                      <w:szCs w:val="16"/>
                    </w:rPr>
                  </w:pPr>
                  <w:r w:rsidRPr="006A5403">
                    <w:rPr>
                      <w:sz w:val="16"/>
                      <w:szCs w:val="16"/>
                    </w:rPr>
                    <w:t>88</w:t>
                  </w:r>
                </w:p>
              </w:tc>
            </w:tr>
          </w:tbl>
          <w:p w14:paraId="4B6FEA24" w14:textId="621400BB" w:rsidR="00191C8E" w:rsidRPr="00B3003E" w:rsidRDefault="00191C8E" w:rsidP="00191C8E">
            <w:pPr>
              <w:jc w:val="both"/>
              <w:rPr>
                <w:rFonts w:ascii="Times New Roman" w:hAnsi="Times New Roman"/>
                <w:sz w:val="22"/>
                <w:szCs w:val="22"/>
              </w:rPr>
            </w:pPr>
            <w:r w:rsidRPr="00B3003E">
              <w:rPr>
                <w:rFonts w:ascii="Times New Roman" w:hAnsi="Times New Roman"/>
                <w:sz w:val="22"/>
                <w:szCs w:val="22"/>
              </w:rPr>
              <w:t xml:space="preserve">Рассчитать средний срок эксплуатации оборудования. Оптимальный срок эксплуатации технологического оборудования, соответствующий требованиям </w:t>
            </w:r>
            <w:r w:rsidR="00A01E21">
              <w:rPr>
                <w:rFonts w:ascii="Times New Roman" w:hAnsi="Times New Roman"/>
                <w:sz w:val="22"/>
                <w:szCs w:val="22"/>
              </w:rPr>
              <w:t>научно-технического прогресса</w:t>
            </w:r>
            <w:r w:rsidR="006A5403">
              <w:rPr>
                <w:rFonts w:ascii="Times New Roman" w:hAnsi="Times New Roman"/>
                <w:sz w:val="22"/>
                <w:szCs w:val="22"/>
              </w:rPr>
              <w:t>,</w:t>
            </w:r>
            <w:r w:rsidRPr="00B3003E">
              <w:rPr>
                <w:rFonts w:ascii="Times New Roman" w:hAnsi="Times New Roman"/>
                <w:sz w:val="22"/>
                <w:szCs w:val="22"/>
              </w:rPr>
              <w:t xml:space="preserve"> составляет 6-7 лет.</w:t>
            </w:r>
          </w:p>
          <w:p w14:paraId="1F763DFF" w14:textId="77777777" w:rsidR="00191C8E" w:rsidRPr="00B3003E" w:rsidRDefault="00191C8E" w:rsidP="00191C8E">
            <w:pPr>
              <w:pStyle w:val="Default"/>
              <w:jc w:val="both"/>
              <w:rPr>
                <w:rFonts w:ascii="Times New Roman" w:hAnsi="Times New Roman"/>
                <w:color w:val="auto"/>
                <w:sz w:val="22"/>
                <w:szCs w:val="22"/>
              </w:rPr>
            </w:pPr>
          </w:p>
          <w:p w14:paraId="16352E17" w14:textId="77777777" w:rsidR="00191C8E" w:rsidRPr="00B3003E" w:rsidRDefault="00191C8E" w:rsidP="00191C8E">
            <w:pPr>
              <w:pStyle w:val="Default"/>
              <w:jc w:val="both"/>
              <w:rPr>
                <w:rFonts w:ascii="Times New Roman" w:hAnsi="Times New Roman"/>
                <w:color w:val="auto"/>
                <w:sz w:val="22"/>
                <w:szCs w:val="22"/>
              </w:rPr>
            </w:pPr>
            <w:r w:rsidRPr="00B3003E">
              <w:rPr>
                <w:rFonts w:ascii="Times New Roman" w:hAnsi="Times New Roman"/>
                <w:color w:val="auto"/>
                <w:sz w:val="22"/>
                <w:szCs w:val="22"/>
              </w:rPr>
              <w:t>Задание 2</w:t>
            </w:r>
          </w:p>
          <w:p w14:paraId="1135E2A7" w14:textId="77777777" w:rsidR="00191C8E" w:rsidRPr="00B3003E" w:rsidRDefault="00191C8E" w:rsidP="00191C8E">
            <w:pPr>
              <w:pStyle w:val="Default"/>
              <w:jc w:val="both"/>
              <w:rPr>
                <w:rFonts w:ascii="Times New Roman" w:hAnsi="Times New Roman"/>
                <w:color w:val="auto"/>
                <w:sz w:val="22"/>
                <w:szCs w:val="22"/>
              </w:rPr>
            </w:pPr>
          </w:p>
          <w:p w14:paraId="5B44E048" w14:textId="77777777" w:rsidR="00191C8E" w:rsidRPr="00B3003E" w:rsidRDefault="00191C8E" w:rsidP="00191C8E">
            <w:pPr>
              <w:jc w:val="both"/>
              <w:rPr>
                <w:rFonts w:ascii="Times New Roman" w:hAnsi="Times New Roman"/>
                <w:sz w:val="22"/>
                <w:szCs w:val="22"/>
              </w:rPr>
            </w:pPr>
            <w:r w:rsidRPr="00B3003E">
              <w:rPr>
                <w:rFonts w:ascii="Times New Roman" w:hAnsi="Times New Roman"/>
                <w:sz w:val="22"/>
                <w:szCs w:val="22"/>
              </w:rPr>
              <w:t xml:space="preserve">Рассчитайте недостающие показатели. Дайте оценку динамики фондоотдачи </w:t>
            </w:r>
            <w:r w:rsidRPr="00B3003E">
              <w:rPr>
                <w:rFonts w:ascii="Times New Roman" w:hAnsi="Times New Roman"/>
                <w:sz w:val="22"/>
                <w:szCs w:val="22"/>
              </w:rPr>
              <w:lastRenderedPageBreak/>
              <w:t>всех основных средств и в том числе их активной части.</w:t>
            </w:r>
          </w:p>
          <w:tbl>
            <w:tblPr>
              <w:tblW w:w="3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1"/>
              <w:gridCol w:w="709"/>
              <w:gridCol w:w="567"/>
              <w:gridCol w:w="850"/>
              <w:gridCol w:w="58"/>
            </w:tblGrid>
            <w:tr w:rsidR="00191C8E" w:rsidRPr="006A5403" w14:paraId="3D0247FE" w14:textId="77777777" w:rsidTr="006A5403">
              <w:trPr>
                <w:gridAfter w:val="1"/>
                <w:wAfter w:w="58" w:type="dxa"/>
                <w:tblHeader/>
              </w:trPr>
              <w:tc>
                <w:tcPr>
                  <w:tcW w:w="1581" w:type="dxa"/>
                  <w:vAlign w:val="center"/>
                </w:tcPr>
                <w:p w14:paraId="7C5D0C29" w14:textId="77777777" w:rsidR="00191C8E" w:rsidRPr="006A5403" w:rsidRDefault="00191C8E" w:rsidP="00191C8E">
                  <w:pPr>
                    <w:jc w:val="center"/>
                    <w:rPr>
                      <w:sz w:val="16"/>
                      <w:szCs w:val="16"/>
                    </w:rPr>
                  </w:pPr>
                  <w:r w:rsidRPr="006A5403">
                    <w:rPr>
                      <w:sz w:val="16"/>
                      <w:szCs w:val="16"/>
                    </w:rPr>
                    <w:t>Показатели</w:t>
                  </w:r>
                </w:p>
              </w:tc>
              <w:tc>
                <w:tcPr>
                  <w:tcW w:w="709" w:type="dxa"/>
                  <w:vAlign w:val="center"/>
                </w:tcPr>
                <w:p w14:paraId="18A87137" w14:textId="77777777" w:rsidR="00191C8E" w:rsidRPr="006A5403" w:rsidRDefault="00191C8E" w:rsidP="00191C8E">
                  <w:pPr>
                    <w:jc w:val="center"/>
                    <w:rPr>
                      <w:sz w:val="16"/>
                      <w:szCs w:val="16"/>
                    </w:rPr>
                  </w:pPr>
                  <w:r w:rsidRPr="006A5403">
                    <w:rPr>
                      <w:sz w:val="16"/>
                      <w:szCs w:val="16"/>
                    </w:rPr>
                    <w:t>Обозначение</w:t>
                  </w:r>
                </w:p>
              </w:tc>
              <w:tc>
                <w:tcPr>
                  <w:tcW w:w="567" w:type="dxa"/>
                  <w:vAlign w:val="center"/>
                </w:tcPr>
                <w:p w14:paraId="110C0940" w14:textId="77777777" w:rsidR="00191C8E" w:rsidRPr="006A5403" w:rsidRDefault="00191C8E" w:rsidP="00191C8E">
                  <w:pPr>
                    <w:jc w:val="center"/>
                    <w:rPr>
                      <w:sz w:val="16"/>
                      <w:szCs w:val="16"/>
                    </w:rPr>
                  </w:pPr>
                  <w:r w:rsidRPr="006A5403">
                    <w:rPr>
                      <w:sz w:val="16"/>
                      <w:szCs w:val="16"/>
                    </w:rPr>
                    <w:t>Предыдущий год</w:t>
                  </w:r>
                </w:p>
              </w:tc>
              <w:tc>
                <w:tcPr>
                  <w:tcW w:w="850" w:type="dxa"/>
                  <w:vAlign w:val="center"/>
                </w:tcPr>
                <w:p w14:paraId="15CB8D8E" w14:textId="77777777" w:rsidR="00191C8E" w:rsidRPr="006A5403" w:rsidRDefault="00191C8E" w:rsidP="00191C8E">
                  <w:pPr>
                    <w:jc w:val="center"/>
                    <w:rPr>
                      <w:sz w:val="16"/>
                      <w:szCs w:val="16"/>
                    </w:rPr>
                  </w:pPr>
                  <w:r w:rsidRPr="006A5403">
                    <w:rPr>
                      <w:sz w:val="16"/>
                      <w:szCs w:val="16"/>
                    </w:rPr>
                    <w:t>Отчетный год</w:t>
                  </w:r>
                </w:p>
              </w:tc>
            </w:tr>
            <w:tr w:rsidR="00191C8E" w:rsidRPr="006A5403" w14:paraId="23C36CEF" w14:textId="77777777" w:rsidTr="006A5403">
              <w:trPr>
                <w:gridAfter w:val="1"/>
                <w:wAfter w:w="58" w:type="dxa"/>
                <w:tblHeader/>
              </w:trPr>
              <w:tc>
                <w:tcPr>
                  <w:tcW w:w="1581" w:type="dxa"/>
                </w:tcPr>
                <w:p w14:paraId="1B90B916" w14:textId="77777777" w:rsidR="00191C8E" w:rsidRPr="006A5403" w:rsidRDefault="00191C8E" w:rsidP="00191C8E">
                  <w:pPr>
                    <w:jc w:val="center"/>
                    <w:rPr>
                      <w:i/>
                      <w:iCs/>
                      <w:sz w:val="16"/>
                      <w:szCs w:val="16"/>
                    </w:rPr>
                  </w:pPr>
                  <w:r w:rsidRPr="006A5403">
                    <w:rPr>
                      <w:i/>
                      <w:iCs/>
                      <w:sz w:val="16"/>
                      <w:szCs w:val="16"/>
                    </w:rPr>
                    <w:t>А</w:t>
                  </w:r>
                </w:p>
              </w:tc>
              <w:tc>
                <w:tcPr>
                  <w:tcW w:w="709" w:type="dxa"/>
                </w:tcPr>
                <w:p w14:paraId="1A19445B" w14:textId="77777777" w:rsidR="00191C8E" w:rsidRPr="006A5403" w:rsidRDefault="00191C8E" w:rsidP="00191C8E">
                  <w:pPr>
                    <w:jc w:val="center"/>
                    <w:rPr>
                      <w:i/>
                      <w:iCs/>
                      <w:sz w:val="16"/>
                      <w:szCs w:val="16"/>
                    </w:rPr>
                  </w:pPr>
                  <w:r w:rsidRPr="006A5403">
                    <w:rPr>
                      <w:i/>
                      <w:iCs/>
                      <w:sz w:val="16"/>
                      <w:szCs w:val="16"/>
                    </w:rPr>
                    <w:t>Б</w:t>
                  </w:r>
                </w:p>
              </w:tc>
              <w:tc>
                <w:tcPr>
                  <w:tcW w:w="567" w:type="dxa"/>
                </w:tcPr>
                <w:p w14:paraId="566015D9" w14:textId="77777777" w:rsidR="00191C8E" w:rsidRPr="006A5403" w:rsidRDefault="00191C8E" w:rsidP="00191C8E">
                  <w:pPr>
                    <w:jc w:val="center"/>
                    <w:rPr>
                      <w:i/>
                      <w:iCs/>
                      <w:sz w:val="16"/>
                      <w:szCs w:val="16"/>
                    </w:rPr>
                  </w:pPr>
                  <w:r w:rsidRPr="006A5403">
                    <w:rPr>
                      <w:i/>
                      <w:iCs/>
                      <w:sz w:val="16"/>
                      <w:szCs w:val="16"/>
                    </w:rPr>
                    <w:t>1</w:t>
                  </w:r>
                </w:p>
              </w:tc>
              <w:tc>
                <w:tcPr>
                  <w:tcW w:w="850" w:type="dxa"/>
                </w:tcPr>
                <w:p w14:paraId="3F3307EA" w14:textId="77777777" w:rsidR="00191C8E" w:rsidRPr="006A5403" w:rsidRDefault="00191C8E" w:rsidP="00191C8E">
                  <w:pPr>
                    <w:jc w:val="center"/>
                    <w:rPr>
                      <w:i/>
                      <w:iCs/>
                      <w:sz w:val="16"/>
                      <w:szCs w:val="16"/>
                    </w:rPr>
                  </w:pPr>
                  <w:r w:rsidRPr="006A5403">
                    <w:rPr>
                      <w:i/>
                      <w:iCs/>
                      <w:sz w:val="16"/>
                      <w:szCs w:val="16"/>
                    </w:rPr>
                    <w:t>2</w:t>
                  </w:r>
                </w:p>
              </w:tc>
            </w:tr>
            <w:tr w:rsidR="00191C8E" w:rsidRPr="006A5403" w14:paraId="0ED0510A" w14:textId="77777777" w:rsidTr="006A5403">
              <w:trPr>
                <w:gridAfter w:val="1"/>
                <w:wAfter w:w="58" w:type="dxa"/>
              </w:trPr>
              <w:tc>
                <w:tcPr>
                  <w:tcW w:w="1581" w:type="dxa"/>
                </w:tcPr>
                <w:p w14:paraId="1B36C6E5"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Выпуск продукции, тыс. ДЕ</w:t>
                  </w:r>
                </w:p>
              </w:tc>
              <w:tc>
                <w:tcPr>
                  <w:tcW w:w="709" w:type="dxa"/>
                </w:tcPr>
                <w:p w14:paraId="1F791044" w14:textId="77777777" w:rsidR="00191C8E" w:rsidRPr="006A5403" w:rsidRDefault="00191C8E" w:rsidP="00191C8E">
                  <w:pPr>
                    <w:jc w:val="center"/>
                    <w:rPr>
                      <w:sz w:val="16"/>
                      <w:szCs w:val="16"/>
                    </w:rPr>
                  </w:pPr>
                  <w:r w:rsidRPr="006A5403">
                    <w:rPr>
                      <w:sz w:val="16"/>
                      <w:szCs w:val="16"/>
                    </w:rPr>
                    <w:t>ТП</w:t>
                  </w:r>
                </w:p>
              </w:tc>
              <w:tc>
                <w:tcPr>
                  <w:tcW w:w="567" w:type="dxa"/>
                </w:tcPr>
                <w:p w14:paraId="0271C8B7" w14:textId="77777777" w:rsidR="00191C8E" w:rsidRPr="006A5403" w:rsidRDefault="00191C8E" w:rsidP="00191C8E">
                  <w:pPr>
                    <w:jc w:val="right"/>
                    <w:rPr>
                      <w:sz w:val="16"/>
                      <w:szCs w:val="16"/>
                    </w:rPr>
                  </w:pPr>
                  <w:r w:rsidRPr="006A5403">
                    <w:rPr>
                      <w:sz w:val="16"/>
                      <w:szCs w:val="16"/>
                    </w:rPr>
                    <w:t>84150</w:t>
                  </w:r>
                </w:p>
              </w:tc>
              <w:tc>
                <w:tcPr>
                  <w:tcW w:w="850" w:type="dxa"/>
                </w:tcPr>
                <w:p w14:paraId="622DB6F2" w14:textId="77777777" w:rsidR="00191C8E" w:rsidRPr="006A5403" w:rsidRDefault="00191C8E" w:rsidP="00191C8E">
                  <w:pPr>
                    <w:jc w:val="right"/>
                    <w:rPr>
                      <w:sz w:val="16"/>
                      <w:szCs w:val="16"/>
                    </w:rPr>
                  </w:pPr>
                  <w:r w:rsidRPr="006A5403">
                    <w:rPr>
                      <w:sz w:val="16"/>
                      <w:szCs w:val="16"/>
                    </w:rPr>
                    <w:t>99802</w:t>
                  </w:r>
                </w:p>
              </w:tc>
            </w:tr>
            <w:tr w:rsidR="00191C8E" w:rsidRPr="006A5403" w14:paraId="62878264" w14:textId="77777777" w:rsidTr="006A5403">
              <w:trPr>
                <w:gridAfter w:val="1"/>
                <w:wAfter w:w="58" w:type="dxa"/>
              </w:trPr>
              <w:tc>
                <w:tcPr>
                  <w:tcW w:w="1581" w:type="dxa"/>
                </w:tcPr>
                <w:p w14:paraId="68C19F0F"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Среднегодовая стоимость основных производственных фондов, тыс. ДЕ</w:t>
                  </w:r>
                </w:p>
              </w:tc>
              <w:tc>
                <w:tcPr>
                  <w:tcW w:w="709" w:type="dxa"/>
                </w:tcPr>
                <w:p w14:paraId="66FFE5A7" w14:textId="77777777" w:rsidR="00191C8E" w:rsidRPr="006A5403" w:rsidRDefault="00191C8E" w:rsidP="00191C8E">
                  <w:pPr>
                    <w:jc w:val="center"/>
                    <w:rPr>
                      <w:sz w:val="16"/>
                      <w:szCs w:val="16"/>
                    </w:rPr>
                  </w:pPr>
                  <w:proofErr w:type="spellStart"/>
                  <w:r w:rsidRPr="006A5403">
                    <w:rPr>
                      <w:sz w:val="16"/>
                      <w:szCs w:val="16"/>
                    </w:rPr>
                    <w:t>Ф</w:t>
                  </w:r>
                  <w:r w:rsidRPr="006A5403">
                    <w:rPr>
                      <w:sz w:val="16"/>
                      <w:szCs w:val="16"/>
                      <w:vertAlign w:val="subscript"/>
                    </w:rPr>
                    <w:t>пп</w:t>
                  </w:r>
                  <w:proofErr w:type="spellEnd"/>
                </w:p>
              </w:tc>
              <w:tc>
                <w:tcPr>
                  <w:tcW w:w="567" w:type="dxa"/>
                </w:tcPr>
                <w:p w14:paraId="021A2465" w14:textId="77777777" w:rsidR="00191C8E" w:rsidRPr="006A5403" w:rsidRDefault="00191C8E" w:rsidP="00191C8E">
                  <w:pPr>
                    <w:jc w:val="right"/>
                    <w:rPr>
                      <w:sz w:val="16"/>
                      <w:szCs w:val="16"/>
                    </w:rPr>
                  </w:pPr>
                  <w:r w:rsidRPr="006A5403">
                    <w:rPr>
                      <w:sz w:val="16"/>
                      <w:szCs w:val="16"/>
                    </w:rPr>
                    <w:t>44524</w:t>
                  </w:r>
                </w:p>
              </w:tc>
              <w:tc>
                <w:tcPr>
                  <w:tcW w:w="850" w:type="dxa"/>
                </w:tcPr>
                <w:p w14:paraId="3FF2D94F" w14:textId="77777777" w:rsidR="00191C8E" w:rsidRPr="006A5403" w:rsidRDefault="00191C8E" w:rsidP="00191C8E">
                  <w:pPr>
                    <w:jc w:val="right"/>
                    <w:rPr>
                      <w:sz w:val="16"/>
                      <w:szCs w:val="16"/>
                    </w:rPr>
                  </w:pPr>
                  <w:r w:rsidRPr="006A5403">
                    <w:rPr>
                      <w:sz w:val="16"/>
                      <w:szCs w:val="16"/>
                    </w:rPr>
                    <w:t>54240</w:t>
                  </w:r>
                </w:p>
              </w:tc>
            </w:tr>
            <w:tr w:rsidR="00191C8E" w:rsidRPr="006A5403" w14:paraId="7ACE19D7" w14:textId="77777777" w:rsidTr="006A5403">
              <w:trPr>
                <w:gridAfter w:val="1"/>
                <w:wAfter w:w="58" w:type="dxa"/>
              </w:trPr>
              <w:tc>
                <w:tcPr>
                  <w:tcW w:w="1581" w:type="dxa"/>
                </w:tcPr>
                <w:p w14:paraId="03A22D3E"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В т.ч. машин и оборудования</w:t>
                  </w:r>
                </w:p>
              </w:tc>
              <w:tc>
                <w:tcPr>
                  <w:tcW w:w="709" w:type="dxa"/>
                </w:tcPr>
                <w:p w14:paraId="7FAE611C" w14:textId="77777777" w:rsidR="00191C8E" w:rsidRPr="006A5403" w:rsidRDefault="00191C8E" w:rsidP="00191C8E">
                  <w:pPr>
                    <w:jc w:val="center"/>
                    <w:rPr>
                      <w:sz w:val="16"/>
                      <w:szCs w:val="16"/>
                    </w:rPr>
                  </w:pPr>
                  <w:r w:rsidRPr="006A5403">
                    <w:rPr>
                      <w:sz w:val="16"/>
                      <w:szCs w:val="16"/>
                    </w:rPr>
                    <w:t>Ф</w:t>
                  </w:r>
                  <w:r w:rsidRPr="006A5403">
                    <w:rPr>
                      <w:sz w:val="16"/>
                      <w:szCs w:val="16"/>
                      <w:vertAlign w:val="subscript"/>
                    </w:rPr>
                    <w:t>акт</w:t>
                  </w:r>
                </w:p>
              </w:tc>
              <w:tc>
                <w:tcPr>
                  <w:tcW w:w="567" w:type="dxa"/>
                </w:tcPr>
                <w:p w14:paraId="5FD07B36" w14:textId="77777777" w:rsidR="00191C8E" w:rsidRPr="006A5403" w:rsidRDefault="00191C8E" w:rsidP="00191C8E">
                  <w:pPr>
                    <w:jc w:val="right"/>
                    <w:rPr>
                      <w:sz w:val="16"/>
                      <w:szCs w:val="16"/>
                    </w:rPr>
                  </w:pPr>
                  <w:r w:rsidRPr="006A5403">
                    <w:rPr>
                      <w:sz w:val="16"/>
                      <w:szCs w:val="16"/>
                    </w:rPr>
                    <w:t>26233</w:t>
                  </w:r>
                </w:p>
              </w:tc>
              <w:tc>
                <w:tcPr>
                  <w:tcW w:w="850" w:type="dxa"/>
                </w:tcPr>
                <w:p w14:paraId="5C13B330" w14:textId="77777777" w:rsidR="00191C8E" w:rsidRPr="006A5403" w:rsidRDefault="00191C8E" w:rsidP="00191C8E">
                  <w:pPr>
                    <w:jc w:val="right"/>
                    <w:rPr>
                      <w:sz w:val="16"/>
                      <w:szCs w:val="16"/>
                    </w:rPr>
                  </w:pPr>
                  <w:r w:rsidRPr="006A5403">
                    <w:rPr>
                      <w:sz w:val="16"/>
                      <w:szCs w:val="16"/>
                    </w:rPr>
                    <w:t>33249</w:t>
                  </w:r>
                </w:p>
              </w:tc>
            </w:tr>
            <w:tr w:rsidR="00191C8E" w:rsidRPr="006A5403" w14:paraId="6A7B7A4D" w14:textId="77777777" w:rsidTr="006A5403">
              <w:trPr>
                <w:gridAfter w:val="1"/>
                <w:wAfter w:w="58" w:type="dxa"/>
              </w:trPr>
              <w:tc>
                <w:tcPr>
                  <w:tcW w:w="1581" w:type="dxa"/>
                </w:tcPr>
                <w:p w14:paraId="4FC25267"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Количество единиц установленного оборудования</w:t>
                  </w:r>
                </w:p>
              </w:tc>
              <w:tc>
                <w:tcPr>
                  <w:tcW w:w="709" w:type="dxa"/>
                </w:tcPr>
                <w:p w14:paraId="6CE018A6" w14:textId="77777777" w:rsidR="00191C8E" w:rsidRPr="006A5403" w:rsidRDefault="00191C8E" w:rsidP="00191C8E">
                  <w:pPr>
                    <w:jc w:val="center"/>
                    <w:rPr>
                      <w:sz w:val="16"/>
                      <w:szCs w:val="16"/>
                    </w:rPr>
                  </w:pPr>
                  <w:proofErr w:type="spellStart"/>
                  <w:r w:rsidRPr="006A5403">
                    <w:rPr>
                      <w:sz w:val="16"/>
                      <w:szCs w:val="16"/>
                    </w:rPr>
                    <w:t>О</w:t>
                  </w:r>
                  <w:r w:rsidRPr="006A5403">
                    <w:rPr>
                      <w:sz w:val="16"/>
                      <w:szCs w:val="16"/>
                      <w:vertAlign w:val="subscript"/>
                    </w:rPr>
                    <w:t>уст</w:t>
                  </w:r>
                  <w:proofErr w:type="spellEnd"/>
                </w:p>
              </w:tc>
              <w:tc>
                <w:tcPr>
                  <w:tcW w:w="567" w:type="dxa"/>
                </w:tcPr>
                <w:p w14:paraId="6C1E9356" w14:textId="77777777" w:rsidR="00191C8E" w:rsidRPr="006A5403" w:rsidRDefault="00191C8E" w:rsidP="00191C8E">
                  <w:pPr>
                    <w:jc w:val="right"/>
                    <w:rPr>
                      <w:sz w:val="16"/>
                      <w:szCs w:val="16"/>
                    </w:rPr>
                  </w:pPr>
                  <w:r w:rsidRPr="006A5403">
                    <w:rPr>
                      <w:sz w:val="16"/>
                      <w:szCs w:val="16"/>
                    </w:rPr>
                    <w:t>1020</w:t>
                  </w:r>
                </w:p>
              </w:tc>
              <w:tc>
                <w:tcPr>
                  <w:tcW w:w="850" w:type="dxa"/>
                </w:tcPr>
                <w:p w14:paraId="6C072DF8" w14:textId="77777777" w:rsidR="00191C8E" w:rsidRPr="006A5403" w:rsidRDefault="00191C8E" w:rsidP="00191C8E">
                  <w:pPr>
                    <w:jc w:val="right"/>
                    <w:rPr>
                      <w:sz w:val="16"/>
                      <w:szCs w:val="16"/>
                    </w:rPr>
                  </w:pPr>
                  <w:r w:rsidRPr="006A5403">
                    <w:rPr>
                      <w:sz w:val="16"/>
                      <w:szCs w:val="16"/>
                    </w:rPr>
                    <w:t>1080</w:t>
                  </w:r>
                </w:p>
              </w:tc>
            </w:tr>
            <w:tr w:rsidR="00191C8E" w:rsidRPr="006A5403" w14:paraId="4679CCF6" w14:textId="77777777" w:rsidTr="006A5403">
              <w:trPr>
                <w:gridAfter w:val="1"/>
                <w:wAfter w:w="58" w:type="dxa"/>
              </w:trPr>
              <w:tc>
                <w:tcPr>
                  <w:tcW w:w="1581" w:type="dxa"/>
                </w:tcPr>
                <w:p w14:paraId="1E0FDBE1"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Общее число отработанных станко-смен</w:t>
                  </w:r>
                </w:p>
              </w:tc>
              <w:tc>
                <w:tcPr>
                  <w:tcW w:w="709" w:type="dxa"/>
                </w:tcPr>
                <w:p w14:paraId="6172FC89" w14:textId="77777777" w:rsidR="00191C8E" w:rsidRPr="006A5403" w:rsidRDefault="00191C8E" w:rsidP="00191C8E">
                  <w:pPr>
                    <w:jc w:val="center"/>
                    <w:rPr>
                      <w:sz w:val="16"/>
                      <w:szCs w:val="16"/>
                    </w:rPr>
                  </w:pPr>
                  <w:proofErr w:type="spellStart"/>
                  <w:r w:rsidRPr="006A5403">
                    <w:rPr>
                      <w:sz w:val="16"/>
                      <w:szCs w:val="16"/>
                    </w:rPr>
                    <w:t>Т</w:t>
                  </w:r>
                  <w:r w:rsidRPr="006A5403">
                    <w:rPr>
                      <w:sz w:val="16"/>
                      <w:szCs w:val="16"/>
                      <w:vertAlign w:val="subscript"/>
                    </w:rPr>
                    <w:t>см</w:t>
                  </w:r>
                  <w:proofErr w:type="spellEnd"/>
                </w:p>
              </w:tc>
              <w:tc>
                <w:tcPr>
                  <w:tcW w:w="567" w:type="dxa"/>
                </w:tcPr>
                <w:p w14:paraId="134EFDA5" w14:textId="77777777" w:rsidR="00191C8E" w:rsidRPr="006A5403" w:rsidRDefault="00191C8E" w:rsidP="00191C8E">
                  <w:pPr>
                    <w:jc w:val="right"/>
                    <w:rPr>
                      <w:sz w:val="16"/>
                      <w:szCs w:val="16"/>
                    </w:rPr>
                  </w:pPr>
                  <w:r w:rsidRPr="006A5403">
                    <w:rPr>
                      <w:sz w:val="16"/>
                      <w:szCs w:val="16"/>
                    </w:rPr>
                    <w:t>1734</w:t>
                  </w:r>
                </w:p>
              </w:tc>
              <w:tc>
                <w:tcPr>
                  <w:tcW w:w="850" w:type="dxa"/>
                </w:tcPr>
                <w:p w14:paraId="58656FAB" w14:textId="77777777" w:rsidR="00191C8E" w:rsidRPr="006A5403" w:rsidRDefault="00191C8E" w:rsidP="00191C8E">
                  <w:pPr>
                    <w:jc w:val="right"/>
                    <w:rPr>
                      <w:sz w:val="16"/>
                      <w:szCs w:val="16"/>
                    </w:rPr>
                  </w:pPr>
                  <w:r w:rsidRPr="006A5403">
                    <w:rPr>
                      <w:sz w:val="16"/>
                      <w:szCs w:val="16"/>
                    </w:rPr>
                    <w:t>1674</w:t>
                  </w:r>
                </w:p>
              </w:tc>
            </w:tr>
            <w:tr w:rsidR="00191C8E" w:rsidRPr="006A5403" w14:paraId="53D75CBF" w14:textId="77777777" w:rsidTr="006A5403">
              <w:trPr>
                <w:gridAfter w:val="1"/>
                <w:wAfter w:w="58" w:type="dxa"/>
              </w:trPr>
              <w:tc>
                <w:tcPr>
                  <w:tcW w:w="1581" w:type="dxa"/>
                </w:tcPr>
                <w:p w14:paraId="49B8CB0A"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Общее число отработанных станко-часов</w:t>
                  </w:r>
                </w:p>
              </w:tc>
              <w:tc>
                <w:tcPr>
                  <w:tcW w:w="709" w:type="dxa"/>
                </w:tcPr>
                <w:p w14:paraId="51521806" w14:textId="77777777" w:rsidR="00191C8E" w:rsidRPr="006A5403" w:rsidRDefault="00191C8E" w:rsidP="00191C8E">
                  <w:pPr>
                    <w:jc w:val="center"/>
                    <w:rPr>
                      <w:sz w:val="16"/>
                      <w:szCs w:val="16"/>
                    </w:rPr>
                  </w:pPr>
                  <w:proofErr w:type="spellStart"/>
                  <w:r w:rsidRPr="006A5403">
                    <w:rPr>
                      <w:sz w:val="16"/>
                      <w:szCs w:val="16"/>
                    </w:rPr>
                    <w:t>Т</w:t>
                  </w:r>
                  <w:r w:rsidRPr="006A5403">
                    <w:rPr>
                      <w:sz w:val="16"/>
                      <w:szCs w:val="16"/>
                      <w:vertAlign w:val="subscript"/>
                    </w:rPr>
                    <w:t>час</w:t>
                  </w:r>
                  <w:proofErr w:type="spellEnd"/>
                </w:p>
              </w:tc>
              <w:tc>
                <w:tcPr>
                  <w:tcW w:w="567" w:type="dxa"/>
                </w:tcPr>
                <w:p w14:paraId="55706C67" w14:textId="77777777" w:rsidR="00191C8E" w:rsidRPr="006A5403" w:rsidRDefault="00191C8E" w:rsidP="00191C8E">
                  <w:pPr>
                    <w:jc w:val="right"/>
                    <w:rPr>
                      <w:sz w:val="16"/>
                      <w:szCs w:val="16"/>
                    </w:rPr>
                  </w:pPr>
                  <w:r w:rsidRPr="006A5403">
                    <w:rPr>
                      <w:sz w:val="16"/>
                      <w:szCs w:val="16"/>
                    </w:rPr>
                    <w:t>11791</w:t>
                  </w:r>
                </w:p>
              </w:tc>
              <w:tc>
                <w:tcPr>
                  <w:tcW w:w="850" w:type="dxa"/>
                </w:tcPr>
                <w:p w14:paraId="54FB9D88" w14:textId="77777777" w:rsidR="00191C8E" w:rsidRPr="006A5403" w:rsidRDefault="00191C8E" w:rsidP="00191C8E">
                  <w:pPr>
                    <w:jc w:val="right"/>
                    <w:rPr>
                      <w:sz w:val="16"/>
                      <w:szCs w:val="16"/>
                    </w:rPr>
                  </w:pPr>
                  <w:r w:rsidRPr="006A5403">
                    <w:rPr>
                      <w:sz w:val="16"/>
                      <w:szCs w:val="16"/>
                    </w:rPr>
                    <w:t>10044</w:t>
                  </w:r>
                </w:p>
              </w:tc>
            </w:tr>
            <w:tr w:rsidR="00191C8E" w:rsidRPr="006A5403" w14:paraId="192DE797" w14:textId="77777777" w:rsidTr="006A5403">
              <w:tc>
                <w:tcPr>
                  <w:tcW w:w="3765" w:type="dxa"/>
                  <w:gridSpan w:val="5"/>
                </w:tcPr>
                <w:p w14:paraId="080DEC46" w14:textId="77777777" w:rsidR="00191C8E" w:rsidRPr="006A5403" w:rsidRDefault="00191C8E" w:rsidP="00191C8E">
                  <w:pPr>
                    <w:jc w:val="center"/>
                    <w:rPr>
                      <w:smallCaps/>
                      <w:sz w:val="16"/>
                      <w:szCs w:val="16"/>
                    </w:rPr>
                  </w:pPr>
                  <w:r w:rsidRPr="006A5403">
                    <w:rPr>
                      <w:smallCaps/>
                      <w:sz w:val="16"/>
                      <w:szCs w:val="16"/>
                    </w:rPr>
                    <w:t>Расчетные показатели</w:t>
                  </w:r>
                </w:p>
              </w:tc>
            </w:tr>
            <w:tr w:rsidR="00191C8E" w:rsidRPr="006A5403" w14:paraId="402E196E" w14:textId="77777777" w:rsidTr="006A5403">
              <w:trPr>
                <w:gridAfter w:val="1"/>
                <w:wAfter w:w="58" w:type="dxa"/>
              </w:trPr>
              <w:tc>
                <w:tcPr>
                  <w:tcW w:w="1581" w:type="dxa"/>
                </w:tcPr>
                <w:p w14:paraId="111A3B23"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Фондоотдача</w:t>
                  </w:r>
                </w:p>
              </w:tc>
              <w:tc>
                <w:tcPr>
                  <w:tcW w:w="709" w:type="dxa"/>
                </w:tcPr>
                <w:p w14:paraId="365B78CB" w14:textId="77777777" w:rsidR="00191C8E" w:rsidRPr="006A5403" w:rsidRDefault="00191C8E" w:rsidP="00191C8E">
                  <w:pPr>
                    <w:jc w:val="center"/>
                    <w:rPr>
                      <w:sz w:val="16"/>
                      <w:szCs w:val="16"/>
                    </w:rPr>
                  </w:pPr>
                </w:p>
              </w:tc>
              <w:tc>
                <w:tcPr>
                  <w:tcW w:w="567" w:type="dxa"/>
                </w:tcPr>
                <w:p w14:paraId="6E35DDBC" w14:textId="77777777" w:rsidR="00191C8E" w:rsidRPr="006A5403" w:rsidRDefault="00191C8E" w:rsidP="00191C8E">
                  <w:pPr>
                    <w:jc w:val="right"/>
                    <w:rPr>
                      <w:sz w:val="16"/>
                      <w:szCs w:val="16"/>
                    </w:rPr>
                  </w:pPr>
                </w:p>
              </w:tc>
              <w:tc>
                <w:tcPr>
                  <w:tcW w:w="850" w:type="dxa"/>
                </w:tcPr>
                <w:p w14:paraId="238854E8" w14:textId="77777777" w:rsidR="00191C8E" w:rsidRPr="006A5403" w:rsidRDefault="00191C8E" w:rsidP="00191C8E">
                  <w:pPr>
                    <w:jc w:val="right"/>
                    <w:rPr>
                      <w:sz w:val="16"/>
                      <w:szCs w:val="16"/>
                    </w:rPr>
                  </w:pPr>
                </w:p>
              </w:tc>
            </w:tr>
            <w:tr w:rsidR="00191C8E" w:rsidRPr="006A5403" w14:paraId="6ADBFE8E" w14:textId="77777777" w:rsidTr="006A5403">
              <w:trPr>
                <w:gridAfter w:val="1"/>
                <w:wAfter w:w="58" w:type="dxa"/>
              </w:trPr>
              <w:tc>
                <w:tcPr>
                  <w:tcW w:w="1581" w:type="dxa"/>
                </w:tcPr>
                <w:p w14:paraId="43925FEF" w14:textId="77777777" w:rsidR="00191C8E" w:rsidRPr="006A5403" w:rsidRDefault="00191C8E" w:rsidP="00C34DD6">
                  <w:pPr>
                    <w:numPr>
                      <w:ilvl w:val="1"/>
                      <w:numId w:val="35"/>
                    </w:numPr>
                    <w:tabs>
                      <w:tab w:val="clear" w:pos="1647"/>
                      <w:tab w:val="num" w:pos="900"/>
                    </w:tabs>
                    <w:ind w:left="0" w:firstLine="0"/>
                    <w:rPr>
                      <w:sz w:val="16"/>
                      <w:szCs w:val="16"/>
                    </w:rPr>
                  </w:pPr>
                  <w:r w:rsidRPr="006A5403">
                    <w:rPr>
                      <w:sz w:val="16"/>
                      <w:szCs w:val="16"/>
                    </w:rPr>
                    <w:t>всех основных производственных фондов</w:t>
                  </w:r>
                </w:p>
              </w:tc>
              <w:tc>
                <w:tcPr>
                  <w:tcW w:w="709" w:type="dxa"/>
                </w:tcPr>
                <w:p w14:paraId="61773EE5" w14:textId="77777777" w:rsidR="00191C8E" w:rsidRPr="006A5403" w:rsidRDefault="00191C8E" w:rsidP="00191C8E">
                  <w:pPr>
                    <w:jc w:val="center"/>
                    <w:rPr>
                      <w:sz w:val="16"/>
                      <w:szCs w:val="16"/>
                    </w:rPr>
                  </w:pPr>
                </w:p>
              </w:tc>
              <w:tc>
                <w:tcPr>
                  <w:tcW w:w="567" w:type="dxa"/>
                </w:tcPr>
                <w:p w14:paraId="36B4C6B0" w14:textId="77777777" w:rsidR="00191C8E" w:rsidRPr="006A5403" w:rsidRDefault="00191C8E" w:rsidP="00191C8E">
                  <w:pPr>
                    <w:jc w:val="right"/>
                    <w:rPr>
                      <w:sz w:val="16"/>
                      <w:szCs w:val="16"/>
                    </w:rPr>
                  </w:pPr>
                </w:p>
              </w:tc>
              <w:tc>
                <w:tcPr>
                  <w:tcW w:w="850" w:type="dxa"/>
                </w:tcPr>
                <w:p w14:paraId="50370C34" w14:textId="77777777" w:rsidR="00191C8E" w:rsidRPr="006A5403" w:rsidRDefault="00191C8E" w:rsidP="00191C8E">
                  <w:pPr>
                    <w:jc w:val="right"/>
                    <w:rPr>
                      <w:sz w:val="16"/>
                      <w:szCs w:val="16"/>
                    </w:rPr>
                  </w:pPr>
                </w:p>
              </w:tc>
            </w:tr>
            <w:tr w:rsidR="00191C8E" w:rsidRPr="006A5403" w14:paraId="2562B20B" w14:textId="77777777" w:rsidTr="006A5403">
              <w:trPr>
                <w:gridAfter w:val="1"/>
                <w:wAfter w:w="58" w:type="dxa"/>
              </w:trPr>
              <w:tc>
                <w:tcPr>
                  <w:tcW w:w="1581" w:type="dxa"/>
                </w:tcPr>
                <w:p w14:paraId="14C17B5C" w14:textId="77777777" w:rsidR="00191C8E" w:rsidRPr="006A5403" w:rsidRDefault="00191C8E" w:rsidP="00C34DD6">
                  <w:pPr>
                    <w:numPr>
                      <w:ilvl w:val="1"/>
                      <w:numId w:val="35"/>
                    </w:numPr>
                    <w:tabs>
                      <w:tab w:val="clear" w:pos="1647"/>
                      <w:tab w:val="num" w:pos="900"/>
                    </w:tabs>
                    <w:ind w:left="0" w:firstLine="0"/>
                    <w:rPr>
                      <w:sz w:val="16"/>
                      <w:szCs w:val="16"/>
                    </w:rPr>
                  </w:pPr>
                  <w:r w:rsidRPr="006A5403">
                    <w:rPr>
                      <w:sz w:val="16"/>
                      <w:szCs w:val="16"/>
                    </w:rPr>
                    <w:t>машин и оборудования</w:t>
                  </w:r>
                </w:p>
              </w:tc>
              <w:tc>
                <w:tcPr>
                  <w:tcW w:w="709" w:type="dxa"/>
                </w:tcPr>
                <w:p w14:paraId="5DA62FF1" w14:textId="77777777" w:rsidR="00191C8E" w:rsidRPr="006A5403" w:rsidRDefault="00191C8E" w:rsidP="00191C8E">
                  <w:pPr>
                    <w:jc w:val="center"/>
                    <w:rPr>
                      <w:sz w:val="16"/>
                      <w:szCs w:val="16"/>
                    </w:rPr>
                  </w:pPr>
                </w:p>
              </w:tc>
              <w:tc>
                <w:tcPr>
                  <w:tcW w:w="567" w:type="dxa"/>
                </w:tcPr>
                <w:p w14:paraId="4B8A213E" w14:textId="77777777" w:rsidR="00191C8E" w:rsidRPr="006A5403" w:rsidRDefault="00191C8E" w:rsidP="00191C8E">
                  <w:pPr>
                    <w:jc w:val="right"/>
                    <w:rPr>
                      <w:sz w:val="16"/>
                      <w:szCs w:val="16"/>
                    </w:rPr>
                  </w:pPr>
                </w:p>
              </w:tc>
              <w:tc>
                <w:tcPr>
                  <w:tcW w:w="850" w:type="dxa"/>
                </w:tcPr>
                <w:p w14:paraId="0D2A288F" w14:textId="77777777" w:rsidR="00191C8E" w:rsidRPr="006A5403" w:rsidRDefault="00191C8E" w:rsidP="00191C8E">
                  <w:pPr>
                    <w:jc w:val="right"/>
                    <w:rPr>
                      <w:sz w:val="16"/>
                      <w:szCs w:val="16"/>
                    </w:rPr>
                  </w:pPr>
                </w:p>
              </w:tc>
            </w:tr>
            <w:tr w:rsidR="00191C8E" w:rsidRPr="006A5403" w14:paraId="4924E928" w14:textId="77777777" w:rsidTr="006A5403">
              <w:trPr>
                <w:gridAfter w:val="1"/>
                <w:wAfter w:w="58" w:type="dxa"/>
              </w:trPr>
              <w:tc>
                <w:tcPr>
                  <w:tcW w:w="1581" w:type="dxa"/>
                </w:tcPr>
                <w:p w14:paraId="56551D65"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Удельный вес активной части</w:t>
                  </w:r>
                </w:p>
              </w:tc>
              <w:tc>
                <w:tcPr>
                  <w:tcW w:w="709" w:type="dxa"/>
                </w:tcPr>
                <w:p w14:paraId="1A559DE2" w14:textId="77777777" w:rsidR="00191C8E" w:rsidRPr="006A5403" w:rsidRDefault="00191C8E" w:rsidP="00191C8E">
                  <w:pPr>
                    <w:jc w:val="center"/>
                    <w:rPr>
                      <w:sz w:val="16"/>
                      <w:szCs w:val="16"/>
                    </w:rPr>
                  </w:pPr>
                </w:p>
              </w:tc>
              <w:tc>
                <w:tcPr>
                  <w:tcW w:w="567" w:type="dxa"/>
                </w:tcPr>
                <w:p w14:paraId="6196BA0C" w14:textId="77777777" w:rsidR="00191C8E" w:rsidRPr="006A5403" w:rsidRDefault="00191C8E" w:rsidP="00191C8E">
                  <w:pPr>
                    <w:jc w:val="right"/>
                    <w:rPr>
                      <w:sz w:val="16"/>
                      <w:szCs w:val="16"/>
                    </w:rPr>
                  </w:pPr>
                </w:p>
              </w:tc>
              <w:tc>
                <w:tcPr>
                  <w:tcW w:w="850" w:type="dxa"/>
                </w:tcPr>
                <w:p w14:paraId="6E6C3B1E" w14:textId="77777777" w:rsidR="00191C8E" w:rsidRPr="006A5403" w:rsidRDefault="00191C8E" w:rsidP="00191C8E">
                  <w:pPr>
                    <w:jc w:val="right"/>
                    <w:rPr>
                      <w:sz w:val="16"/>
                      <w:szCs w:val="16"/>
                    </w:rPr>
                  </w:pPr>
                </w:p>
              </w:tc>
            </w:tr>
            <w:tr w:rsidR="00191C8E" w:rsidRPr="006A5403" w14:paraId="7F57129E" w14:textId="77777777" w:rsidTr="006A5403">
              <w:trPr>
                <w:gridAfter w:val="1"/>
                <w:wAfter w:w="58" w:type="dxa"/>
              </w:trPr>
              <w:tc>
                <w:tcPr>
                  <w:tcW w:w="1581" w:type="dxa"/>
                </w:tcPr>
                <w:p w14:paraId="281175BB"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Средняя цена единицы оборудования</w:t>
                  </w:r>
                </w:p>
              </w:tc>
              <w:tc>
                <w:tcPr>
                  <w:tcW w:w="709" w:type="dxa"/>
                </w:tcPr>
                <w:p w14:paraId="40DE4460" w14:textId="77777777" w:rsidR="00191C8E" w:rsidRPr="006A5403" w:rsidRDefault="00191C8E" w:rsidP="00191C8E">
                  <w:pPr>
                    <w:jc w:val="center"/>
                    <w:rPr>
                      <w:sz w:val="16"/>
                      <w:szCs w:val="16"/>
                    </w:rPr>
                  </w:pPr>
                </w:p>
              </w:tc>
              <w:tc>
                <w:tcPr>
                  <w:tcW w:w="567" w:type="dxa"/>
                </w:tcPr>
                <w:p w14:paraId="29F1EE9E" w14:textId="77777777" w:rsidR="00191C8E" w:rsidRPr="006A5403" w:rsidRDefault="00191C8E" w:rsidP="00191C8E">
                  <w:pPr>
                    <w:jc w:val="right"/>
                    <w:rPr>
                      <w:sz w:val="16"/>
                      <w:szCs w:val="16"/>
                    </w:rPr>
                  </w:pPr>
                </w:p>
              </w:tc>
              <w:tc>
                <w:tcPr>
                  <w:tcW w:w="850" w:type="dxa"/>
                </w:tcPr>
                <w:p w14:paraId="415BF1C6" w14:textId="77777777" w:rsidR="00191C8E" w:rsidRPr="006A5403" w:rsidRDefault="00191C8E" w:rsidP="00191C8E">
                  <w:pPr>
                    <w:jc w:val="right"/>
                    <w:rPr>
                      <w:sz w:val="16"/>
                      <w:szCs w:val="16"/>
                    </w:rPr>
                  </w:pPr>
                </w:p>
              </w:tc>
            </w:tr>
            <w:tr w:rsidR="00191C8E" w:rsidRPr="006A5403" w14:paraId="68DA7B92" w14:textId="77777777" w:rsidTr="006A5403">
              <w:trPr>
                <w:gridAfter w:val="1"/>
                <w:wAfter w:w="58" w:type="dxa"/>
              </w:trPr>
              <w:tc>
                <w:tcPr>
                  <w:tcW w:w="1581" w:type="dxa"/>
                </w:tcPr>
                <w:p w14:paraId="4A72217F"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Коэффициент сменности</w:t>
                  </w:r>
                </w:p>
              </w:tc>
              <w:tc>
                <w:tcPr>
                  <w:tcW w:w="709" w:type="dxa"/>
                </w:tcPr>
                <w:p w14:paraId="177BE6C5" w14:textId="77777777" w:rsidR="00191C8E" w:rsidRPr="006A5403" w:rsidRDefault="00191C8E" w:rsidP="00191C8E">
                  <w:pPr>
                    <w:jc w:val="center"/>
                    <w:rPr>
                      <w:sz w:val="16"/>
                      <w:szCs w:val="16"/>
                    </w:rPr>
                  </w:pPr>
                </w:p>
              </w:tc>
              <w:tc>
                <w:tcPr>
                  <w:tcW w:w="567" w:type="dxa"/>
                </w:tcPr>
                <w:p w14:paraId="0750E10C" w14:textId="77777777" w:rsidR="00191C8E" w:rsidRPr="006A5403" w:rsidRDefault="00191C8E" w:rsidP="00191C8E">
                  <w:pPr>
                    <w:jc w:val="right"/>
                    <w:rPr>
                      <w:sz w:val="16"/>
                      <w:szCs w:val="16"/>
                    </w:rPr>
                  </w:pPr>
                </w:p>
              </w:tc>
              <w:tc>
                <w:tcPr>
                  <w:tcW w:w="850" w:type="dxa"/>
                </w:tcPr>
                <w:p w14:paraId="44D635CB" w14:textId="77777777" w:rsidR="00191C8E" w:rsidRPr="006A5403" w:rsidRDefault="00191C8E" w:rsidP="00191C8E">
                  <w:pPr>
                    <w:jc w:val="right"/>
                    <w:rPr>
                      <w:sz w:val="16"/>
                      <w:szCs w:val="16"/>
                    </w:rPr>
                  </w:pPr>
                </w:p>
              </w:tc>
            </w:tr>
            <w:tr w:rsidR="00191C8E" w:rsidRPr="006A5403" w14:paraId="67BC4A9F" w14:textId="77777777" w:rsidTr="006A5403">
              <w:trPr>
                <w:gridAfter w:val="1"/>
                <w:wAfter w:w="58" w:type="dxa"/>
              </w:trPr>
              <w:tc>
                <w:tcPr>
                  <w:tcW w:w="1581" w:type="dxa"/>
                </w:tcPr>
                <w:p w14:paraId="20C36D2D"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Продолжительность работы оборудования в смену</w:t>
                  </w:r>
                </w:p>
              </w:tc>
              <w:tc>
                <w:tcPr>
                  <w:tcW w:w="709" w:type="dxa"/>
                </w:tcPr>
                <w:p w14:paraId="044028B9" w14:textId="77777777" w:rsidR="00191C8E" w:rsidRPr="006A5403" w:rsidRDefault="00191C8E" w:rsidP="00191C8E">
                  <w:pPr>
                    <w:jc w:val="center"/>
                    <w:rPr>
                      <w:sz w:val="16"/>
                      <w:szCs w:val="16"/>
                    </w:rPr>
                  </w:pPr>
                </w:p>
              </w:tc>
              <w:tc>
                <w:tcPr>
                  <w:tcW w:w="567" w:type="dxa"/>
                </w:tcPr>
                <w:p w14:paraId="2C66FEBA" w14:textId="77777777" w:rsidR="00191C8E" w:rsidRPr="006A5403" w:rsidRDefault="00191C8E" w:rsidP="00191C8E">
                  <w:pPr>
                    <w:jc w:val="right"/>
                    <w:rPr>
                      <w:sz w:val="16"/>
                      <w:szCs w:val="16"/>
                    </w:rPr>
                  </w:pPr>
                </w:p>
              </w:tc>
              <w:tc>
                <w:tcPr>
                  <w:tcW w:w="850" w:type="dxa"/>
                </w:tcPr>
                <w:p w14:paraId="0646DDEC" w14:textId="77777777" w:rsidR="00191C8E" w:rsidRPr="006A5403" w:rsidRDefault="00191C8E" w:rsidP="00191C8E">
                  <w:pPr>
                    <w:jc w:val="right"/>
                    <w:rPr>
                      <w:sz w:val="16"/>
                      <w:szCs w:val="16"/>
                    </w:rPr>
                  </w:pPr>
                </w:p>
              </w:tc>
            </w:tr>
            <w:tr w:rsidR="00191C8E" w:rsidRPr="006A5403" w14:paraId="6C98C474" w14:textId="77777777" w:rsidTr="006A5403">
              <w:trPr>
                <w:gridAfter w:val="1"/>
                <w:wAfter w:w="58" w:type="dxa"/>
              </w:trPr>
              <w:tc>
                <w:tcPr>
                  <w:tcW w:w="1581" w:type="dxa"/>
                </w:tcPr>
                <w:p w14:paraId="3D87B630" w14:textId="77777777" w:rsidR="00191C8E" w:rsidRPr="006A5403" w:rsidRDefault="00191C8E" w:rsidP="00C34DD6">
                  <w:pPr>
                    <w:numPr>
                      <w:ilvl w:val="0"/>
                      <w:numId w:val="35"/>
                    </w:numPr>
                    <w:tabs>
                      <w:tab w:val="clear" w:pos="720"/>
                      <w:tab w:val="num" w:pos="360"/>
                    </w:tabs>
                    <w:ind w:left="0" w:firstLine="0"/>
                    <w:rPr>
                      <w:sz w:val="16"/>
                      <w:szCs w:val="16"/>
                    </w:rPr>
                  </w:pPr>
                  <w:r w:rsidRPr="006A5403">
                    <w:rPr>
                      <w:sz w:val="16"/>
                      <w:szCs w:val="16"/>
                    </w:rPr>
                    <w:t>Выработка за 1 станко-час</w:t>
                  </w:r>
                </w:p>
              </w:tc>
              <w:tc>
                <w:tcPr>
                  <w:tcW w:w="709" w:type="dxa"/>
                </w:tcPr>
                <w:p w14:paraId="1A653604" w14:textId="77777777" w:rsidR="00191C8E" w:rsidRPr="006A5403" w:rsidRDefault="00191C8E" w:rsidP="00191C8E">
                  <w:pPr>
                    <w:jc w:val="center"/>
                    <w:rPr>
                      <w:sz w:val="16"/>
                      <w:szCs w:val="16"/>
                    </w:rPr>
                  </w:pPr>
                </w:p>
              </w:tc>
              <w:tc>
                <w:tcPr>
                  <w:tcW w:w="567" w:type="dxa"/>
                </w:tcPr>
                <w:p w14:paraId="37D6047B" w14:textId="77777777" w:rsidR="00191C8E" w:rsidRPr="006A5403" w:rsidRDefault="00191C8E" w:rsidP="00191C8E">
                  <w:pPr>
                    <w:jc w:val="right"/>
                    <w:rPr>
                      <w:sz w:val="16"/>
                      <w:szCs w:val="16"/>
                    </w:rPr>
                  </w:pPr>
                </w:p>
              </w:tc>
              <w:tc>
                <w:tcPr>
                  <w:tcW w:w="850" w:type="dxa"/>
                </w:tcPr>
                <w:p w14:paraId="2876B209" w14:textId="77777777" w:rsidR="00191C8E" w:rsidRPr="006A5403" w:rsidRDefault="00191C8E" w:rsidP="00191C8E">
                  <w:pPr>
                    <w:jc w:val="right"/>
                    <w:rPr>
                      <w:sz w:val="16"/>
                      <w:szCs w:val="16"/>
                    </w:rPr>
                  </w:pPr>
                </w:p>
              </w:tc>
            </w:tr>
          </w:tbl>
          <w:p w14:paraId="3BB59764" w14:textId="77777777" w:rsidR="00191C8E" w:rsidRPr="00B3003E" w:rsidRDefault="00191C8E" w:rsidP="00191C8E">
            <w:pPr>
              <w:pStyle w:val="Default"/>
              <w:jc w:val="both"/>
              <w:rPr>
                <w:rFonts w:ascii="Times New Roman" w:hAnsi="Times New Roman"/>
                <w:color w:val="auto"/>
                <w:sz w:val="22"/>
                <w:szCs w:val="22"/>
              </w:rPr>
            </w:pPr>
          </w:p>
          <w:p w14:paraId="407DBDE8" w14:textId="77777777" w:rsidR="00191C8E" w:rsidRPr="00B3003E" w:rsidRDefault="00191C8E" w:rsidP="00191C8E">
            <w:pPr>
              <w:pStyle w:val="Default"/>
              <w:jc w:val="both"/>
              <w:rPr>
                <w:rFonts w:ascii="Times New Roman" w:hAnsi="Times New Roman"/>
                <w:color w:val="auto"/>
                <w:sz w:val="22"/>
                <w:szCs w:val="22"/>
              </w:rPr>
            </w:pPr>
            <w:r w:rsidRPr="00B3003E">
              <w:rPr>
                <w:rFonts w:ascii="Times New Roman" w:hAnsi="Times New Roman"/>
                <w:color w:val="auto"/>
                <w:sz w:val="22"/>
                <w:szCs w:val="22"/>
              </w:rPr>
              <w:t>Задание 3</w:t>
            </w:r>
          </w:p>
          <w:p w14:paraId="32EB3A4F" w14:textId="77777777" w:rsidR="00191C8E" w:rsidRPr="00B3003E" w:rsidRDefault="00191C8E" w:rsidP="00191C8E">
            <w:pPr>
              <w:pStyle w:val="Default"/>
              <w:jc w:val="both"/>
              <w:rPr>
                <w:rFonts w:ascii="Times New Roman" w:hAnsi="Times New Roman"/>
                <w:color w:val="auto"/>
                <w:sz w:val="22"/>
                <w:szCs w:val="22"/>
              </w:rPr>
            </w:pPr>
          </w:p>
          <w:p w14:paraId="0528B80D" w14:textId="77777777" w:rsidR="00191C8E" w:rsidRPr="00B3003E" w:rsidRDefault="00191C8E" w:rsidP="00191C8E">
            <w:pPr>
              <w:pStyle w:val="Default"/>
              <w:jc w:val="both"/>
              <w:rPr>
                <w:rFonts w:ascii="Times New Roman" w:hAnsi="Times New Roman"/>
                <w:sz w:val="22"/>
                <w:szCs w:val="22"/>
              </w:rPr>
            </w:pPr>
            <w:r w:rsidRPr="00B3003E">
              <w:rPr>
                <w:rFonts w:ascii="Times New Roman" w:hAnsi="Times New Roman"/>
                <w:color w:val="auto"/>
                <w:sz w:val="22"/>
                <w:szCs w:val="22"/>
              </w:rPr>
              <w:t>В течение часа с 10-00 до 11-00 в отделе хозяйственных товаров супермаркета «Дарина» были проданы следующие товары: 10 пластиковых мерных стаканов (0,2 л) по 11,8 руб. и 4 пластиковые миски объемом 1,8 л по 19,8 руб. В то же время в хозяйственном магазине через дорогу от супермаркета было продано товаров на общую сумму 210,0 руб., в том числе 2 пластиковых мерных стакана (0,2 л) по 9,0 руб. (со скидкой), 6 пластиковых мисок (1,8 л) по 21,0 руб., 3 пластиковых ковша (1,2 л) по 22,0 руб. Зарплата продавца и в супермаркете, и в магазине через дорогу зависит от объема продаж. Соблюдая условия сопоставимости сравниваемых показателей, сравните результат работы продавца супермаркета и продавца магазина</w:t>
            </w:r>
          </w:p>
        </w:tc>
      </w:tr>
      <w:tr w:rsidR="00191C8E" w:rsidRPr="000B540F" w14:paraId="2FC6C6D6" w14:textId="77777777" w:rsidTr="007B03D7">
        <w:tc>
          <w:tcPr>
            <w:tcW w:w="1413" w:type="dxa"/>
            <w:shd w:val="clear" w:color="auto" w:fill="auto"/>
          </w:tcPr>
          <w:p w14:paraId="02E94489" w14:textId="77777777" w:rsidR="00191C8E" w:rsidRPr="000B540F" w:rsidRDefault="00191C8E" w:rsidP="00191C8E">
            <w:pPr>
              <w:jc w:val="both"/>
              <w:rPr>
                <w:rFonts w:ascii="Times New Roman" w:hAnsi="Times New Roman"/>
                <w:sz w:val="22"/>
                <w:szCs w:val="22"/>
              </w:rPr>
            </w:pPr>
          </w:p>
        </w:tc>
        <w:tc>
          <w:tcPr>
            <w:tcW w:w="1701" w:type="dxa"/>
            <w:shd w:val="clear" w:color="auto" w:fill="auto"/>
          </w:tcPr>
          <w:p w14:paraId="49F6FBE8" w14:textId="77777777" w:rsidR="00191C8E" w:rsidRPr="00C84A5D" w:rsidRDefault="00191C8E" w:rsidP="00191C8E">
            <w:pPr>
              <w:pStyle w:val="Default"/>
              <w:jc w:val="both"/>
              <w:rPr>
                <w:rFonts w:ascii="Times New Roman" w:hAnsi="Times New Roman"/>
                <w:color w:val="auto"/>
                <w:sz w:val="22"/>
                <w:szCs w:val="22"/>
              </w:rPr>
            </w:pPr>
            <w:r w:rsidRPr="00C84A5D">
              <w:rPr>
                <w:rFonts w:ascii="Times New Roman" w:hAnsi="Times New Roman"/>
                <w:color w:val="auto"/>
                <w:sz w:val="22"/>
                <w:szCs w:val="22"/>
              </w:rPr>
              <w:t xml:space="preserve">3. </w:t>
            </w:r>
            <w:r w:rsidR="00157FEA" w:rsidRPr="00157FEA">
              <w:rPr>
                <w:rFonts w:ascii="Times New Roman" w:hAnsi="Times New Roman"/>
                <w:color w:val="auto"/>
                <w:sz w:val="22"/>
                <w:szCs w:val="22"/>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r w:rsidR="00157FEA">
              <w:rPr>
                <w:rFonts w:ascii="Times New Roman" w:hAnsi="Times New Roman"/>
                <w:color w:val="auto"/>
                <w:sz w:val="22"/>
                <w:szCs w:val="22"/>
              </w:rPr>
              <w:t>.</w:t>
            </w:r>
          </w:p>
          <w:p w14:paraId="232ADFB5" w14:textId="77777777" w:rsidR="00191C8E" w:rsidRPr="000B540F" w:rsidRDefault="00191C8E" w:rsidP="00191C8E">
            <w:pPr>
              <w:jc w:val="both"/>
              <w:rPr>
                <w:rFonts w:ascii="Times New Roman" w:hAnsi="Times New Roman"/>
                <w:sz w:val="22"/>
                <w:szCs w:val="22"/>
              </w:rPr>
            </w:pPr>
          </w:p>
        </w:tc>
        <w:tc>
          <w:tcPr>
            <w:tcW w:w="2693" w:type="dxa"/>
            <w:shd w:val="clear" w:color="auto" w:fill="auto"/>
          </w:tcPr>
          <w:p w14:paraId="3ED4E6DD" w14:textId="77777777" w:rsidR="00191C8E" w:rsidRPr="00C84A5D" w:rsidRDefault="00191C8E" w:rsidP="00191C8E">
            <w:pPr>
              <w:pStyle w:val="Default"/>
              <w:jc w:val="both"/>
              <w:rPr>
                <w:rFonts w:ascii="Times New Roman" w:hAnsi="Times New Roman"/>
                <w:color w:val="auto"/>
                <w:sz w:val="22"/>
                <w:szCs w:val="22"/>
              </w:rPr>
            </w:pPr>
            <w:r w:rsidRPr="00C84A5D">
              <w:rPr>
                <w:rFonts w:ascii="Times New Roman" w:hAnsi="Times New Roman"/>
                <w:color w:val="auto"/>
                <w:sz w:val="22"/>
                <w:szCs w:val="22"/>
              </w:rPr>
              <w:t>Знать: основные принципы, направления и методы исследования экономических процессов и явлений на микро-, мезо- и макроуровнях их организации.</w:t>
            </w:r>
          </w:p>
          <w:p w14:paraId="08A98A66" w14:textId="77777777" w:rsidR="00191C8E" w:rsidRPr="00C84A5D" w:rsidRDefault="00191C8E" w:rsidP="00191C8E">
            <w:pPr>
              <w:pStyle w:val="Default"/>
              <w:jc w:val="both"/>
              <w:rPr>
                <w:rFonts w:ascii="Times New Roman" w:hAnsi="Times New Roman"/>
                <w:color w:val="auto"/>
                <w:sz w:val="22"/>
                <w:szCs w:val="22"/>
              </w:rPr>
            </w:pPr>
            <w:r w:rsidRPr="00C84A5D">
              <w:rPr>
                <w:rFonts w:ascii="Times New Roman" w:hAnsi="Times New Roman"/>
                <w:color w:val="auto"/>
                <w:sz w:val="22"/>
                <w:szCs w:val="22"/>
              </w:rPr>
              <w:t>Уметь: применять современный аналитический инструментарий для проведения анализа деятельности организации и ее структурных подразделений</w:t>
            </w:r>
          </w:p>
        </w:tc>
        <w:tc>
          <w:tcPr>
            <w:tcW w:w="4111" w:type="dxa"/>
            <w:shd w:val="clear" w:color="auto" w:fill="auto"/>
          </w:tcPr>
          <w:p w14:paraId="6B2F23EC" w14:textId="77777777" w:rsidR="00191C8E" w:rsidRPr="00C84A5D" w:rsidRDefault="00191C8E" w:rsidP="00191C8E">
            <w:pPr>
              <w:pStyle w:val="Default"/>
              <w:jc w:val="both"/>
              <w:rPr>
                <w:rFonts w:ascii="Times New Roman" w:hAnsi="Times New Roman"/>
                <w:color w:val="auto"/>
                <w:sz w:val="22"/>
                <w:szCs w:val="22"/>
              </w:rPr>
            </w:pPr>
            <w:r w:rsidRPr="00C84A5D">
              <w:rPr>
                <w:rFonts w:ascii="Times New Roman" w:hAnsi="Times New Roman"/>
                <w:color w:val="auto"/>
                <w:sz w:val="22"/>
                <w:szCs w:val="22"/>
              </w:rPr>
              <w:t>Задание 1</w:t>
            </w:r>
          </w:p>
          <w:p w14:paraId="0A820FC5" w14:textId="77777777" w:rsidR="00191C8E" w:rsidRPr="00C84A5D" w:rsidRDefault="00191C8E" w:rsidP="00191C8E">
            <w:pPr>
              <w:pStyle w:val="Default"/>
              <w:jc w:val="both"/>
              <w:rPr>
                <w:rFonts w:ascii="Times New Roman" w:hAnsi="Times New Roman"/>
                <w:color w:val="auto"/>
                <w:sz w:val="22"/>
                <w:szCs w:val="22"/>
              </w:rPr>
            </w:pPr>
          </w:p>
          <w:p w14:paraId="3AA3B5EF" w14:textId="77777777"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Автоперевозчик ООО «Золотое кольцо» осуществляет поездку по маршруту Москва – Суздаль - Москва, используя автобусы трех марок: «Желтый», «Красный», «Синий». Бюджетный расход бензина по каждой поездке за год составляет 567 л. Норматив расхода топлива установлен в размере: минимальный 491 л., максимальный 680 л. Менеджер производства получил следующие данные о расходе топлива (л) тремя автобусами:</w:t>
            </w:r>
          </w:p>
          <w:tbl>
            <w:tblPr>
              <w:tblStyle w:val="af7"/>
              <w:tblW w:w="3849" w:type="dxa"/>
              <w:tblLayout w:type="fixed"/>
              <w:tblLook w:val="04A0" w:firstRow="1" w:lastRow="0" w:firstColumn="1" w:lastColumn="0" w:noHBand="0" w:noVBand="1"/>
            </w:tblPr>
            <w:tblGrid>
              <w:gridCol w:w="872"/>
              <w:gridCol w:w="992"/>
              <w:gridCol w:w="992"/>
              <w:gridCol w:w="993"/>
            </w:tblGrid>
            <w:tr w:rsidR="00191C8E" w:rsidRPr="006A5403" w14:paraId="686ECED6" w14:textId="77777777" w:rsidTr="006A5403">
              <w:tc>
                <w:tcPr>
                  <w:tcW w:w="872" w:type="dxa"/>
                </w:tcPr>
                <w:p w14:paraId="35876299"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Поездка</w:t>
                  </w:r>
                </w:p>
              </w:tc>
              <w:tc>
                <w:tcPr>
                  <w:tcW w:w="992" w:type="dxa"/>
                </w:tcPr>
                <w:p w14:paraId="25DE5A14"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«Желтый»</w:t>
                  </w:r>
                </w:p>
              </w:tc>
              <w:tc>
                <w:tcPr>
                  <w:tcW w:w="992" w:type="dxa"/>
                </w:tcPr>
                <w:p w14:paraId="5E328A94"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«Красный»</w:t>
                  </w:r>
                </w:p>
              </w:tc>
              <w:tc>
                <w:tcPr>
                  <w:tcW w:w="993" w:type="dxa"/>
                </w:tcPr>
                <w:p w14:paraId="53FB3D63"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«Синий»</w:t>
                  </w:r>
                </w:p>
              </w:tc>
            </w:tr>
            <w:tr w:rsidR="00191C8E" w:rsidRPr="006A5403" w14:paraId="0015312A" w14:textId="77777777" w:rsidTr="006A5403">
              <w:tc>
                <w:tcPr>
                  <w:tcW w:w="872" w:type="dxa"/>
                </w:tcPr>
                <w:p w14:paraId="7E01D9B4"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1</w:t>
                  </w:r>
                </w:p>
              </w:tc>
              <w:tc>
                <w:tcPr>
                  <w:tcW w:w="992" w:type="dxa"/>
                </w:tcPr>
                <w:p w14:paraId="2809D929"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590</w:t>
                  </w:r>
                </w:p>
              </w:tc>
              <w:tc>
                <w:tcPr>
                  <w:tcW w:w="992" w:type="dxa"/>
                </w:tcPr>
                <w:p w14:paraId="1CDCBCA8"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586</w:t>
                  </w:r>
                </w:p>
              </w:tc>
              <w:tc>
                <w:tcPr>
                  <w:tcW w:w="993" w:type="dxa"/>
                </w:tcPr>
                <w:p w14:paraId="5B3E4CCD"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552</w:t>
                  </w:r>
                </w:p>
              </w:tc>
            </w:tr>
            <w:tr w:rsidR="00191C8E" w:rsidRPr="006A5403" w14:paraId="6E97CB9C" w14:textId="77777777" w:rsidTr="006A5403">
              <w:tc>
                <w:tcPr>
                  <w:tcW w:w="872" w:type="dxa"/>
                </w:tcPr>
                <w:p w14:paraId="480BBFD2"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2</w:t>
                  </w:r>
                </w:p>
              </w:tc>
              <w:tc>
                <w:tcPr>
                  <w:tcW w:w="992" w:type="dxa"/>
                </w:tcPr>
                <w:p w14:paraId="05CAB189"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533</w:t>
                  </w:r>
                </w:p>
              </w:tc>
              <w:tc>
                <w:tcPr>
                  <w:tcW w:w="992" w:type="dxa"/>
                </w:tcPr>
                <w:p w14:paraId="4C099881"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533</w:t>
                  </w:r>
                </w:p>
              </w:tc>
              <w:tc>
                <w:tcPr>
                  <w:tcW w:w="993" w:type="dxa"/>
                </w:tcPr>
                <w:p w14:paraId="272C6E7F"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590</w:t>
                  </w:r>
                </w:p>
              </w:tc>
            </w:tr>
            <w:tr w:rsidR="00191C8E" w:rsidRPr="006A5403" w14:paraId="61D9B017" w14:textId="77777777" w:rsidTr="006A5403">
              <w:tc>
                <w:tcPr>
                  <w:tcW w:w="872" w:type="dxa"/>
                </w:tcPr>
                <w:p w14:paraId="506B18D5"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3</w:t>
                  </w:r>
                </w:p>
              </w:tc>
              <w:tc>
                <w:tcPr>
                  <w:tcW w:w="992" w:type="dxa"/>
                </w:tcPr>
                <w:p w14:paraId="37A47247"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552</w:t>
                  </w:r>
                </w:p>
              </w:tc>
              <w:tc>
                <w:tcPr>
                  <w:tcW w:w="992" w:type="dxa"/>
                </w:tcPr>
                <w:p w14:paraId="3AC0F1E6"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544</w:t>
                  </w:r>
                </w:p>
              </w:tc>
              <w:tc>
                <w:tcPr>
                  <w:tcW w:w="993" w:type="dxa"/>
                </w:tcPr>
                <w:p w14:paraId="170CD1CF"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631</w:t>
                  </w:r>
                </w:p>
              </w:tc>
            </w:tr>
            <w:tr w:rsidR="00191C8E" w:rsidRPr="006A5403" w14:paraId="21A1B62A" w14:textId="77777777" w:rsidTr="006A5403">
              <w:tc>
                <w:tcPr>
                  <w:tcW w:w="872" w:type="dxa"/>
                </w:tcPr>
                <w:p w14:paraId="77453D8A"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4</w:t>
                  </w:r>
                </w:p>
              </w:tc>
              <w:tc>
                <w:tcPr>
                  <w:tcW w:w="992" w:type="dxa"/>
                </w:tcPr>
                <w:p w14:paraId="3656D982"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575</w:t>
                  </w:r>
                </w:p>
              </w:tc>
              <w:tc>
                <w:tcPr>
                  <w:tcW w:w="992" w:type="dxa"/>
                </w:tcPr>
                <w:p w14:paraId="3CE32C2A"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609</w:t>
                  </w:r>
                </w:p>
              </w:tc>
              <w:tc>
                <w:tcPr>
                  <w:tcW w:w="993" w:type="dxa"/>
                </w:tcPr>
                <w:p w14:paraId="72221C39"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590</w:t>
                  </w:r>
                </w:p>
              </w:tc>
            </w:tr>
            <w:tr w:rsidR="00191C8E" w:rsidRPr="006A5403" w14:paraId="7065A103" w14:textId="77777777" w:rsidTr="006A5403">
              <w:tc>
                <w:tcPr>
                  <w:tcW w:w="872" w:type="dxa"/>
                </w:tcPr>
                <w:p w14:paraId="53D61BAF"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5</w:t>
                  </w:r>
                </w:p>
              </w:tc>
              <w:tc>
                <w:tcPr>
                  <w:tcW w:w="992" w:type="dxa"/>
                </w:tcPr>
                <w:p w14:paraId="57F0EBC7"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590</w:t>
                  </w:r>
                </w:p>
              </w:tc>
              <w:tc>
                <w:tcPr>
                  <w:tcW w:w="992" w:type="dxa"/>
                </w:tcPr>
                <w:p w14:paraId="50921E03"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522</w:t>
                  </w:r>
                </w:p>
              </w:tc>
              <w:tc>
                <w:tcPr>
                  <w:tcW w:w="993" w:type="dxa"/>
                </w:tcPr>
                <w:p w14:paraId="10964870"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692</w:t>
                  </w:r>
                </w:p>
              </w:tc>
            </w:tr>
            <w:tr w:rsidR="00191C8E" w:rsidRPr="006A5403" w14:paraId="6DC8CDD1" w14:textId="77777777" w:rsidTr="006A5403">
              <w:tc>
                <w:tcPr>
                  <w:tcW w:w="872" w:type="dxa"/>
                </w:tcPr>
                <w:p w14:paraId="05DEF65D"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6</w:t>
                  </w:r>
                </w:p>
              </w:tc>
              <w:tc>
                <w:tcPr>
                  <w:tcW w:w="992" w:type="dxa"/>
                </w:tcPr>
                <w:p w14:paraId="559E1471"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609</w:t>
                  </w:r>
                </w:p>
              </w:tc>
              <w:tc>
                <w:tcPr>
                  <w:tcW w:w="992" w:type="dxa"/>
                </w:tcPr>
                <w:p w14:paraId="2C8317E8"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643</w:t>
                  </w:r>
                </w:p>
              </w:tc>
              <w:tc>
                <w:tcPr>
                  <w:tcW w:w="993" w:type="dxa"/>
                </w:tcPr>
                <w:p w14:paraId="3C38E57D"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669</w:t>
                  </w:r>
                </w:p>
              </w:tc>
            </w:tr>
            <w:tr w:rsidR="00191C8E" w:rsidRPr="006A5403" w14:paraId="04FCF3C1" w14:textId="77777777" w:rsidTr="006A5403">
              <w:tc>
                <w:tcPr>
                  <w:tcW w:w="872" w:type="dxa"/>
                </w:tcPr>
                <w:p w14:paraId="4B8CA9DC"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7</w:t>
                  </w:r>
                </w:p>
              </w:tc>
              <w:tc>
                <w:tcPr>
                  <w:tcW w:w="992" w:type="dxa"/>
                </w:tcPr>
                <w:p w14:paraId="6E5D3C27"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631</w:t>
                  </w:r>
                </w:p>
              </w:tc>
              <w:tc>
                <w:tcPr>
                  <w:tcW w:w="992" w:type="dxa"/>
                </w:tcPr>
                <w:p w14:paraId="09D99F34"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563</w:t>
                  </w:r>
                </w:p>
              </w:tc>
              <w:tc>
                <w:tcPr>
                  <w:tcW w:w="993" w:type="dxa"/>
                </w:tcPr>
                <w:p w14:paraId="7CBD4B41"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714</w:t>
                  </w:r>
                </w:p>
              </w:tc>
            </w:tr>
            <w:tr w:rsidR="00191C8E" w:rsidRPr="006A5403" w14:paraId="5DC26155" w14:textId="77777777" w:rsidTr="006A5403">
              <w:tc>
                <w:tcPr>
                  <w:tcW w:w="872" w:type="dxa"/>
                </w:tcPr>
                <w:p w14:paraId="771FDF65"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8</w:t>
                  </w:r>
                </w:p>
              </w:tc>
              <w:tc>
                <w:tcPr>
                  <w:tcW w:w="992" w:type="dxa"/>
                </w:tcPr>
                <w:p w14:paraId="1CCA0CF2"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703</w:t>
                  </w:r>
                </w:p>
              </w:tc>
              <w:tc>
                <w:tcPr>
                  <w:tcW w:w="992" w:type="dxa"/>
                </w:tcPr>
                <w:p w14:paraId="0E5F5F15"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601</w:t>
                  </w:r>
                </w:p>
              </w:tc>
              <w:tc>
                <w:tcPr>
                  <w:tcW w:w="993" w:type="dxa"/>
                </w:tcPr>
                <w:p w14:paraId="7BCF60D2"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646</w:t>
                  </w:r>
                </w:p>
              </w:tc>
            </w:tr>
            <w:tr w:rsidR="00191C8E" w:rsidRPr="006A5403" w14:paraId="6CAC17FB" w14:textId="77777777" w:rsidTr="006A5403">
              <w:tc>
                <w:tcPr>
                  <w:tcW w:w="872" w:type="dxa"/>
                </w:tcPr>
                <w:p w14:paraId="051CDC44"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9</w:t>
                  </w:r>
                </w:p>
              </w:tc>
              <w:tc>
                <w:tcPr>
                  <w:tcW w:w="992" w:type="dxa"/>
                </w:tcPr>
                <w:p w14:paraId="3F3ABCC6"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654</w:t>
                  </w:r>
                </w:p>
              </w:tc>
              <w:tc>
                <w:tcPr>
                  <w:tcW w:w="992" w:type="dxa"/>
                </w:tcPr>
                <w:p w14:paraId="4B68C7E1"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575</w:t>
                  </w:r>
                </w:p>
              </w:tc>
              <w:tc>
                <w:tcPr>
                  <w:tcW w:w="993" w:type="dxa"/>
                </w:tcPr>
                <w:p w14:paraId="0DC8D550"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665</w:t>
                  </w:r>
                </w:p>
              </w:tc>
            </w:tr>
            <w:tr w:rsidR="00191C8E" w:rsidRPr="006A5403" w14:paraId="1DB003CB" w14:textId="77777777" w:rsidTr="006A5403">
              <w:tc>
                <w:tcPr>
                  <w:tcW w:w="872" w:type="dxa"/>
                </w:tcPr>
                <w:p w14:paraId="2120E1AF" w14:textId="77777777"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10</w:t>
                  </w:r>
                </w:p>
              </w:tc>
              <w:tc>
                <w:tcPr>
                  <w:tcW w:w="992" w:type="dxa"/>
                </w:tcPr>
                <w:p w14:paraId="057EC6D4"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677</w:t>
                  </w:r>
                </w:p>
              </w:tc>
              <w:tc>
                <w:tcPr>
                  <w:tcW w:w="992" w:type="dxa"/>
                </w:tcPr>
                <w:p w14:paraId="6B9E54BB"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529</w:t>
                  </w:r>
                </w:p>
              </w:tc>
              <w:tc>
                <w:tcPr>
                  <w:tcW w:w="993" w:type="dxa"/>
                </w:tcPr>
                <w:p w14:paraId="34258019" w14:textId="77777777"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699</w:t>
                  </w:r>
                </w:p>
              </w:tc>
            </w:tr>
          </w:tbl>
          <w:p w14:paraId="048E4BE1" w14:textId="77777777" w:rsidR="00191C8E" w:rsidRPr="00C84A5D" w:rsidRDefault="00191C8E" w:rsidP="00191C8E">
            <w:pPr>
              <w:rPr>
                <w:rFonts w:ascii="Times New Roman" w:hAnsi="Times New Roman"/>
                <w:sz w:val="22"/>
                <w:szCs w:val="22"/>
              </w:rPr>
            </w:pPr>
            <w:r w:rsidRPr="00C84A5D">
              <w:rPr>
                <w:rFonts w:ascii="Times New Roman" w:hAnsi="Times New Roman"/>
                <w:sz w:val="22"/>
                <w:szCs w:val="22"/>
              </w:rPr>
              <w:t>Задание:</w:t>
            </w:r>
          </w:p>
          <w:p w14:paraId="6201B500" w14:textId="77777777" w:rsidR="00191C8E" w:rsidRPr="00C84A5D" w:rsidRDefault="00191C8E" w:rsidP="00C34DD6">
            <w:pPr>
              <w:numPr>
                <w:ilvl w:val="0"/>
                <w:numId w:val="36"/>
              </w:numPr>
              <w:ind w:left="0" w:firstLine="0"/>
              <w:rPr>
                <w:rFonts w:ascii="Times New Roman" w:hAnsi="Times New Roman"/>
                <w:sz w:val="22"/>
                <w:szCs w:val="22"/>
              </w:rPr>
            </w:pPr>
            <w:r w:rsidRPr="00C84A5D">
              <w:rPr>
                <w:rFonts w:ascii="Times New Roman" w:hAnsi="Times New Roman"/>
                <w:sz w:val="22"/>
                <w:szCs w:val="22"/>
              </w:rPr>
              <w:t>Разработайте контрольную карту расхода топлива для каждого из автобусов. Какие выводы Вы можете сделать?</w:t>
            </w:r>
          </w:p>
          <w:p w14:paraId="7689BF07" w14:textId="77777777" w:rsidR="00191C8E" w:rsidRPr="00C84A5D" w:rsidRDefault="00191C8E" w:rsidP="00C34DD6">
            <w:pPr>
              <w:numPr>
                <w:ilvl w:val="0"/>
                <w:numId w:val="36"/>
              </w:numPr>
              <w:ind w:left="0" w:firstLine="0"/>
              <w:rPr>
                <w:rFonts w:ascii="Times New Roman" w:hAnsi="Times New Roman"/>
                <w:sz w:val="22"/>
                <w:szCs w:val="22"/>
              </w:rPr>
            </w:pPr>
            <w:r w:rsidRPr="00C84A5D">
              <w:rPr>
                <w:rFonts w:ascii="Times New Roman" w:hAnsi="Times New Roman"/>
                <w:sz w:val="22"/>
                <w:szCs w:val="22"/>
              </w:rPr>
              <w:t>Консультанты советуют ООО «Золотое кольцо» представлять информацию для контроля качества не в количественных показателях, а в стоимостных. Каковы преимущества и недостатки использования денежных затрат на топливо вместо расхода топлива в л.?</w:t>
            </w:r>
          </w:p>
          <w:p w14:paraId="1D725D51" w14:textId="77777777" w:rsidR="00191C8E" w:rsidRPr="00C84A5D" w:rsidRDefault="00191C8E" w:rsidP="00191C8E">
            <w:pPr>
              <w:pStyle w:val="Default"/>
              <w:jc w:val="both"/>
              <w:rPr>
                <w:rFonts w:ascii="Times New Roman" w:hAnsi="Times New Roman"/>
                <w:color w:val="auto"/>
                <w:sz w:val="22"/>
                <w:szCs w:val="22"/>
              </w:rPr>
            </w:pPr>
          </w:p>
          <w:p w14:paraId="4772A3F3" w14:textId="77777777" w:rsidR="00191C8E" w:rsidRPr="00C84A5D" w:rsidRDefault="00191C8E" w:rsidP="00191C8E">
            <w:pPr>
              <w:pStyle w:val="Default"/>
              <w:jc w:val="both"/>
              <w:rPr>
                <w:rFonts w:ascii="Times New Roman" w:hAnsi="Times New Roman"/>
                <w:color w:val="auto"/>
                <w:sz w:val="22"/>
                <w:szCs w:val="22"/>
              </w:rPr>
            </w:pPr>
            <w:r w:rsidRPr="00C84A5D">
              <w:rPr>
                <w:rFonts w:ascii="Times New Roman" w:hAnsi="Times New Roman"/>
                <w:color w:val="auto"/>
                <w:sz w:val="22"/>
                <w:szCs w:val="22"/>
              </w:rPr>
              <w:t>Задание 2</w:t>
            </w:r>
          </w:p>
          <w:p w14:paraId="14086B9C" w14:textId="77777777" w:rsidR="00191C8E" w:rsidRPr="00C84A5D" w:rsidRDefault="00191C8E" w:rsidP="00191C8E">
            <w:pPr>
              <w:jc w:val="both"/>
              <w:rPr>
                <w:rFonts w:ascii="Times New Roman" w:hAnsi="Times New Roman"/>
                <w:sz w:val="22"/>
                <w:szCs w:val="22"/>
              </w:rPr>
            </w:pPr>
          </w:p>
          <w:p w14:paraId="2214FA58" w14:textId="77777777"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 xml:space="preserve">В отчетном году численность рабочих увеличилась по сравнению с планом на 11 человек и составила 400 чел. Бюджет рабочего времени по расчету предприятия должен был составить 745,1 </w:t>
            </w:r>
            <w:proofErr w:type="spellStart"/>
            <w:proofErr w:type="gramStart"/>
            <w:r w:rsidRPr="00C84A5D">
              <w:rPr>
                <w:rFonts w:ascii="Times New Roman" w:hAnsi="Times New Roman"/>
                <w:sz w:val="22"/>
                <w:szCs w:val="22"/>
              </w:rPr>
              <w:t>тыс.чел</w:t>
            </w:r>
            <w:proofErr w:type="spellEnd"/>
            <w:proofErr w:type="gramEnd"/>
            <w:r w:rsidRPr="00C84A5D">
              <w:rPr>
                <w:rFonts w:ascii="Times New Roman" w:hAnsi="Times New Roman"/>
                <w:sz w:val="22"/>
                <w:szCs w:val="22"/>
              </w:rPr>
              <w:t xml:space="preserve"> / час, а фактически было отработано 98,2 % к плану.</w:t>
            </w:r>
          </w:p>
          <w:p w14:paraId="19D4BE10" w14:textId="77777777"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 xml:space="preserve">По данным табельного учета в среднем каждый рабочий отработал за год 236 дней, что на 8 дней меньше плана. Объем выпуска продукции составляет: по плану 8196 </w:t>
            </w:r>
            <w:proofErr w:type="spellStart"/>
            <w:r w:rsidRPr="00C84A5D">
              <w:rPr>
                <w:rFonts w:ascii="Times New Roman" w:hAnsi="Times New Roman"/>
                <w:sz w:val="22"/>
                <w:szCs w:val="22"/>
              </w:rPr>
              <w:t>тыс.руб</w:t>
            </w:r>
            <w:proofErr w:type="spellEnd"/>
            <w:r w:rsidRPr="00C84A5D">
              <w:rPr>
                <w:rFonts w:ascii="Times New Roman" w:hAnsi="Times New Roman"/>
                <w:sz w:val="22"/>
                <w:szCs w:val="22"/>
              </w:rPr>
              <w:t xml:space="preserve">., фактически 8779 </w:t>
            </w:r>
            <w:proofErr w:type="spellStart"/>
            <w:r w:rsidRPr="00C84A5D">
              <w:rPr>
                <w:rFonts w:ascii="Times New Roman" w:hAnsi="Times New Roman"/>
                <w:sz w:val="22"/>
                <w:szCs w:val="22"/>
              </w:rPr>
              <w:t>тыс.руб</w:t>
            </w:r>
            <w:proofErr w:type="spellEnd"/>
            <w:r w:rsidRPr="00C84A5D">
              <w:rPr>
                <w:rFonts w:ascii="Times New Roman" w:hAnsi="Times New Roman"/>
                <w:sz w:val="22"/>
                <w:szCs w:val="22"/>
              </w:rPr>
              <w:t>.</w:t>
            </w:r>
          </w:p>
          <w:p w14:paraId="118C3937" w14:textId="77777777"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 xml:space="preserve">Составьте таблицу исходных данных и расчетно-аналитическую формулу для проведения факторного анализа. Рассчитайте: а) влияние факторов на изменение фонда рабочего времени в чел-час методом цепных подстановок; б) </w:t>
            </w:r>
            <w:r w:rsidRPr="00C84A5D">
              <w:rPr>
                <w:rFonts w:ascii="Times New Roman" w:hAnsi="Times New Roman"/>
                <w:sz w:val="22"/>
                <w:szCs w:val="22"/>
              </w:rPr>
              <w:lastRenderedPageBreak/>
              <w:t>влияние факторов на прирост продукции методом абсолютных разниц.</w:t>
            </w:r>
          </w:p>
          <w:p w14:paraId="4B7BBECF" w14:textId="77777777" w:rsidR="00191C8E" w:rsidRPr="00C84A5D" w:rsidRDefault="00191C8E" w:rsidP="00191C8E">
            <w:pPr>
              <w:pStyle w:val="Default"/>
              <w:jc w:val="both"/>
              <w:rPr>
                <w:rFonts w:ascii="Times New Roman" w:hAnsi="Times New Roman"/>
                <w:color w:val="auto"/>
                <w:sz w:val="22"/>
                <w:szCs w:val="22"/>
              </w:rPr>
            </w:pPr>
          </w:p>
          <w:p w14:paraId="6553DE25" w14:textId="77777777" w:rsidR="00191C8E" w:rsidRPr="00C84A5D" w:rsidRDefault="00191C8E" w:rsidP="00191C8E">
            <w:pPr>
              <w:pStyle w:val="Default"/>
              <w:jc w:val="both"/>
              <w:rPr>
                <w:rFonts w:ascii="Times New Roman" w:hAnsi="Times New Roman"/>
                <w:color w:val="auto"/>
                <w:sz w:val="22"/>
                <w:szCs w:val="22"/>
              </w:rPr>
            </w:pPr>
          </w:p>
          <w:p w14:paraId="5D7E0E33" w14:textId="77777777" w:rsidR="00191C8E" w:rsidRPr="00C84A5D" w:rsidRDefault="00191C8E" w:rsidP="00191C8E">
            <w:pPr>
              <w:pStyle w:val="Default"/>
              <w:jc w:val="both"/>
              <w:rPr>
                <w:rFonts w:ascii="Times New Roman" w:hAnsi="Times New Roman"/>
                <w:color w:val="auto"/>
                <w:sz w:val="22"/>
                <w:szCs w:val="22"/>
              </w:rPr>
            </w:pPr>
            <w:r w:rsidRPr="00C84A5D">
              <w:rPr>
                <w:rFonts w:ascii="Times New Roman" w:hAnsi="Times New Roman"/>
                <w:color w:val="auto"/>
                <w:sz w:val="22"/>
                <w:szCs w:val="22"/>
              </w:rPr>
              <w:t>Задание 3</w:t>
            </w:r>
          </w:p>
          <w:p w14:paraId="47F3B5C9" w14:textId="77777777" w:rsidR="00191C8E" w:rsidRPr="00C84A5D" w:rsidRDefault="00191C8E" w:rsidP="00191C8E">
            <w:pPr>
              <w:pStyle w:val="Default"/>
              <w:jc w:val="both"/>
              <w:rPr>
                <w:rFonts w:ascii="Times New Roman" w:hAnsi="Times New Roman"/>
                <w:color w:val="auto"/>
                <w:sz w:val="22"/>
                <w:szCs w:val="22"/>
              </w:rPr>
            </w:pPr>
          </w:p>
          <w:p w14:paraId="6B91B223" w14:textId="4B40EBA3"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Смоделируем ситуацию принятия решения о вложени</w:t>
            </w:r>
            <w:r w:rsidR="006A5403">
              <w:rPr>
                <w:rFonts w:ascii="Times New Roman" w:hAnsi="Times New Roman"/>
                <w:sz w:val="22"/>
                <w:szCs w:val="22"/>
              </w:rPr>
              <w:t>и</w:t>
            </w:r>
            <w:r w:rsidRPr="00C84A5D">
              <w:rPr>
                <w:rFonts w:ascii="Times New Roman" w:hAnsi="Times New Roman"/>
                <w:sz w:val="22"/>
                <w:szCs w:val="22"/>
              </w:rPr>
              <w:t xml:space="preserve"> капитала в деятельности небольшой </w:t>
            </w:r>
            <w:r w:rsidR="00A01E21">
              <w:rPr>
                <w:rFonts w:ascii="Times New Roman" w:hAnsi="Times New Roman"/>
                <w:sz w:val="22"/>
                <w:szCs w:val="22"/>
              </w:rPr>
              <w:t>организации</w:t>
            </w:r>
            <w:r w:rsidRPr="00C84A5D">
              <w:rPr>
                <w:rFonts w:ascii="Times New Roman" w:hAnsi="Times New Roman"/>
                <w:sz w:val="22"/>
                <w:szCs w:val="22"/>
              </w:rPr>
              <w:t xml:space="preserve">. К рассмотрению представлена информация о пяти </w:t>
            </w:r>
            <w:r w:rsidR="00A01E21">
              <w:rPr>
                <w:rFonts w:ascii="Times New Roman" w:hAnsi="Times New Roman"/>
                <w:sz w:val="22"/>
                <w:szCs w:val="22"/>
              </w:rPr>
              <w:t>организациях</w:t>
            </w:r>
            <w:r w:rsidRPr="00C84A5D">
              <w:rPr>
                <w:rFonts w:ascii="Times New Roman" w:hAnsi="Times New Roman"/>
                <w:sz w:val="22"/>
                <w:szCs w:val="22"/>
              </w:rPr>
              <w:t xml:space="preserve"> (сценариях). Для решения задания нужно сформировать команду из 5 человек. Каждый член группы должен взять ответственность за расчет искомых величин для одного из нижеследующих сценариев:</w:t>
            </w:r>
          </w:p>
          <w:tbl>
            <w:tblPr>
              <w:tblW w:w="4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64"/>
              <w:gridCol w:w="709"/>
              <w:gridCol w:w="709"/>
              <w:gridCol w:w="709"/>
              <w:gridCol w:w="732"/>
            </w:tblGrid>
            <w:tr w:rsidR="00191C8E" w:rsidRPr="006A5403" w14:paraId="59360A93" w14:textId="77777777" w:rsidTr="006A5403">
              <w:trPr>
                <w:jc w:val="center"/>
              </w:trPr>
              <w:tc>
                <w:tcPr>
                  <w:tcW w:w="567" w:type="dxa"/>
                  <w:vAlign w:val="center"/>
                </w:tcPr>
                <w:p w14:paraId="4F6BEBEA" w14:textId="77777777" w:rsidR="00191C8E" w:rsidRPr="006A5403" w:rsidRDefault="00191C8E" w:rsidP="00191C8E">
                  <w:pPr>
                    <w:jc w:val="center"/>
                    <w:rPr>
                      <w:sz w:val="16"/>
                      <w:szCs w:val="16"/>
                    </w:rPr>
                  </w:pPr>
                  <w:r w:rsidRPr="006A5403">
                    <w:rPr>
                      <w:sz w:val="16"/>
                      <w:szCs w:val="16"/>
                    </w:rPr>
                    <w:t>Сценарий</w:t>
                  </w:r>
                </w:p>
              </w:tc>
              <w:tc>
                <w:tcPr>
                  <w:tcW w:w="664" w:type="dxa"/>
                  <w:vAlign w:val="center"/>
                </w:tcPr>
                <w:p w14:paraId="7A464BF1" w14:textId="77777777" w:rsidR="00191C8E" w:rsidRPr="006A5403" w:rsidRDefault="00191C8E" w:rsidP="00191C8E">
                  <w:pPr>
                    <w:jc w:val="center"/>
                    <w:rPr>
                      <w:sz w:val="16"/>
                      <w:szCs w:val="16"/>
                    </w:rPr>
                  </w:pPr>
                  <w:r w:rsidRPr="006A5403">
                    <w:rPr>
                      <w:sz w:val="16"/>
                      <w:szCs w:val="16"/>
                    </w:rPr>
                    <w:t>Продажи, ДЕ</w:t>
                  </w:r>
                </w:p>
              </w:tc>
              <w:tc>
                <w:tcPr>
                  <w:tcW w:w="709" w:type="dxa"/>
                  <w:vAlign w:val="center"/>
                </w:tcPr>
                <w:p w14:paraId="75DC57E1" w14:textId="77777777" w:rsidR="00191C8E" w:rsidRPr="006A5403" w:rsidRDefault="00191C8E" w:rsidP="00191C8E">
                  <w:pPr>
                    <w:jc w:val="center"/>
                    <w:rPr>
                      <w:sz w:val="16"/>
                      <w:szCs w:val="16"/>
                    </w:rPr>
                  </w:pPr>
                  <w:r w:rsidRPr="006A5403">
                    <w:rPr>
                      <w:sz w:val="16"/>
                      <w:szCs w:val="16"/>
                    </w:rPr>
                    <w:t>Продажи, штук</w:t>
                  </w:r>
                </w:p>
              </w:tc>
              <w:tc>
                <w:tcPr>
                  <w:tcW w:w="709" w:type="dxa"/>
                  <w:vAlign w:val="center"/>
                </w:tcPr>
                <w:p w14:paraId="21245258" w14:textId="77777777" w:rsidR="00191C8E" w:rsidRPr="006A5403" w:rsidRDefault="00191C8E" w:rsidP="00191C8E">
                  <w:pPr>
                    <w:jc w:val="center"/>
                    <w:rPr>
                      <w:sz w:val="16"/>
                      <w:szCs w:val="16"/>
                    </w:rPr>
                  </w:pPr>
                  <w:r w:rsidRPr="006A5403">
                    <w:rPr>
                      <w:sz w:val="16"/>
                      <w:szCs w:val="16"/>
                    </w:rPr>
                    <w:t>Общие переменные затраты, ДЕ</w:t>
                  </w:r>
                </w:p>
              </w:tc>
              <w:tc>
                <w:tcPr>
                  <w:tcW w:w="709" w:type="dxa"/>
                  <w:vAlign w:val="center"/>
                </w:tcPr>
                <w:p w14:paraId="0977BA56" w14:textId="77777777" w:rsidR="00191C8E" w:rsidRPr="006A5403" w:rsidRDefault="00191C8E" w:rsidP="00191C8E">
                  <w:pPr>
                    <w:jc w:val="center"/>
                    <w:rPr>
                      <w:sz w:val="16"/>
                      <w:szCs w:val="16"/>
                    </w:rPr>
                  </w:pPr>
                  <w:r w:rsidRPr="006A5403">
                    <w:rPr>
                      <w:sz w:val="16"/>
                      <w:szCs w:val="16"/>
                    </w:rPr>
                    <w:t>Общие постоянные затраты, ДЕ</w:t>
                  </w:r>
                </w:p>
              </w:tc>
              <w:tc>
                <w:tcPr>
                  <w:tcW w:w="732" w:type="dxa"/>
                  <w:vAlign w:val="center"/>
                </w:tcPr>
                <w:p w14:paraId="513429D7" w14:textId="77777777" w:rsidR="00191C8E" w:rsidRPr="006A5403" w:rsidRDefault="00191C8E" w:rsidP="00191C8E">
                  <w:pPr>
                    <w:jc w:val="center"/>
                    <w:rPr>
                      <w:sz w:val="16"/>
                      <w:szCs w:val="16"/>
                    </w:rPr>
                  </w:pPr>
                  <w:r w:rsidRPr="006A5403">
                    <w:rPr>
                      <w:sz w:val="16"/>
                      <w:szCs w:val="16"/>
                    </w:rPr>
                    <w:t>Чистый доход, ДЕ</w:t>
                  </w:r>
                </w:p>
              </w:tc>
            </w:tr>
            <w:tr w:rsidR="00191C8E" w:rsidRPr="006A5403" w14:paraId="4DE660F2" w14:textId="77777777" w:rsidTr="006A5403">
              <w:trPr>
                <w:jc w:val="center"/>
              </w:trPr>
              <w:tc>
                <w:tcPr>
                  <w:tcW w:w="567" w:type="dxa"/>
                  <w:vAlign w:val="center"/>
                </w:tcPr>
                <w:p w14:paraId="094091B5" w14:textId="77777777" w:rsidR="00191C8E" w:rsidRPr="006A5403" w:rsidRDefault="00191C8E" w:rsidP="00191C8E">
                  <w:pPr>
                    <w:jc w:val="both"/>
                    <w:rPr>
                      <w:sz w:val="16"/>
                      <w:szCs w:val="16"/>
                    </w:rPr>
                  </w:pPr>
                  <w:r w:rsidRPr="006A5403">
                    <w:rPr>
                      <w:sz w:val="16"/>
                      <w:szCs w:val="16"/>
                    </w:rPr>
                    <w:t>1</w:t>
                  </w:r>
                </w:p>
              </w:tc>
              <w:tc>
                <w:tcPr>
                  <w:tcW w:w="664" w:type="dxa"/>
                  <w:vAlign w:val="center"/>
                </w:tcPr>
                <w:p w14:paraId="0D227A3D" w14:textId="77777777" w:rsidR="00191C8E" w:rsidRPr="006A5403" w:rsidRDefault="00191C8E" w:rsidP="00191C8E">
                  <w:pPr>
                    <w:jc w:val="both"/>
                    <w:rPr>
                      <w:sz w:val="16"/>
                      <w:szCs w:val="16"/>
                    </w:rPr>
                  </w:pPr>
                  <w:r w:rsidRPr="006A5403">
                    <w:rPr>
                      <w:sz w:val="16"/>
                      <w:szCs w:val="16"/>
                    </w:rPr>
                    <w:t>?</w:t>
                  </w:r>
                </w:p>
              </w:tc>
              <w:tc>
                <w:tcPr>
                  <w:tcW w:w="709" w:type="dxa"/>
                  <w:vAlign w:val="center"/>
                </w:tcPr>
                <w:p w14:paraId="7EB83373" w14:textId="77777777" w:rsidR="00191C8E" w:rsidRPr="006A5403" w:rsidRDefault="00191C8E" w:rsidP="00191C8E">
                  <w:pPr>
                    <w:jc w:val="both"/>
                    <w:rPr>
                      <w:sz w:val="16"/>
                      <w:szCs w:val="16"/>
                    </w:rPr>
                  </w:pPr>
                  <w:r w:rsidRPr="006A5403">
                    <w:rPr>
                      <w:sz w:val="16"/>
                      <w:szCs w:val="16"/>
                    </w:rPr>
                    <w:t>50000</w:t>
                  </w:r>
                </w:p>
              </w:tc>
              <w:tc>
                <w:tcPr>
                  <w:tcW w:w="709" w:type="dxa"/>
                  <w:vAlign w:val="center"/>
                </w:tcPr>
                <w:p w14:paraId="7B9AB2F1" w14:textId="77777777" w:rsidR="00191C8E" w:rsidRPr="006A5403" w:rsidRDefault="00191C8E" w:rsidP="00191C8E">
                  <w:pPr>
                    <w:jc w:val="both"/>
                    <w:rPr>
                      <w:sz w:val="16"/>
                      <w:szCs w:val="16"/>
                    </w:rPr>
                  </w:pPr>
                  <w:r w:rsidRPr="006A5403">
                    <w:rPr>
                      <w:sz w:val="16"/>
                      <w:szCs w:val="16"/>
                    </w:rPr>
                    <w:t>500000</w:t>
                  </w:r>
                </w:p>
              </w:tc>
              <w:tc>
                <w:tcPr>
                  <w:tcW w:w="709" w:type="dxa"/>
                  <w:vAlign w:val="center"/>
                </w:tcPr>
                <w:p w14:paraId="78CFC49A" w14:textId="77777777" w:rsidR="00191C8E" w:rsidRPr="006A5403" w:rsidRDefault="00191C8E" w:rsidP="00191C8E">
                  <w:pPr>
                    <w:jc w:val="both"/>
                    <w:rPr>
                      <w:sz w:val="16"/>
                      <w:szCs w:val="16"/>
                    </w:rPr>
                  </w:pPr>
                  <w:r w:rsidRPr="006A5403">
                    <w:rPr>
                      <w:sz w:val="16"/>
                      <w:szCs w:val="16"/>
                    </w:rPr>
                    <w:t>180000</w:t>
                  </w:r>
                </w:p>
              </w:tc>
              <w:tc>
                <w:tcPr>
                  <w:tcW w:w="732" w:type="dxa"/>
                  <w:vAlign w:val="center"/>
                </w:tcPr>
                <w:p w14:paraId="55B64E4A" w14:textId="77777777" w:rsidR="00191C8E" w:rsidRPr="006A5403" w:rsidRDefault="00191C8E" w:rsidP="00191C8E">
                  <w:pPr>
                    <w:jc w:val="both"/>
                    <w:rPr>
                      <w:sz w:val="16"/>
                      <w:szCs w:val="16"/>
                    </w:rPr>
                  </w:pPr>
                  <w:r w:rsidRPr="006A5403">
                    <w:rPr>
                      <w:sz w:val="16"/>
                      <w:szCs w:val="16"/>
                    </w:rPr>
                    <w:t>120000</w:t>
                  </w:r>
                </w:p>
              </w:tc>
            </w:tr>
            <w:tr w:rsidR="00191C8E" w:rsidRPr="006A5403" w14:paraId="6A957CAA" w14:textId="77777777" w:rsidTr="006A5403">
              <w:trPr>
                <w:jc w:val="center"/>
              </w:trPr>
              <w:tc>
                <w:tcPr>
                  <w:tcW w:w="567" w:type="dxa"/>
                  <w:vAlign w:val="center"/>
                </w:tcPr>
                <w:p w14:paraId="1A220B9E" w14:textId="77777777" w:rsidR="00191C8E" w:rsidRPr="006A5403" w:rsidRDefault="00191C8E" w:rsidP="00191C8E">
                  <w:pPr>
                    <w:jc w:val="both"/>
                    <w:rPr>
                      <w:sz w:val="16"/>
                      <w:szCs w:val="16"/>
                    </w:rPr>
                  </w:pPr>
                  <w:r w:rsidRPr="006A5403">
                    <w:rPr>
                      <w:sz w:val="16"/>
                      <w:szCs w:val="16"/>
                    </w:rPr>
                    <w:t>2</w:t>
                  </w:r>
                </w:p>
              </w:tc>
              <w:tc>
                <w:tcPr>
                  <w:tcW w:w="664" w:type="dxa"/>
                  <w:vAlign w:val="center"/>
                </w:tcPr>
                <w:p w14:paraId="27246EDD" w14:textId="77777777" w:rsidR="00191C8E" w:rsidRPr="006A5403" w:rsidRDefault="00191C8E" w:rsidP="00191C8E">
                  <w:pPr>
                    <w:jc w:val="both"/>
                    <w:rPr>
                      <w:sz w:val="16"/>
                      <w:szCs w:val="16"/>
                    </w:rPr>
                  </w:pPr>
                  <w:r w:rsidRPr="006A5403">
                    <w:rPr>
                      <w:sz w:val="16"/>
                      <w:szCs w:val="16"/>
                    </w:rPr>
                    <w:t>700000</w:t>
                  </w:r>
                </w:p>
              </w:tc>
              <w:tc>
                <w:tcPr>
                  <w:tcW w:w="709" w:type="dxa"/>
                  <w:vAlign w:val="center"/>
                </w:tcPr>
                <w:p w14:paraId="3BBDCC2F" w14:textId="77777777" w:rsidR="00191C8E" w:rsidRPr="006A5403" w:rsidRDefault="00191C8E" w:rsidP="00191C8E">
                  <w:pPr>
                    <w:jc w:val="both"/>
                    <w:rPr>
                      <w:sz w:val="16"/>
                      <w:szCs w:val="16"/>
                    </w:rPr>
                  </w:pPr>
                  <w:r w:rsidRPr="006A5403">
                    <w:rPr>
                      <w:sz w:val="16"/>
                      <w:szCs w:val="16"/>
                    </w:rPr>
                    <w:t>75000</w:t>
                  </w:r>
                </w:p>
              </w:tc>
              <w:tc>
                <w:tcPr>
                  <w:tcW w:w="709" w:type="dxa"/>
                  <w:vAlign w:val="center"/>
                </w:tcPr>
                <w:p w14:paraId="7B4EEDE1" w14:textId="77777777" w:rsidR="00191C8E" w:rsidRPr="006A5403" w:rsidRDefault="00191C8E" w:rsidP="00191C8E">
                  <w:pPr>
                    <w:jc w:val="both"/>
                    <w:rPr>
                      <w:sz w:val="16"/>
                      <w:szCs w:val="16"/>
                    </w:rPr>
                  </w:pPr>
                  <w:r w:rsidRPr="006A5403">
                    <w:rPr>
                      <w:sz w:val="16"/>
                      <w:szCs w:val="16"/>
                    </w:rPr>
                    <w:t>?</w:t>
                  </w:r>
                </w:p>
              </w:tc>
              <w:tc>
                <w:tcPr>
                  <w:tcW w:w="709" w:type="dxa"/>
                  <w:vAlign w:val="center"/>
                </w:tcPr>
                <w:p w14:paraId="1E08C388" w14:textId="77777777" w:rsidR="00191C8E" w:rsidRPr="006A5403" w:rsidRDefault="00191C8E" w:rsidP="00191C8E">
                  <w:pPr>
                    <w:jc w:val="both"/>
                    <w:rPr>
                      <w:sz w:val="16"/>
                      <w:szCs w:val="16"/>
                    </w:rPr>
                  </w:pPr>
                  <w:r w:rsidRPr="006A5403">
                    <w:rPr>
                      <w:sz w:val="16"/>
                      <w:szCs w:val="16"/>
                    </w:rPr>
                    <w:t>100000</w:t>
                  </w:r>
                </w:p>
              </w:tc>
              <w:tc>
                <w:tcPr>
                  <w:tcW w:w="732" w:type="dxa"/>
                  <w:vAlign w:val="center"/>
                </w:tcPr>
                <w:p w14:paraId="5141F65F" w14:textId="77777777" w:rsidR="00191C8E" w:rsidRPr="006A5403" w:rsidRDefault="00191C8E" w:rsidP="00191C8E">
                  <w:pPr>
                    <w:jc w:val="both"/>
                    <w:rPr>
                      <w:sz w:val="16"/>
                      <w:szCs w:val="16"/>
                    </w:rPr>
                  </w:pPr>
                  <w:r w:rsidRPr="006A5403">
                    <w:rPr>
                      <w:sz w:val="16"/>
                      <w:szCs w:val="16"/>
                    </w:rPr>
                    <w:t>175000</w:t>
                  </w:r>
                </w:p>
              </w:tc>
            </w:tr>
            <w:tr w:rsidR="00191C8E" w:rsidRPr="006A5403" w14:paraId="59E67940" w14:textId="77777777" w:rsidTr="006A5403">
              <w:trPr>
                <w:jc w:val="center"/>
              </w:trPr>
              <w:tc>
                <w:tcPr>
                  <w:tcW w:w="567" w:type="dxa"/>
                  <w:vAlign w:val="center"/>
                </w:tcPr>
                <w:p w14:paraId="03DC8404" w14:textId="77777777" w:rsidR="00191C8E" w:rsidRPr="006A5403" w:rsidRDefault="00191C8E" w:rsidP="00191C8E">
                  <w:pPr>
                    <w:jc w:val="both"/>
                    <w:rPr>
                      <w:sz w:val="16"/>
                      <w:szCs w:val="16"/>
                    </w:rPr>
                  </w:pPr>
                  <w:r w:rsidRPr="006A5403">
                    <w:rPr>
                      <w:sz w:val="16"/>
                      <w:szCs w:val="16"/>
                    </w:rPr>
                    <w:t>3</w:t>
                  </w:r>
                </w:p>
              </w:tc>
              <w:tc>
                <w:tcPr>
                  <w:tcW w:w="664" w:type="dxa"/>
                  <w:vAlign w:val="center"/>
                </w:tcPr>
                <w:p w14:paraId="3DC14367" w14:textId="77777777" w:rsidR="00191C8E" w:rsidRPr="006A5403" w:rsidRDefault="00191C8E" w:rsidP="00191C8E">
                  <w:pPr>
                    <w:jc w:val="both"/>
                    <w:rPr>
                      <w:sz w:val="16"/>
                      <w:szCs w:val="16"/>
                    </w:rPr>
                  </w:pPr>
                  <w:r w:rsidRPr="006A5403">
                    <w:rPr>
                      <w:sz w:val="16"/>
                      <w:szCs w:val="16"/>
                    </w:rPr>
                    <w:t>400000</w:t>
                  </w:r>
                </w:p>
              </w:tc>
              <w:tc>
                <w:tcPr>
                  <w:tcW w:w="709" w:type="dxa"/>
                  <w:vAlign w:val="center"/>
                </w:tcPr>
                <w:p w14:paraId="3A4397DE" w14:textId="77777777" w:rsidR="00191C8E" w:rsidRPr="006A5403" w:rsidRDefault="00191C8E" w:rsidP="00191C8E">
                  <w:pPr>
                    <w:jc w:val="both"/>
                    <w:rPr>
                      <w:sz w:val="16"/>
                      <w:szCs w:val="16"/>
                    </w:rPr>
                  </w:pPr>
                  <w:r w:rsidRPr="006A5403">
                    <w:rPr>
                      <w:sz w:val="16"/>
                      <w:szCs w:val="16"/>
                    </w:rPr>
                    <w:t>40000</w:t>
                  </w:r>
                </w:p>
              </w:tc>
              <w:tc>
                <w:tcPr>
                  <w:tcW w:w="709" w:type="dxa"/>
                  <w:vAlign w:val="center"/>
                </w:tcPr>
                <w:p w14:paraId="4E25E422" w14:textId="77777777" w:rsidR="00191C8E" w:rsidRPr="006A5403" w:rsidRDefault="00191C8E" w:rsidP="00191C8E">
                  <w:pPr>
                    <w:jc w:val="both"/>
                    <w:rPr>
                      <w:sz w:val="16"/>
                      <w:szCs w:val="16"/>
                    </w:rPr>
                  </w:pPr>
                  <w:r w:rsidRPr="006A5403">
                    <w:rPr>
                      <w:sz w:val="16"/>
                      <w:szCs w:val="16"/>
                    </w:rPr>
                    <w:t>80000</w:t>
                  </w:r>
                </w:p>
              </w:tc>
              <w:tc>
                <w:tcPr>
                  <w:tcW w:w="709" w:type="dxa"/>
                  <w:vAlign w:val="center"/>
                </w:tcPr>
                <w:p w14:paraId="1EADC6F1" w14:textId="77777777" w:rsidR="00191C8E" w:rsidRPr="006A5403" w:rsidRDefault="00191C8E" w:rsidP="00191C8E">
                  <w:pPr>
                    <w:jc w:val="both"/>
                    <w:rPr>
                      <w:sz w:val="16"/>
                      <w:szCs w:val="16"/>
                    </w:rPr>
                  </w:pPr>
                  <w:r w:rsidRPr="006A5403">
                    <w:rPr>
                      <w:sz w:val="16"/>
                      <w:szCs w:val="16"/>
                    </w:rPr>
                    <w:t>?</w:t>
                  </w:r>
                </w:p>
              </w:tc>
              <w:tc>
                <w:tcPr>
                  <w:tcW w:w="732" w:type="dxa"/>
                  <w:vAlign w:val="center"/>
                </w:tcPr>
                <w:p w14:paraId="0BB5D62F" w14:textId="77777777" w:rsidR="00191C8E" w:rsidRPr="006A5403" w:rsidRDefault="00191C8E" w:rsidP="00191C8E">
                  <w:pPr>
                    <w:jc w:val="both"/>
                    <w:rPr>
                      <w:sz w:val="16"/>
                      <w:szCs w:val="16"/>
                    </w:rPr>
                  </w:pPr>
                  <w:r w:rsidRPr="006A5403">
                    <w:rPr>
                      <w:sz w:val="16"/>
                      <w:szCs w:val="16"/>
                    </w:rPr>
                    <w:t>130000</w:t>
                  </w:r>
                </w:p>
              </w:tc>
            </w:tr>
            <w:tr w:rsidR="00191C8E" w:rsidRPr="006A5403" w14:paraId="55B706B9" w14:textId="77777777" w:rsidTr="006A5403">
              <w:trPr>
                <w:jc w:val="center"/>
              </w:trPr>
              <w:tc>
                <w:tcPr>
                  <w:tcW w:w="567" w:type="dxa"/>
                  <w:vAlign w:val="center"/>
                </w:tcPr>
                <w:p w14:paraId="79C68495" w14:textId="77777777" w:rsidR="00191C8E" w:rsidRPr="006A5403" w:rsidRDefault="00191C8E" w:rsidP="00191C8E">
                  <w:pPr>
                    <w:jc w:val="both"/>
                    <w:rPr>
                      <w:sz w:val="16"/>
                      <w:szCs w:val="16"/>
                    </w:rPr>
                  </w:pPr>
                  <w:r w:rsidRPr="006A5403">
                    <w:rPr>
                      <w:sz w:val="16"/>
                      <w:szCs w:val="16"/>
                    </w:rPr>
                    <w:t>4</w:t>
                  </w:r>
                </w:p>
              </w:tc>
              <w:tc>
                <w:tcPr>
                  <w:tcW w:w="664" w:type="dxa"/>
                  <w:vAlign w:val="center"/>
                </w:tcPr>
                <w:p w14:paraId="4FD93D64" w14:textId="77777777" w:rsidR="00191C8E" w:rsidRPr="006A5403" w:rsidRDefault="00191C8E" w:rsidP="00191C8E">
                  <w:pPr>
                    <w:jc w:val="both"/>
                    <w:rPr>
                      <w:sz w:val="16"/>
                      <w:szCs w:val="16"/>
                    </w:rPr>
                  </w:pPr>
                  <w:r w:rsidRPr="006A5403">
                    <w:rPr>
                      <w:sz w:val="16"/>
                      <w:szCs w:val="16"/>
                    </w:rPr>
                    <w:t>900000</w:t>
                  </w:r>
                </w:p>
              </w:tc>
              <w:tc>
                <w:tcPr>
                  <w:tcW w:w="709" w:type="dxa"/>
                  <w:vAlign w:val="center"/>
                </w:tcPr>
                <w:p w14:paraId="5C150982" w14:textId="77777777" w:rsidR="00191C8E" w:rsidRPr="006A5403" w:rsidRDefault="00191C8E" w:rsidP="00191C8E">
                  <w:pPr>
                    <w:jc w:val="both"/>
                    <w:rPr>
                      <w:sz w:val="16"/>
                      <w:szCs w:val="16"/>
                    </w:rPr>
                  </w:pPr>
                  <w:r w:rsidRPr="006A5403">
                    <w:rPr>
                      <w:sz w:val="16"/>
                      <w:szCs w:val="16"/>
                    </w:rPr>
                    <w:t>90000</w:t>
                  </w:r>
                </w:p>
              </w:tc>
              <w:tc>
                <w:tcPr>
                  <w:tcW w:w="709" w:type="dxa"/>
                  <w:vAlign w:val="center"/>
                </w:tcPr>
                <w:p w14:paraId="2E1A9473" w14:textId="77777777" w:rsidR="00191C8E" w:rsidRPr="006A5403" w:rsidRDefault="00191C8E" w:rsidP="00191C8E">
                  <w:pPr>
                    <w:jc w:val="both"/>
                    <w:rPr>
                      <w:sz w:val="16"/>
                      <w:szCs w:val="16"/>
                    </w:rPr>
                  </w:pPr>
                  <w:r w:rsidRPr="006A5403">
                    <w:rPr>
                      <w:sz w:val="16"/>
                      <w:szCs w:val="16"/>
                    </w:rPr>
                    <w:t>475000</w:t>
                  </w:r>
                </w:p>
              </w:tc>
              <w:tc>
                <w:tcPr>
                  <w:tcW w:w="709" w:type="dxa"/>
                  <w:vAlign w:val="center"/>
                </w:tcPr>
                <w:p w14:paraId="4CBDB98C" w14:textId="77777777" w:rsidR="00191C8E" w:rsidRPr="006A5403" w:rsidRDefault="00191C8E" w:rsidP="00191C8E">
                  <w:pPr>
                    <w:jc w:val="both"/>
                    <w:rPr>
                      <w:sz w:val="16"/>
                      <w:szCs w:val="16"/>
                    </w:rPr>
                  </w:pPr>
                  <w:r w:rsidRPr="006A5403">
                    <w:rPr>
                      <w:sz w:val="16"/>
                      <w:szCs w:val="16"/>
                    </w:rPr>
                    <w:t>175000</w:t>
                  </w:r>
                </w:p>
              </w:tc>
              <w:tc>
                <w:tcPr>
                  <w:tcW w:w="732" w:type="dxa"/>
                  <w:vAlign w:val="center"/>
                </w:tcPr>
                <w:p w14:paraId="25840B6C" w14:textId="77777777" w:rsidR="00191C8E" w:rsidRPr="006A5403" w:rsidRDefault="00191C8E" w:rsidP="00191C8E">
                  <w:pPr>
                    <w:jc w:val="both"/>
                    <w:rPr>
                      <w:sz w:val="16"/>
                      <w:szCs w:val="16"/>
                    </w:rPr>
                  </w:pPr>
                  <w:r w:rsidRPr="006A5403">
                    <w:rPr>
                      <w:sz w:val="16"/>
                      <w:szCs w:val="16"/>
                    </w:rPr>
                    <w:t>?</w:t>
                  </w:r>
                </w:p>
              </w:tc>
            </w:tr>
            <w:tr w:rsidR="00191C8E" w:rsidRPr="006A5403" w14:paraId="2AD78B5A" w14:textId="77777777" w:rsidTr="006A5403">
              <w:trPr>
                <w:jc w:val="center"/>
              </w:trPr>
              <w:tc>
                <w:tcPr>
                  <w:tcW w:w="567" w:type="dxa"/>
                  <w:vAlign w:val="center"/>
                </w:tcPr>
                <w:p w14:paraId="6989D4E6" w14:textId="77777777" w:rsidR="00191C8E" w:rsidRPr="006A5403" w:rsidRDefault="00191C8E" w:rsidP="00191C8E">
                  <w:pPr>
                    <w:jc w:val="both"/>
                    <w:rPr>
                      <w:sz w:val="16"/>
                      <w:szCs w:val="16"/>
                    </w:rPr>
                  </w:pPr>
                  <w:r w:rsidRPr="006A5403">
                    <w:rPr>
                      <w:sz w:val="16"/>
                      <w:szCs w:val="16"/>
                    </w:rPr>
                    <w:t>5</w:t>
                  </w:r>
                </w:p>
              </w:tc>
              <w:tc>
                <w:tcPr>
                  <w:tcW w:w="664" w:type="dxa"/>
                  <w:vAlign w:val="center"/>
                </w:tcPr>
                <w:p w14:paraId="67B978C2" w14:textId="77777777" w:rsidR="00191C8E" w:rsidRPr="006A5403" w:rsidRDefault="00191C8E" w:rsidP="00191C8E">
                  <w:pPr>
                    <w:jc w:val="both"/>
                    <w:rPr>
                      <w:sz w:val="16"/>
                      <w:szCs w:val="16"/>
                    </w:rPr>
                  </w:pPr>
                  <w:r w:rsidRPr="006A5403">
                    <w:rPr>
                      <w:sz w:val="16"/>
                      <w:szCs w:val="16"/>
                    </w:rPr>
                    <w:t>?</w:t>
                  </w:r>
                </w:p>
              </w:tc>
              <w:tc>
                <w:tcPr>
                  <w:tcW w:w="709" w:type="dxa"/>
                  <w:vAlign w:val="center"/>
                </w:tcPr>
                <w:p w14:paraId="515A9852" w14:textId="77777777" w:rsidR="00191C8E" w:rsidRPr="006A5403" w:rsidRDefault="00191C8E" w:rsidP="00191C8E">
                  <w:pPr>
                    <w:jc w:val="both"/>
                    <w:rPr>
                      <w:sz w:val="16"/>
                      <w:szCs w:val="16"/>
                    </w:rPr>
                  </w:pPr>
                  <w:r w:rsidRPr="006A5403">
                    <w:rPr>
                      <w:sz w:val="16"/>
                      <w:szCs w:val="16"/>
                    </w:rPr>
                    <w:t>20000</w:t>
                  </w:r>
                </w:p>
              </w:tc>
              <w:tc>
                <w:tcPr>
                  <w:tcW w:w="709" w:type="dxa"/>
                  <w:vAlign w:val="center"/>
                </w:tcPr>
                <w:p w14:paraId="1B926692" w14:textId="77777777" w:rsidR="00191C8E" w:rsidRPr="006A5403" w:rsidRDefault="00191C8E" w:rsidP="00191C8E">
                  <w:pPr>
                    <w:jc w:val="both"/>
                    <w:rPr>
                      <w:sz w:val="16"/>
                      <w:szCs w:val="16"/>
                    </w:rPr>
                  </w:pPr>
                  <w:r w:rsidRPr="006A5403">
                    <w:rPr>
                      <w:sz w:val="16"/>
                      <w:szCs w:val="16"/>
                    </w:rPr>
                    <w:t>400000</w:t>
                  </w:r>
                </w:p>
              </w:tc>
              <w:tc>
                <w:tcPr>
                  <w:tcW w:w="709" w:type="dxa"/>
                  <w:vAlign w:val="center"/>
                </w:tcPr>
                <w:p w14:paraId="5A75AE47" w14:textId="77777777" w:rsidR="00191C8E" w:rsidRPr="006A5403" w:rsidRDefault="00191C8E" w:rsidP="00191C8E">
                  <w:pPr>
                    <w:jc w:val="both"/>
                    <w:rPr>
                      <w:sz w:val="16"/>
                      <w:szCs w:val="16"/>
                    </w:rPr>
                  </w:pPr>
                  <w:r w:rsidRPr="006A5403">
                    <w:rPr>
                      <w:sz w:val="16"/>
                      <w:szCs w:val="16"/>
                    </w:rPr>
                    <w:t>50000</w:t>
                  </w:r>
                </w:p>
              </w:tc>
              <w:tc>
                <w:tcPr>
                  <w:tcW w:w="732" w:type="dxa"/>
                  <w:vAlign w:val="center"/>
                </w:tcPr>
                <w:p w14:paraId="6FABBF51" w14:textId="77777777" w:rsidR="00191C8E" w:rsidRPr="006A5403" w:rsidRDefault="00191C8E" w:rsidP="00191C8E">
                  <w:pPr>
                    <w:jc w:val="both"/>
                    <w:rPr>
                      <w:sz w:val="16"/>
                      <w:szCs w:val="16"/>
                    </w:rPr>
                  </w:pPr>
                  <w:r w:rsidRPr="006A5403">
                    <w:rPr>
                      <w:sz w:val="16"/>
                      <w:szCs w:val="16"/>
                    </w:rPr>
                    <w:t>50000</w:t>
                  </w:r>
                </w:p>
              </w:tc>
            </w:tr>
          </w:tbl>
          <w:p w14:paraId="2A09B82A" w14:textId="77777777" w:rsidR="00191C8E" w:rsidRPr="00C84A5D" w:rsidRDefault="00191C8E" w:rsidP="00191C8E">
            <w:pPr>
              <w:jc w:val="both"/>
              <w:rPr>
                <w:rFonts w:ascii="Times New Roman" w:hAnsi="Times New Roman"/>
                <w:sz w:val="22"/>
                <w:szCs w:val="22"/>
              </w:rPr>
            </w:pPr>
          </w:p>
          <w:p w14:paraId="51EAED23" w14:textId="77777777"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Изучите результаты анализа. Какой из сценариев:</w:t>
            </w:r>
          </w:p>
          <w:p w14:paraId="3C98354D" w14:textId="77777777" w:rsidR="00191C8E" w:rsidRPr="00C84A5D" w:rsidRDefault="00191C8E" w:rsidP="00C34DD6">
            <w:pPr>
              <w:pStyle w:val="af4"/>
              <w:numPr>
                <w:ilvl w:val="0"/>
                <w:numId w:val="37"/>
              </w:numPr>
              <w:ind w:left="0" w:firstLine="0"/>
              <w:jc w:val="both"/>
              <w:rPr>
                <w:rFonts w:ascii="Times New Roman" w:hAnsi="Times New Roman" w:cs="Times New Roman"/>
                <w:sz w:val="22"/>
                <w:szCs w:val="22"/>
              </w:rPr>
            </w:pPr>
            <w:r w:rsidRPr="00C84A5D">
              <w:rPr>
                <w:rFonts w:ascii="Times New Roman" w:hAnsi="Times New Roman" w:cs="Times New Roman"/>
                <w:sz w:val="22"/>
                <w:szCs w:val="22"/>
              </w:rPr>
              <w:t>имеет самую низкую точку безубыточности;</w:t>
            </w:r>
          </w:p>
          <w:p w14:paraId="36419FCB" w14:textId="77777777" w:rsidR="00191C8E" w:rsidRPr="00C84A5D" w:rsidRDefault="00191C8E" w:rsidP="00C34DD6">
            <w:pPr>
              <w:pStyle w:val="af4"/>
              <w:numPr>
                <w:ilvl w:val="0"/>
                <w:numId w:val="37"/>
              </w:numPr>
              <w:ind w:left="0" w:firstLine="0"/>
              <w:jc w:val="both"/>
              <w:rPr>
                <w:rFonts w:ascii="Times New Roman" w:hAnsi="Times New Roman" w:cs="Times New Roman"/>
                <w:sz w:val="22"/>
                <w:szCs w:val="22"/>
              </w:rPr>
            </w:pPr>
            <w:r w:rsidRPr="00C84A5D">
              <w:rPr>
                <w:rFonts w:ascii="Times New Roman" w:hAnsi="Times New Roman" w:cs="Times New Roman"/>
                <w:sz w:val="22"/>
                <w:szCs w:val="22"/>
              </w:rPr>
              <w:t>наиболее высокий чистый доход;</w:t>
            </w:r>
          </w:p>
          <w:p w14:paraId="0E9BF9E7" w14:textId="77777777" w:rsidR="00191C8E" w:rsidRPr="00C84A5D" w:rsidRDefault="00191C8E" w:rsidP="00C34DD6">
            <w:pPr>
              <w:pStyle w:val="af4"/>
              <w:numPr>
                <w:ilvl w:val="0"/>
                <w:numId w:val="37"/>
              </w:numPr>
              <w:ind w:left="0" w:firstLine="0"/>
              <w:jc w:val="both"/>
              <w:rPr>
                <w:rFonts w:ascii="Times New Roman" w:hAnsi="Times New Roman" w:cs="Times New Roman"/>
                <w:sz w:val="22"/>
                <w:szCs w:val="22"/>
              </w:rPr>
            </w:pPr>
            <w:r w:rsidRPr="00C84A5D">
              <w:rPr>
                <w:rFonts w:ascii="Times New Roman" w:hAnsi="Times New Roman" w:cs="Times New Roman"/>
                <w:sz w:val="22"/>
                <w:szCs w:val="22"/>
              </w:rPr>
              <w:t>самый низкий маржинальный доход на единицу продукции;</w:t>
            </w:r>
          </w:p>
          <w:p w14:paraId="41A60817" w14:textId="77777777" w:rsidR="00A01E21" w:rsidRPr="00A01E21" w:rsidRDefault="00191C8E" w:rsidP="0029115E">
            <w:pPr>
              <w:pStyle w:val="af4"/>
              <w:numPr>
                <w:ilvl w:val="0"/>
                <w:numId w:val="37"/>
              </w:numPr>
              <w:ind w:left="0" w:firstLine="0"/>
              <w:jc w:val="both"/>
              <w:rPr>
                <w:rFonts w:ascii="Times New Roman" w:hAnsi="Times New Roman"/>
                <w:sz w:val="22"/>
                <w:szCs w:val="22"/>
              </w:rPr>
            </w:pPr>
            <w:r w:rsidRPr="00A01E21">
              <w:rPr>
                <w:rFonts w:ascii="Times New Roman" w:hAnsi="Times New Roman" w:cs="Times New Roman"/>
                <w:sz w:val="22"/>
                <w:szCs w:val="22"/>
              </w:rPr>
              <w:t>самые высокие постоянные затраты;</w:t>
            </w:r>
          </w:p>
          <w:p w14:paraId="68AEF613" w14:textId="681D2875" w:rsidR="00191C8E" w:rsidRPr="00A01E21" w:rsidRDefault="00191C8E" w:rsidP="0029115E">
            <w:pPr>
              <w:pStyle w:val="af4"/>
              <w:numPr>
                <w:ilvl w:val="0"/>
                <w:numId w:val="37"/>
              </w:numPr>
              <w:ind w:left="0" w:firstLine="0"/>
              <w:jc w:val="both"/>
              <w:rPr>
                <w:rFonts w:ascii="Times New Roman" w:hAnsi="Times New Roman"/>
                <w:sz w:val="22"/>
                <w:szCs w:val="22"/>
              </w:rPr>
            </w:pPr>
            <w:r w:rsidRPr="00A01E21">
              <w:rPr>
                <w:rFonts w:ascii="Times New Roman" w:hAnsi="Times New Roman"/>
                <w:sz w:val="22"/>
                <w:szCs w:val="22"/>
              </w:rPr>
              <w:t>самые высокие общие переменные затраты.</w:t>
            </w:r>
          </w:p>
          <w:p w14:paraId="1B232ECA" w14:textId="3DF01467"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 xml:space="preserve">Обсудите структуру затрат в соответствии с каждым сценарием. Какая из </w:t>
            </w:r>
            <w:r w:rsidR="00A01E21">
              <w:rPr>
                <w:rFonts w:ascii="Times New Roman" w:hAnsi="Times New Roman"/>
                <w:sz w:val="22"/>
                <w:szCs w:val="22"/>
              </w:rPr>
              <w:t>организаций</w:t>
            </w:r>
            <w:r w:rsidRPr="00C84A5D">
              <w:rPr>
                <w:rFonts w:ascii="Times New Roman" w:hAnsi="Times New Roman"/>
                <w:sz w:val="22"/>
                <w:szCs w:val="22"/>
              </w:rPr>
              <w:t xml:space="preserve"> кажется вам наилучшим местом помещения капитала?</w:t>
            </w:r>
          </w:p>
        </w:tc>
      </w:tr>
      <w:tr w:rsidR="00191C8E" w:rsidRPr="008C3C9F" w14:paraId="523A145F" w14:textId="77777777" w:rsidTr="007B03D7">
        <w:tc>
          <w:tcPr>
            <w:tcW w:w="1413" w:type="dxa"/>
            <w:vMerge w:val="restart"/>
            <w:shd w:val="clear" w:color="auto" w:fill="auto"/>
          </w:tcPr>
          <w:p w14:paraId="77C6D635" w14:textId="77777777" w:rsidR="00191C8E" w:rsidRPr="008C3C9F" w:rsidRDefault="00191C8E" w:rsidP="00191C8E">
            <w:pPr>
              <w:widowControl w:val="0"/>
              <w:autoSpaceDE w:val="0"/>
              <w:autoSpaceDN w:val="0"/>
              <w:adjustRightInd w:val="0"/>
              <w:jc w:val="both"/>
              <w:rPr>
                <w:rFonts w:ascii="Times New Roman" w:hAnsi="Times New Roman"/>
                <w:sz w:val="22"/>
                <w:szCs w:val="22"/>
              </w:rPr>
            </w:pPr>
            <w:r w:rsidRPr="008C3C9F">
              <w:rPr>
                <w:rFonts w:ascii="Times New Roman" w:hAnsi="Times New Roman"/>
                <w:sz w:val="22"/>
                <w:szCs w:val="22"/>
              </w:rPr>
              <w:lastRenderedPageBreak/>
              <w:t>ПКН-4</w:t>
            </w:r>
          </w:p>
          <w:p w14:paraId="2214A09F" w14:textId="77777777" w:rsidR="00191C8E" w:rsidRPr="008C3C9F" w:rsidRDefault="00157FEA" w:rsidP="00191C8E">
            <w:pPr>
              <w:jc w:val="both"/>
              <w:rPr>
                <w:rFonts w:ascii="Times New Roman" w:hAnsi="Times New Roman"/>
                <w:sz w:val="22"/>
                <w:szCs w:val="22"/>
              </w:rPr>
            </w:pPr>
            <w:r w:rsidRPr="00157FEA">
              <w:rPr>
                <w:rFonts w:ascii="Times New Roman" w:hAnsi="Times New Roman"/>
                <w:sz w:val="22"/>
                <w:szCs w:val="22"/>
              </w:rPr>
              <w:t>Способность оценивать показатели деятельности экономических  субъектов</w:t>
            </w:r>
            <w:r>
              <w:rPr>
                <w:rFonts w:ascii="Times New Roman" w:hAnsi="Times New Roman"/>
                <w:sz w:val="22"/>
                <w:szCs w:val="22"/>
              </w:rPr>
              <w:t>.</w:t>
            </w:r>
          </w:p>
        </w:tc>
        <w:tc>
          <w:tcPr>
            <w:tcW w:w="1701" w:type="dxa"/>
            <w:shd w:val="clear" w:color="auto" w:fill="auto"/>
          </w:tcPr>
          <w:p w14:paraId="0C62C6DC" w14:textId="77777777"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 xml:space="preserve">1. </w:t>
            </w:r>
            <w:r w:rsidR="00157FEA" w:rsidRPr="00157FEA">
              <w:rPr>
                <w:rFonts w:ascii="Times New Roman" w:hAnsi="Times New Roman"/>
                <w:color w:val="auto"/>
                <w:sz w:val="22"/>
                <w:szCs w:val="22"/>
              </w:rPr>
              <w:t xml:space="preserve">Проводит анализ внешней и внутренней среды ведения бизнеса, выявляет основные факторы экономического роста, оценивает эффективность формирования и </w:t>
            </w:r>
            <w:r w:rsidR="00157FEA" w:rsidRPr="00157FEA">
              <w:rPr>
                <w:rFonts w:ascii="Times New Roman" w:hAnsi="Times New Roman"/>
                <w:color w:val="auto"/>
                <w:sz w:val="22"/>
                <w:szCs w:val="22"/>
              </w:rPr>
              <w:lastRenderedPageBreak/>
              <w:t>использования производственного потенциала экономических субъектов</w:t>
            </w:r>
            <w:r w:rsidRPr="008C3C9F">
              <w:rPr>
                <w:rFonts w:ascii="Times New Roman" w:hAnsi="Times New Roman"/>
                <w:color w:val="auto"/>
                <w:sz w:val="22"/>
                <w:szCs w:val="22"/>
              </w:rPr>
              <w:t>.</w:t>
            </w:r>
          </w:p>
          <w:p w14:paraId="4473AA42" w14:textId="77777777" w:rsidR="00191C8E" w:rsidRPr="008C3C9F" w:rsidRDefault="00191C8E" w:rsidP="00191C8E">
            <w:pPr>
              <w:jc w:val="both"/>
              <w:rPr>
                <w:rFonts w:ascii="Times New Roman" w:hAnsi="Times New Roman"/>
                <w:sz w:val="22"/>
                <w:szCs w:val="22"/>
              </w:rPr>
            </w:pPr>
          </w:p>
        </w:tc>
        <w:tc>
          <w:tcPr>
            <w:tcW w:w="2693" w:type="dxa"/>
            <w:shd w:val="clear" w:color="auto" w:fill="auto"/>
          </w:tcPr>
          <w:p w14:paraId="245772A1" w14:textId="77777777" w:rsidR="00191C8E" w:rsidRPr="008C3C9F" w:rsidRDefault="00191C8E" w:rsidP="00191C8E">
            <w:pPr>
              <w:tabs>
                <w:tab w:val="left" w:pos="540"/>
              </w:tabs>
              <w:contextualSpacing/>
              <w:jc w:val="both"/>
              <w:rPr>
                <w:rFonts w:ascii="Times New Roman" w:hAnsi="Times New Roman"/>
                <w:sz w:val="22"/>
                <w:szCs w:val="22"/>
              </w:rPr>
            </w:pPr>
            <w:r w:rsidRPr="008C3C9F">
              <w:rPr>
                <w:rFonts w:ascii="Times New Roman" w:hAnsi="Times New Roman"/>
                <w:bCs/>
                <w:sz w:val="22"/>
                <w:szCs w:val="22"/>
              </w:rPr>
              <w:lastRenderedPageBreak/>
              <w:t>Знать</w:t>
            </w:r>
            <w:r w:rsidRPr="008C3C9F">
              <w:rPr>
                <w:rFonts w:ascii="Times New Roman" w:hAnsi="Times New Roman"/>
                <w:sz w:val="22"/>
                <w:szCs w:val="22"/>
              </w:rPr>
              <w:t>: методы информационно-аналитического обеспечения деятельности экономических субъектов.</w:t>
            </w:r>
          </w:p>
          <w:p w14:paraId="49D55D5C" w14:textId="77777777" w:rsidR="00191C8E" w:rsidRPr="008C3C9F" w:rsidRDefault="00191C8E" w:rsidP="00191C8E">
            <w:pPr>
              <w:tabs>
                <w:tab w:val="left" w:pos="540"/>
              </w:tabs>
              <w:contextualSpacing/>
              <w:jc w:val="both"/>
              <w:rPr>
                <w:rFonts w:ascii="Times New Roman" w:hAnsi="Times New Roman"/>
                <w:sz w:val="22"/>
                <w:szCs w:val="22"/>
              </w:rPr>
            </w:pPr>
            <w:r w:rsidRPr="008C3C9F">
              <w:rPr>
                <w:rFonts w:ascii="Times New Roman" w:hAnsi="Times New Roman"/>
                <w:bCs/>
                <w:sz w:val="22"/>
                <w:szCs w:val="22"/>
              </w:rPr>
              <w:t>Уметь:</w:t>
            </w:r>
            <w:r w:rsidRPr="008C3C9F">
              <w:rPr>
                <w:rFonts w:ascii="Times New Roman" w:hAnsi="Times New Roman"/>
                <w:sz w:val="22"/>
                <w:szCs w:val="22"/>
              </w:rPr>
              <w:t xml:space="preserve"> проводить анализ бизнес-окружения, выявлять основные движущие факторы обеспечения эффективности деятельности, выявлять «узкие» места и резервы </w:t>
            </w:r>
            <w:r w:rsidRPr="008C3C9F">
              <w:rPr>
                <w:rFonts w:ascii="Times New Roman" w:hAnsi="Times New Roman"/>
                <w:sz w:val="22"/>
                <w:szCs w:val="22"/>
              </w:rPr>
              <w:lastRenderedPageBreak/>
              <w:t>повышения эффективности</w:t>
            </w:r>
          </w:p>
        </w:tc>
        <w:tc>
          <w:tcPr>
            <w:tcW w:w="4111" w:type="dxa"/>
            <w:shd w:val="clear" w:color="auto" w:fill="auto"/>
          </w:tcPr>
          <w:p w14:paraId="196B6838" w14:textId="77777777"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lastRenderedPageBreak/>
              <w:t>Задание 1</w:t>
            </w:r>
          </w:p>
          <w:p w14:paraId="4889DEFF" w14:textId="77777777" w:rsidR="00191C8E" w:rsidRPr="008C3C9F" w:rsidRDefault="00191C8E" w:rsidP="00191C8E">
            <w:pPr>
              <w:pStyle w:val="Default"/>
              <w:jc w:val="both"/>
              <w:rPr>
                <w:rFonts w:ascii="Times New Roman" w:hAnsi="Times New Roman"/>
                <w:color w:val="auto"/>
                <w:sz w:val="22"/>
                <w:szCs w:val="22"/>
              </w:rPr>
            </w:pPr>
          </w:p>
          <w:p w14:paraId="6C3CAE62" w14:textId="71DEC103" w:rsidR="00191C8E" w:rsidRPr="008C3C9F" w:rsidRDefault="00191C8E" w:rsidP="00191C8E">
            <w:pPr>
              <w:jc w:val="both"/>
              <w:rPr>
                <w:rFonts w:ascii="Times New Roman" w:hAnsi="Times New Roman"/>
                <w:sz w:val="22"/>
                <w:szCs w:val="22"/>
              </w:rPr>
            </w:pPr>
            <w:r w:rsidRPr="008C3C9F">
              <w:rPr>
                <w:rFonts w:ascii="Times New Roman" w:hAnsi="Times New Roman"/>
                <w:sz w:val="22"/>
                <w:szCs w:val="22"/>
              </w:rPr>
              <w:t>В предыдущем году в цехе было установлено 90 станков, и средний коэффициент работы каждого из них составлял 1,6 смены. В отчетном году число станков увеличилось на 4 единицы, а коэффициент сменности снизился на 6</w:t>
            </w:r>
            <w:r w:rsidR="00A01E21">
              <w:rPr>
                <w:rFonts w:ascii="Times New Roman" w:hAnsi="Times New Roman"/>
                <w:sz w:val="22"/>
                <w:szCs w:val="22"/>
              </w:rPr>
              <w:t xml:space="preserve"> </w:t>
            </w:r>
            <w:r w:rsidRPr="008C3C9F">
              <w:rPr>
                <w:rFonts w:ascii="Times New Roman" w:hAnsi="Times New Roman"/>
                <w:sz w:val="22"/>
                <w:szCs w:val="22"/>
              </w:rPr>
              <w:t>%. Кроме того</w:t>
            </w:r>
            <w:r w:rsidR="006A5403">
              <w:rPr>
                <w:rFonts w:ascii="Times New Roman" w:hAnsi="Times New Roman"/>
                <w:sz w:val="22"/>
                <w:szCs w:val="22"/>
              </w:rPr>
              <w:t>,</w:t>
            </w:r>
            <w:r w:rsidRPr="008C3C9F">
              <w:rPr>
                <w:rFonts w:ascii="Times New Roman" w:hAnsi="Times New Roman"/>
                <w:sz w:val="22"/>
                <w:szCs w:val="22"/>
              </w:rPr>
              <w:t xml:space="preserve"> фактическая средняя загрузка оборудования в смену составила в отчетном году 6 часов, что на 0,8 часа меньше, чем в предыдущем. Выработка продукции на 1 отработанный станко-час в предыдущем году составила 10 </w:t>
            </w:r>
            <w:proofErr w:type="spellStart"/>
            <w:r w:rsidRPr="008C3C9F">
              <w:rPr>
                <w:rFonts w:ascii="Times New Roman" w:hAnsi="Times New Roman"/>
                <w:sz w:val="22"/>
                <w:szCs w:val="22"/>
              </w:rPr>
              <w:t>тыс.руб</w:t>
            </w:r>
            <w:proofErr w:type="spellEnd"/>
            <w:r w:rsidRPr="008C3C9F">
              <w:rPr>
                <w:rFonts w:ascii="Times New Roman" w:hAnsi="Times New Roman"/>
                <w:sz w:val="22"/>
                <w:szCs w:val="22"/>
              </w:rPr>
              <w:t>., что на 20</w:t>
            </w:r>
            <w:r w:rsidR="00A01E21">
              <w:rPr>
                <w:rFonts w:ascii="Times New Roman" w:hAnsi="Times New Roman"/>
                <w:sz w:val="22"/>
                <w:szCs w:val="22"/>
              </w:rPr>
              <w:t xml:space="preserve"> </w:t>
            </w:r>
            <w:r w:rsidRPr="008C3C9F">
              <w:rPr>
                <w:rFonts w:ascii="Times New Roman" w:hAnsi="Times New Roman"/>
                <w:sz w:val="22"/>
                <w:szCs w:val="22"/>
              </w:rPr>
              <w:t>% ниже отчетного.</w:t>
            </w:r>
          </w:p>
          <w:p w14:paraId="6EFAC5F5" w14:textId="5FC4A93F" w:rsidR="00191C8E" w:rsidRPr="008C3C9F" w:rsidRDefault="00191C8E" w:rsidP="00191C8E">
            <w:pPr>
              <w:jc w:val="both"/>
              <w:rPr>
                <w:rFonts w:ascii="Times New Roman" w:hAnsi="Times New Roman"/>
                <w:sz w:val="22"/>
                <w:szCs w:val="22"/>
              </w:rPr>
            </w:pPr>
            <w:r w:rsidRPr="008C3C9F">
              <w:rPr>
                <w:rFonts w:ascii="Times New Roman" w:hAnsi="Times New Roman"/>
                <w:sz w:val="22"/>
                <w:szCs w:val="22"/>
              </w:rPr>
              <w:lastRenderedPageBreak/>
              <w:t>Следует принять во внимание, что по результатам бенчмаркинга коэффициент сменности в среднем по рынку составляет 1,7 смен.</w:t>
            </w:r>
          </w:p>
          <w:p w14:paraId="258938A0" w14:textId="77777777" w:rsidR="00191C8E" w:rsidRPr="008C3C9F" w:rsidRDefault="00191C8E" w:rsidP="00191C8E">
            <w:pPr>
              <w:jc w:val="both"/>
              <w:rPr>
                <w:rFonts w:ascii="Times New Roman" w:hAnsi="Times New Roman"/>
                <w:sz w:val="22"/>
                <w:szCs w:val="22"/>
              </w:rPr>
            </w:pPr>
            <w:r w:rsidRPr="008C3C9F">
              <w:rPr>
                <w:rFonts w:ascii="Times New Roman" w:hAnsi="Times New Roman"/>
                <w:sz w:val="22"/>
                <w:szCs w:val="22"/>
              </w:rPr>
              <w:t>Составьте таблицу исходных данных и расчетно-аналитическую формулу для проведения анализа и рассчитать влияние факторов на изменение объема продукции.</w:t>
            </w:r>
          </w:p>
          <w:p w14:paraId="1C4E05E7" w14:textId="77777777" w:rsidR="00191C8E" w:rsidRPr="008C3C9F" w:rsidRDefault="00191C8E" w:rsidP="00191C8E">
            <w:pPr>
              <w:pStyle w:val="Default"/>
              <w:jc w:val="both"/>
              <w:rPr>
                <w:rFonts w:ascii="Times New Roman" w:hAnsi="Times New Roman"/>
                <w:color w:val="auto"/>
                <w:sz w:val="22"/>
                <w:szCs w:val="22"/>
              </w:rPr>
            </w:pPr>
          </w:p>
          <w:p w14:paraId="78453619" w14:textId="77777777"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Задание 2</w:t>
            </w:r>
          </w:p>
          <w:p w14:paraId="12394C5B" w14:textId="77777777" w:rsidR="00191C8E" w:rsidRPr="008C3C9F" w:rsidRDefault="00191C8E" w:rsidP="00191C8E">
            <w:pPr>
              <w:pStyle w:val="Default"/>
              <w:jc w:val="both"/>
              <w:rPr>
                <w:rFonts w:ascii="Times New Roman" w:hAnsi="Times New Roman"/>
                <w:color w:val="auto"/>
                <w:sz w:val="22"/>
                <w:szCs w:val="22"/>
              </w:rPr>
            </w:pPr>
          </w:p>
          <w:p w14:paraId="3B32E87F" w14:textId="3ADB5F33"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Одним из наиболее динамично развивающихся российских рынков явля</w:t>
            </w:r>
            <w:r w:rsidR="00A01E21">
              <w:rPr>
                <w:rFonts w:ascii="Times New Roman" w:hAnsi="Times New Roman"/>
                <w:color w:val="auto"/>
                <w:sz w:val="22"/>
                <w:szCs w:val="22"/>
              </w:rPr>
              <w:t>е</w:t>
            </w:r>
            <w:r w:rsidRPr="008C3C9F">
              <w:rPr>
                <w:rFonts w:ascii="Times New Roman" w:hAnsi="Times New Roman"/>
                <w:color w:val="auto"/>
                <w:sz w:val="22"/>
                <w:szCs w:val="22"/>
              </w:rPr>
              <w:t>тся рынок туристских услуг, в первую очередь такой его сегмент, как морские круизы. Предложение круизов существенно превышает спрос на них. В этих условиях туристические фирмы вынуждены искать нестандартные пути привлечения клиентов. Предложите варианты повышения конкурентоспособности туристской фирмы занимающейся организацией морских круизов. (Представление скидок детям, пенсионерам, молодоженам, вкладчикам некоторых банков; расширение географической тематики круизов и его культурной программы и т.п.)</w:t>
            </w:r>
          </w:p>
          <w:p w14:paraId="2B0E14C6" w14:textId="77777777" w:rsidR="00191C8E" w:rsidRPr="008C3C9F" w:rsidRDefault="00191C8E" w:rsidP="00191C8E">
            <w:pPr>
              <w:pStyle w:val="Default"/>
              <w:jc w:val="both"/>
              <w:rPr>
                <w:rFonts w:ascii="Times New Roman" w:hAnsi="Times New Roman"/>
                <w:color w:val="auto"/>
                <w:sz w:val="22"/>
                <w:szCs w:val="22"/>
              </w:rPr>
            </w:pPr>
          </w:p>
          <w:p w14:paraId="563FB217" w14:textId="77777777"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Задание 3</w:t>
            </w:r>
          </w:p>
          <w:p w14:paraId="64A0051A" w14:textId="77777777" w:rsidR="00191C8E" w:rsidRPr="008C3C9F" w:rsidRDefault="00191C8E" w:rsidP="00191C8E">
            <w:pPr>
              <w:pStyle w:val="Default"/>
              <w:jc w:val="both"/>
              <w:rPr>
                <w:rFonts w:ascii="Times New Roman" w:hAnsi="Times New Roman"/>
                <w:color w:val="auto"/>
                <w:sz w:val="22"/>
                <w:szCs w:val="22"/>
              </w:rPr>
            </w:pPr>
          </w:p>
          <w:p w14:paraId="69F0B419" w14:textId="77777777" w:rsidR="00191C8E" w:rsidRPr="008C3C9F" w:rsidRDefault="00191C8E" w:rsidP="00191C8E">
            <w:pPr>
              <w:pStyle w:val="Default"/>
              <w:jc w:val="both"/>
              <w:rPr>
                <w:rFonts w:ascii="Times New Roman" w:hAnsi="Times New Roman"/>
                <w:sz w:val="22"/>
                <w:szCs w:val="22"/>
              </w:rPr>
            </w:pPr>
            <w:r w:rsidRPr="008C3C9F">
              <w:rPr>
                <w:rFonts w:ascii="Times New Roman" w:hAnsi="Times New Roman"/>
                <w:sz w:val="22"/>
                <w:szCs w:val="22"/>
              </w:rPr>
              <w:t>Определите значение и методику проведения анализа резервов как неиспользованных возможностей повышения эффективности деятельности организации.</w:t>
            </w:r>
          </w:p>
        </w:tc>
      </w:tr>
      <w:tr w:rsidR="00191C8E" w:rsidRPr="000B540F" w14:paraId="1FEDB76D" w14:textId="77777777" w:rsidTr="007B03D7">
        <w:tc>
          <w:tcPr>
            <w:tcW w:w="1413" w:type="dxa"/>
            <w:vMerge/>
            <w:shd w:val="clear" w:color="auto" w:fill="auto"/>
          </w:tcPr>
          <w:p w14:paraId="192C72EE" w14:textId="77777777" w:rsidR="00191C8E" w:rsidRPr="000B540F" w:rsidRDefault="00191C8E" w:rsidP="00191C8E">
            <w:pPr>
              <w:jc w:val="both"/>
              <w:rPr>
                <w:sz w:val="22"/>
                <w:szCs w:val="22"/>
              </w:rPr>
            </w:pPr>
          </w:p>
        </w:tc>
        <w:tc>
          <w:tcPr>
            <w:tcW w:w="1701" w:type="dxa"/>
            <w:shd w:val="clear" w:color="auto" w:fill="auto"/>
          </w:tcPr>
          <w:p w14:paraId="5941D5F2" w14:textId="77777777"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 xml:space="preserve">2. </w:t>
            </w:r>
            <w:r w:rsidR="00157FEA" w:rsidRPr="00157FEA">
              <w:rPr>
                <w:rFonts w:ascii="Times New Roman" w:hAnsi="Times New Roman"/>
                <w:color w:val="auto"/>
                <w:sz w:val="22"/>
                <w:szCs w:val="22"/>
              </w:rPr>
              <w:t>Рассчитывает и интерпретирует показатели деятельности экономических субъектов</w:t>
            </w:r>
            <w:r w:rsidR="00157FEA">
              <w:rPr>
                <w:rFonts w:ascii="Times New Roman" w:hAnsi="Times New Roman"/>
                <w:color w:val="auto"/>
                <w:sz w:val="22"/>
                <w:szCs w:val="22"/>
              </w:rPr>
              <w:t>.</w:t>
            </w:r>
          </w:p>
          <w:p w14:paraId="4DB99BAD" w14:textId="77777777" w:rsidR="00191C8E" w:rsidRPr="008C3C9F" w:rsidRDefault="00191C8E" w:rsidP="00191C8E">
            <w:pPr>
              <w:pStyle w:val="Default"/>
              <w:jc w:val="both"/>
              <w:rPr>
                <w:rFonts w:ascii="Times New Roman" w:hAnsi="Times New Roman"/>
                <w:color w:val="auto"/>
                <w:sz w:val="22"/>
                <w:szCs w:val="22"/>
              </w:rPr>
            </w:pPr>
          </w:p>
          <w:p w14:paraId="649611DD" w14:textId="77777777" w:rsidR="00191C8E" w:rsidRPr="000B540F" w:rsidRDefault="00191C8E" w:rsidP="00191C8E">
            <w:pPr>
              <w:jc w:val="both"/>
              <w:rPr>
                <w:sz w:val="22"/>
                <w:szCs w:val="22"/>
              </w:rPr>
            </w:pPr>
          </w:p>
        </w:tc>
        <w:tc>
          <w:tcPr>
            <w:tcW w:w="2693" w:type="dxa"/>
            <w:shd w:val="clear" w:color="auto" w:fill="auto"/>
          </w:tcPr>
          <w:p w14:paraId="6C383934" w14:textId="77777777"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Знать: методики диагностики состояния финансово-хозяйственной деятельности экономических субъектов; возможности современных аналитических систем управления при реализации планово- контрольных функций в различных сферах бизнеса.</w:t>
            </w:r>
          </w:p>
          <w:p w14:paraId="43F76BA3" w14:textId="77777777"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 xml:space="preserve">Уметь: проводить оперативный, текущий и итоговый анализ деятельности экономических субъектов, включая </w:t>
            </w:r>
            <w:r w:rsidRPr="008C3C9F">
              <w:rPr>
                <w:rFonts w:ascii="Times New Roman" w:hAnsi="Times New Roman"/>
                <w:color w:val="auto"/>
                <w:sz w:val="22"/>
                <w:szCs w:val="22"/>
              </w:rPr>
              <w:lastRenderedPageBreak/>
              <w:t>анализ производственной, сбытовой и финансовой деятельности</w:t>
            </w:r>
          </w:p>
        </w:tc>
        <w:tc>
          <w:tcPr>
            <w:tcW w:w="4111" w:type="dxa"/>
            <w:shd w:val="clear" w:color="auto" w:fill="auto"/>
          </w:tcPr>
          <w:p w14:paraId="05E92DDA" w14:textId="77777777"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lastRenderedPageBreak/>
              <w:t>Задание 1</w:t>
            </w:r>
          </w:p>
          <w:p w14:paraId="5D90AB4E" w14:textId="77777777" w:rsidR="00191C8E" w:rsidRPr="008C3C9F" w:rsidRDefault="00191C8E" w:rsidP="00191C8E">
            <w:pPr>
              <w:pStyle w:val="Default"/>
              <w:jc w:val="both"/>
              <w:rPr>
                <w:rFonts w:ascii="Times New Roman" w:hAnsi="Times New Roman"/>
                <w:color w:val="auto"/>
                <w:sz w:val="22"/>
                <w:szCs w:val="22"/>
              </w:rPr>
            </w:pPr>
          </w:p>
          <w:p w14:paraId="1208C880" w14:textId="219FB191"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Компания "АВС" в течение года получила 7000 тыс. руб. прибыли. Определить, как изменился остаток денежных средств на счетах</w:t>
            </w:r>
            <w:r w:rsidR="00CB747C">
              <w:rPr>
                <w:rFonts w:ascii="Times New Roman" w:hAnsi="Times New Roman"/>
                <w:color w:val="auto"/>
                <w:sz w:val="22"/>
                <w:szCs w:val="22"/>
              </w:rPr>
              <w:t xml:space="preserve"> организации</w:t>
            </w:r>
            <w:r w:rsidRPr="008C3C9F">
              <w:rPr>
                <w:rFonts w:ascii="Times New Roman" w:hAnsi="Times New Roman"/>
                <w:color w:val="auto"/>
                <w:sz w:val="22"/>
                <w:szCs w:val="22"/>
              </w:rPr>
              <w:t>, если в течение года было использовано 10000 тыс. руб. на покупку нового станка, выплачено в виде налога на прибыль 2500 тыс. руб. Объем запасов вырос за год с 6000 тыс. руб. до 8000 тыс. руб., дебиторской задолженности с 4000 тыс. руб. до 4500 тыс. руб. Величина кредиторской задолженности в конце года не изменилась и составила 5300 тыс. руб. Амортизация начислена в сумме 3000 тыс. руб.</w:t>
            </w:r>
          </w:p>
          <w:p w14:paraId="76007EF5" w14:textId="77777777" w:rsidR="00191C8E" w:rsidRPr="008C3C9F" w:rsidRDefault="00191C8E" w:rsidP="00191C8E">
            <w:pPr>
              <w:pStyle w:val="Default"/>
              <w:jc w:val="both"/>
              <w:rPr>
                <w:rFonts w:ascii="Times New Roman" w:hAnsi="Times New Roman"/>
                <w:color w:val="auto"/>
                <w:sz w:val="22"/>
                <w:szCs w:val="22"/>
              </w:rPr>
            </w:pPr>
          </w:p>
          <w:p w14:paraId="0C138082" w14:textId="77777777"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Задание 2</w:t>
            </w:r>
          </w:p>
          <w:p w14:paraId="6335A64F" w14:textId="77777777" w:rsidR="00191C8E" w:rsidRPr="008C3C9F" w:rsidRDefault="00191C8E" w:rsidP="00191C8E">
            <w:pPr>
              <w:pStyle w:val="Default"/>
              <w:jc w:val="both"/>
              <w:rPr>
                <w:rFonts w:ascii="Times New Roman" w:hAnsi="Times New Roman"/>
                <w:color w:val="auto"/>
                <w:sz w:val="22"/>
                <w:szCs w:val="22"/>
              </w:rPr>
            </w:pPr>
          </w:p>
          <w:p w14:paraId="1C3A0F8D" w14:textId="066BCB1D" w:rsidR="00191C8E" w:rsidRPr="008C3C9F" w:rsidRDefault="00191C8E" w:rsidP="00191C8E">
            <w:pPr>
              <w:rPr>
                <w:rFonts w:ascii="Times New Roman" w:hAnsi="Times New Roman"/>
                <w:sz w:val="22"/>
                <w:szCs w:val="22"/>
              </w:rPr>
            </w:pPr>
            <w:proofErr w:type="spellStart"/>
            <w:r w:rsidRPr="008C3C9F">
              <w:rPr>
                <w:rFonts w:ascii="Times New Roman" w:hAnsi="Times New Roman"/>
                <w:sz w:val="22"/>
                <w:szCs w:val="22"/>
              </w:rPr>
              <w:t>Представленны</w:t>
            </w:r>
            <w:proofErr w:type="spellEnd"/>
            <w:r w:rsidRPr="008C3C9F">
              <w:rPr>
                <w:rFonts w:ascii="Times New Roman" w:hAnsi="Times New Roman"/>
                <w:sz w:val="22"/>
                <w:szCs w:val="22"/>
              </w:rPr>
              <w:t xml:space="preserve"> данные о деятельности фабрики мороженого. Оцените выполнение плана выпуска продукции хладокомбината в целом по ассортименту:</w:t>
            </w:r>
          </w:p>
          <w:tbl>
            <w:tblPr>
              <w:tblW w:w="3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115"/>
              <w:gridCol w:w="1134"/>
            </w:tblGrid>
            <w:tr w:rsidR="00191C8E" w:rsidRPr="006A5403" w14:paraId="62942252" w14:textId="77777777" w:rsidTr="006A5403">
              <w:trPr>
                <w:jc w:val="center"/>
              </w:trPr>
              <w:tc>
                <w:tcPr>
                  <w:tcW w:w="1384" w:type="dxa"/>
                  <w:vMerge w:val="restart"/>
                  <w:vAlign w:val="center"/>
                </w:tcPr>
                <w:p w14:paraId="7A734872" w14:textId="77777777" w:rsidR="00191C8E" w:rsidRPr="006A5403" w:rsidRDefault="00191C8E" w:rsidP="00191C8E">
                  <w:pPr>
                    <w:jc w:val="center"/>
                    <w:rPr>
                      <w:sz w:val="16"/>
                      <w:szCs w:val="16"/>
                    </w:rPr>
                  </w:pPr>
                  <w:r w:rsidRPr="006A5403">
                    <w:rPr>
                      <w:sz w:val="16"/>
                      <w:szCs w:val="16"/>
                    </w:rPr>
                    <w:t>Изделие</w:t>
                  </w:r>
                </w:p>
              </w:tc>
              <w:tc>
                <w:tcPr>
                  <w:tcW w:w="2249" w:type="dxa"/>
                  <w:gridSpan w:val="2"/>
                  <w:vAlign w:val="center"/>
                </w:tcPr>
                <w:p w14:paraId="33AF2E68" w14:textId="77777777" w:rsidR="00191C8E" w:rsidRPr="006A5403" w:rsidRDefault="00191C8E" w:rsidP="00191C8E">
                  <w:pPr>
                    <w:jc w:val="center"/>
                    <w:rPr>
                      <w:sz w:val="16"/>
                      <w:szCs w:val="16"/>
                    </w:rPr>
                  </w:pPr>
                  <w:r w:rsidRPr="006A5403">
                    <w:rPr>
                      <w:sz w:val="16"/>
                      <w:szCs w:val="16"/>
                    </w:rPr>
                    <w:t>Выпуск продукции в сопоставимых ценах, тыс. ДЕ</w:t>
                  </w:r>
                </w:p>
              </w:tc>
            </w:tr>
            <w:tr w:rsidR="00191C8E" w:rsidRPr="006A5403" w14:paraId="7E24FA44" w14:textId="77777777" w:rsidTr="006A5403">
              <w:trPr>
                <w:jc w:val="center"/>
              </w:trPr>
              <w:tc>
                <w:tcPr>
                  <w:tcW w:w="1384" w:type="dxa"/>
                  <w:vMerge/>
                  <w:vAlign w:val="center"/>
                </w:tcPr>
                <w:p w14:paraId="67F59C1F" w14:textId="77777777" w:rsidR="00191C8E" w:rsidRPr="006A5403" w:rsidRDefault="00191C8E" w:rsidP="00191C8E">
                  <w:pPr>
                    <w:jc w:val="center"/>
                    <w:rPr>
                      <w:sz w:val="16"/>
                      <w:szCs w:val="16"/>
                    </w:rPr>
                  </w:pPr>
                </w:p>
              </w:tc>
              <w:tc>
                <w:tcPr>
                  <w:tcW w:w="1115" w:type="dxa"/>
                  <w:vAlign w:val="center"/>
                </w:tcPr>
                <w:p w14:paraId="54734686" w14:textId="77777777" w:rsidR="00191C8E" w:rsidRPr="006A5403" w:rsidRDefault="00191C8E" w:rsidP="00191C8E">
                  <w:pPr>
                    <w:jc w:val="center"/>
                    <w:rPr>
                      <w:sz w:val="16"/>
                      <w:szCs w:val="16"/>
                    </w:rPr>
                  </w:pPr>
                  <w:r w:rsidRPr="006A5403">
                    <w:rPr>
                      <w:sz w:val="16"/>
                      <w:szCs w:val="16"/>
                    </w:rPr>
                    <w:t>план</w:t>
                  </w:r>
                </w:p>
              </w:tc>
              <w:tc>
                <w:tcPr>
                  <w:tcW w:w="1134" w:type="dxa"/>
                  <w:vAlign w:val="center"/>
                </w:tcPr>
                <w:p w14:paraId="656566C8" w14:textId="77777777" w:rsidR="00191C8E" w:rsidRPr="006A5403" w:rsidRDefault="00191C8E" w:rsidP="00191C8E">
                  <w:pPr>
                    <w:jc w:val="center"/>
                    <w:rPr>
                      <w:sz w:val="16"/>
                      <w:szCs w:val="16"/>
                    </w:rPr>
                  </w:pPr>
                  <w:r w:rsidRPr="006A5403">
                    <w:rPr>
                      <w:sz w:val="16"/>
                      <w:szCs w:val="16"/>
                    </w:rPr>
                    <w:t>факт</w:t>
                  </w:r>
                </w:p>
              </w:tc>
            </w:tr>
            <w:tr w:rsidR="00191C8E" w:rsidRPr="006A5403" w14:paraId="6ED3C9F7" w14:textId="77777777" w:rsidTr="006A5403">
              <w:trPr>
                <w:jc w:val="center"/>
              </w:trPr>
              <w:tc>
                <w:tcPr>
                  <w:tcW w:w="1384" w:type="dxa"/>
                </w:tcPr>
                <w:p w14:paraId="6BA20D51" w14:textId="77777777" w:rsidR="00191C8E" w:rsidRPr="006A5403" w:rsidRDefault="00191C8E" w:rsidP="00191C8E">
                  <w:pPr>
                    <w:rPr>
                      <w:sz w:val="16"/>
                      <w:szCs w:val="16"/>
                    </w:rPr>
                  </w:pPr>
                  <w:r w:rsidRPr="006A5403">
                    <w:rPr>
                      <w:sz w:val="16"/>
                      <w:szCs w:val="16"/>
                    </w:rPr>
                    <w:t>Пломбир</w:t>
                  </w:r>
                </w:p>
              </w:tc>
              <w:tc>
                <w:tcPr>
                  <w:tcW w:w="1115" w:type="dxa"/>
                </w:tcPr>
                <w:p w14:paraId="42E5DE20" w14:textId="77777777" w:rsidR="00191C8E" w:rsidRPr="006A5403" w:rsidRDefault="00191C8E" w:rsidP="00191C8E">
                  <w:pPr>
                    <w:jc w:val="right"/>
                    <w:rPr>
                      <w:sz w:val="16"/>
                      <w:szCs w:val="16"/>
                    </w:rPr>
                  </w:pPr>
                  <w:r w:rsidRPr="006A5403">
                    <w:rPr>
                      <w:sz w:val="16"/>
                      <w:szCs w:val="16"/>
                    </w:rPr>
                    <w:t>5760</w:t>
                  </w:r>
                </w:p>
              </w:tc>
              <w:tc>
                <w:tcPr>
                  <w:tcW w:w="1134" w:type="dxa"/>
                </w:tcPr>
                <w:p w14:paraId="07875BA7" w14:textId="77777777" w:rsidR="00191C8E" w:rsidRPr="006A5403" w:rsidRDefault="00191C8E" w:rsidP="00191C8E">
                  <w:pPr>
                    <w:jc w:val="right"/>
                    <w:rPr>
                      <w:sz w:val="16"/>
                      <w:szCs w:val="16"/>
                    </w:rPr>
                  </w:pPr>
                  <w:r w:rsidRPr="006A5403">
                    <w:rPr>
                      <w:sz w:val="16"/>
                      <w:szCs w:val="16"/>
                    </w:rPr>
                    <w:t>5040</w:t>
                  </w:r>
                </w:p>
              </w:tc>
            </w:tr>
            <w:tr w:rsidR="00191C8E" w:rsidRPr="006A5403" w14:paraId="377913DB" w14:textId="77777777" w:rsidTr="006A5403">
              <w:trPr>
                <w:jc w:val="center"/>
              </w:trPr>
              <w:tc>
                <w:tcPr>
                  <w:tcW w:w="1384" w:type="dxa"/>
                </w:tcPr>
                <w:p w14:paraId="4DF800B1" w14:textId="77777777" w:rsidR="00191C8E" w:rsidRPr="006A5403" w:rsidRDefault="00191C8E" w:rsidP="00191C8E">
                  <w:pPr>
                    <w:rPr>
                      <w:sz w:val="16"/>
                      <w:szCs w:val="16"/>
                    </w:rPr>
                  </w:pPr>
                  <w:r w:rsidRPr="006A5403">
                    <w:rPr>
                      <w:sz w:val="16"/>
                      <w:szCs w:val="16"/>
                    </w:rPr>
                    <w:t>Шоколадное</w:t>
                  </w:r>
                </w:p>
              </w:tc>
              <w:tc>
                <w:tcPr>
                  <w:tcW w:w="1115" w:type="dxa"/>
                </w:tcPr>
                <w:p w14:paraId="3E3F58CC" w14:textId="77777777" w:rsidR="00191C8E" w:rsidRPr="006A5403" w:rsidRDefault="00191C8E" w:rsidP="00191C8E">
                  <w:pPr>
                    <w:jc w:val="right"/>
                    <w:rPr>
                      <w:sz w:val="16"/>
                      <w:szCs w:val="16"/>
                    </w:rPr>
                  </w:pPr>
                  <w:r w:rsidRPr="006A5403">
                    <w:rPr>
                      <w:sz w:val="16"/>
                      <w:szCs w:val="16"/>
                    </w:rPr>
                    <w:t>6720</w:t>
                  </w:r>
                </w:p>
              </w:tc>
              <w:tc>
                <w:tcPr>
                  <w:tcW w:w="1134" w:type="dxa"/>
                </w:tcPr>
                <w:p w14:paraId="1F3E636D" w14:textId="77777777" w:rsidR="00191C8E" w:rsidRPr="006A5403" w:rsidRDefault="00191C8E" w:rsidP="00191C8E">
                  <w:pPr>
                    <w:jc w:val="right"/>
                    <w:rPr>
                      <w:sz w:val="16"/>
                      <w:szCs w:val="16"/>
                    </w:rPr>
                  </w:pPr>
                  <w:r w:rsidRPr="006A5403">
                    <w:rPr>
                      <w:sz w:val="16"/>
                      <w:szCs w:val="16"/>
                    </w:rPr>
                    <w:t>6693</w:t>
                  </w:r>
                </w:p>
              </w:tc>
            </w:tr>
            <w:tr w:rsidR="00191C8E" w:rsidRPr="006A5403" w14:paraId="42E31CA0" w14:textId="77777777" w:rsidTr="006A5403">
              <w:trPr>
                <w:jc w:val="center"/>
              </w:trPr>
              <w:tc>
                <w:tcPr>
                  <w:tcW w:w="1384" w:type="dxa"/>
                </w:tcPr>
                <w:p w14:paraId="3AFB886F" w14:textId="77777777" w:rsidR="00191C8E" w:rsidRPr="006A5403" w:rsidRDefault="00191C8E" w:rsidP="00191C8E">
                  <w:pPr>
                    <w:rPr>
                      <w:sz w:val="16"/>
                      <w:szCs w:val="16"/>
                    </w:rPr>
                  </w:pPr>
                  <w:r w:rsidRPr="006A5403">
                    <w:rPr>
                      <w:sz w:val="16"/>
                      <w:szCs w:val="16"/>
                    </w:rPr>
                    <w:t>Крем-брюле</w:t>
                  </w:r>
                </w:p>
              </w:tc>
              <w:tc>
                <w:tcPr>
                  <w:tcW w:w="1115" w:type="dxa"/>
                </w:tcPr>
                <w:p w14:paraId="5EADD5ED" w14:textId="77777777" w:rsidR="00191C8E" w:rsidRPr="006A5403" w:rsidRDefault="00191C8E" w:rsidP="00191C8E">
                  <w:pPr>
                    <w:jc w:val="right"/>
                    <w:rPr>
                      <w:sz w:val="16"/>
                      <w:szCs w:val="16"/>
                    </w:rPr>
                  </w:pPr>
                  <w:r w:rsidRPr="006A5403">
                    <w:rPr>
                      <w:sz w:val="16"/>
                      <w:szCs w:val="16"/>
                    </w:rPr>
                    <w:t>3840</w:t>
                  </w:r>
                </w:p>
              </w:tc>
              <w:tc>
                <w:tcPr>
                  <w:tcW w:w="1134" w:type="dxa"/>
                </w:tcPr>
                <w:p w14:paraId="4DF4C980" w14:textId="77777777" w:rsidR="00191C8E" w:rsidRPr="006A5403" w:rsidRDefault="00191C8E" w:rsidP="00191C8E">
                  <w:pPr>
                    <w:jc w:val="right"/>
                    <w:rPr>
                      <w:sz w:val="16"/>
                      <w:szCs w:val="16"/>
                    </w:rPr>
                  </w:pPr>
                  <w:r w:rsidRPr="006A5403">
                    <w:rPr>
                      <w:sz w:val="16"/>
                      <w:szCs w:val="16"/>
                    </w:rPr>
                    <w:t>4635</w:t>
                  </w:r>
                </w:p>
              </w:tc>
            </w:tr>
            <w:tr w:rsidR="00191C8E" w:rsidRPr="006A5403" w14:paraId="5C9BD300" w14:textId="77777777" w:rsidTr="006A5403">
              <w:trPr>
                <w:jc w:val="center"/>
              </w:trPr>
              <w:tc>
                <w:tcPr>
                  <w:tcW w:w="1384" w:type="dxa"/>
                </w:tcPr>
                <w:p w14:paraId="1DCDF9E6" w14:textId="77777777" w:rsidR="00191C8E" w:rsidRPr="006A5403" w:rsidRDefault="00191C8E" w:rsidP="00191C8E">
                  <w:pPr>
                    <w:rPr>
                      <w:sz w:val="16"/>
                      <w:szCs w:val="16"/>
                    </w:rPr>
                  </w:pPr>
                  <w:r w:rsidRPr="006A5403">
                    <w:rPr>
                      <w:sz w:val="16"/>
                      <w:szCs w:val="16"/>
                    </w:rPr>
                    <w:t>Итого</w:t>
                  </w:r>
                </w:p>
              </w:tc>
              <w:tc>
                <w:tcPr>
                  <w:tcW w:w="1115" w:type="dxa"/>
                </w:tcPr>
                <w:p w14:paraId="01F8A2E2" w14:textId="77777777" w:rsidR="00191C8E" w:rsidRPr="006A5403" w:rsidRDefault="00191C8E" w:rsidP="00191C8E">
                  <w:pPr>
                    <w:jc w:val="right"/>
                    <w:rPr>
                      <w:sz w:val="16"/>
                      <w:szCs w:val="16"/>
                    </w:rPr>
                  </w:pPr>
                  <w:r w:rsidRPr="006A5403">
                    <w:rPr>
                      <w:sz w:val="16"/>
                      <w:szCs w:val="16"/>
                    </w:rPr>
                    <w:t>16320</w:t>
                  </w:r>
                </w:p>
              </w:tc>
              <w:tc>
                <w:tcPr>
                  <w:tcW w:w="1134" w:type="dxa"/>
                </w:tcPr>
                <w:p w14:paraId="3A8D5FAA" w14:textId="77777777" w:rsidR="00191C8E" w:rsidRPr="006A5403" w:rsidRDefault="00191C8E" w:rsidP="00191C8E">
                  <w:pPr>
                    <w:jc w:val="right"/>
                    <w:rPr>
                      <w:sz w:val="16"/>
                      <w:szCs w:val="16"/>
                    </w:rPr>
                  </w:pPr>
                  <w:r w:rsidRPr="006A5403">
                    <w:rPr>
                      <w:sz w:val="16"/>
                      <w:szCs w:val="16"/>
                    </w:rPr>
                    <w:t>16368</w:t>
                  </w:r>
                </w:p>
              </w:tc>
            </w:tr>
          </w:tbl>
          <w:p w14:paraId="60FA9A76" w14:textId="77777777" w:rsidR="00191C8E" w:rsidRPr="008C3C9F" w:rsidRDefault="00191C8E" w:rsidP="00191C8E">
            <w:pPr>
              <w:pStyle w:val="Default"/>
              <w:jc w:val="both"/>
              <w:rPr>
                <w:rFonts w:ascii="Times New Roman" w:hAnsi="Times New Roman"/>
                <w:color w:val="auto"/>
                <w:sz w:val="22"/>
                <w:szCs w:val="22"/>
              </w:rPr>
            </w:pPr>
          </w:p>
          <w:p w14:paraId="09049D8D" w14:textId="77777777"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Задание 3</w:t>
            </w:r>
          </w:p>
          <w:p w14:paraId="111CE74B" w14:textId="77777777" w:rsidR="00191C8E" w:rsidRPr="008C3C9F" w:rsidRDefault="00191C8E" w:rsidP="00191C8E">
            <w:pPr>
              <w:pStyle w:val="Default"/>
              <w:jc w:val="both"/>
              <w:rPr>
                <w:rFonts w:ascii="Times New Roman" w:hAnsi="Times New Roman"/>
                <w:color w:val="auto"/>
                <w:sz w:val="22"/>
                <w:szCs w:val="22"/>
              </w:rPr>
            </w:pPr>
          </w:p>
          <w:p w14:paraId="1CE1DD26" w14:textId="3B115C98" w:rsidR="00191C8E" w:rsidRPr="000B540F" w:rsidRDefault="00191C8E" w:rsidP="00191C8E">
            <w:pPr>
              <w:jc w:val="both"/>
              <w:rPr>
                <w:sz w:val="22"/>
                <w:szCs w:val="22"/>
              </w:rPr>
            </w:pPr>
            <w:r w:rsidRPr="008C3C9F">
              <w:rPr>
                <w:rFonts w:ascii="Times New Roman" w:hAnsi="Times New Roman"/>
                <w:sz w:val="22"/>
                <w:szCs w:val="22"/>
              </w:rPr>
              <w:t xml:space="preserve">Предприятие обращается в банк за кредитом на пополнение оборотных средств. При этом согласно данным финансовой отчетности прибыль у </w:t>
            </w:r>
            <w:r w:rsidR="00CB747C">
              <w:rPr>
                <w:rFonts w:ascii="Times New Roman" w:hAnsi="Times New Roman"/>
                <w:sz w:val="22"/>
                <w:szCs w:val="22"/>
              </w:rPr>
              <w:t>организации</w:t>
            </w:r>
            <w:r w:rsidRPr="008C3C9F">
              <w:rPr>
                <w:rFonts w:ascii="Times New Roman" w:hAnsi="Times New Roman"/>
                <w:sz w:val="22"/>
                <w:szCs w:val="22"/>
              </w:rPr>
              <w:t xml:space="preserve"> есть. Как объяснить это противоречие? Почему предприятие испытывает нехватку денежного потока? Дайте развернутый ответ.</w:t>
            </w:r>
          </w:p>
        </w:tc>
      </w:tr>
      <w:tr w:rsidR="00191C8E" w:rsidRPr="00E62556" w14:paraId="6CAD43E7" w14:textId="77777777" w:rsidTr="007B03D7">
        <w:tc>
          <w:tcPr>
            <w:tcW w:w="1413" w:type="dxa"/>
            <w:vMerge w:val="restart"/>
            <w:shd w:val="clear" w:color="auto" w:fill="auto"/>
          </w:tcPr>
          <w:p w14:paraId="7DA2820C" w14:textId="77777777"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lastRenderedPageBreak/>
              <w:t>ПКН-5</w:t>
            </w:r>
          </w:p>
          <w:p w14:paraId="5E640211" w14:textId="77777777" w:rsidR="00191C8E" w:rsidRPr="00E62556" w:rsidRDefault="00157FEA" w:rsidP="00191C8E">
            <w:pPr>
              <w:pStyle w:val="Default"/>
              <w:jc w:val="both"/>
              <w:rPr>
                <w:rFonts w:ascii="Times New Roman" w:hAnsi="Times New Roman"/>
                <w:color w:val="auto"/>
                <w:sz w:val="22"/>
                <w:szCs w:val="22"/>
              </w:rPr>
            </w:pPr>
            <w:r w:rsidRPr="00157FEA">
              <w:rPr>
                <w:rFonts w:ascii="Times New Roman" w:hAnsi="Times New Roman"/>
                <w:color w:val="auto"/>
                <w:sz w:val="22"/>
                <w:szCs w:val="22"/>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r>
              <w:rPr>
                <w:rFonts w:ascii="Times New Roman" w:hAnsi="Times New Roman"/>
                <w:color w:val="auto"/>
                <w:sz w:val="22"/>
                <w:szCs w:val="22"/>
              </w:rPr>
              <w:t>.</w:t>
            </w:r>
          </w:p>
        </w:tc>
        <w:tc>
          <w:tcPr>
            <w:tcW w:w="1701" w:type="dxa"/>
            <w:shd w:val="clear" w:color="auto" w:fill="auto"/>
          </w:tcPr>
          <w:p w14:paraId="3DB01BD2" w14:textId="77777777"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 xml:space="preserve">1. </w:t>
            </w:r>
            <w:r w:rsidR="00157FEA" w:rsidRPr="00157FEA">
              <w:rPr>
                <w:rFonts w:ascii="Times New Roman" w:hAnsi="Times New Roman"/>
                <w:color w:val="auto"/>
                <w:sz w:val="22"/>
                <w:szCs w:val="22"/>
              </w:rPr>
              <w:t>Применяет положения международных и национальных стандартов для составления и подтверждении достоверности отчетности организации</w:t>
            </w:r>
            <w:r w:rsidR="00157FEA">
              <w:rPr>
                <w:rFonts w:ascii="Times New Roman" w:hAnsi="Times New Roman"/>
                <w:color w:val="auto"/>
                <w:sz w:val="22"/>
                <w:szCs w:val="22"/>
              </w:rPr>
              <w:t>.</w:t>
            </w:r>
          </w:p>
        </w:tc>
        <w:tc>
          <w:tcPr>
            <w:tcW w:w="2693" w:type="dxa"/>
            <w:shd w:val="clear" w:color="auto" w:fill="auto"/>
          </w:tcPr>
          <w:p w14:paraId="2828125E" w14:textId="77777777"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Знать: требования систем учета и контроллинга на международном, национальном и внутрифирменном уровнях управления; методы оценки качества информационной базы анализа.</w:t>
            </w:r>
          </w:p>
          <w:p w14:paraId="24557A24" w14:textId="77777777"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Уметь: собирать, систематизировать и обрабатывать информацию для принятия управленческих решений; оценивать риски искажения информации в финансовой и управленческой отчетности</w:t>
            </w:r>
          </w:p>
        </w:tc>
        <w:tc>
          <w:tcPr>
            <w:tcW w:w="4111" w:type="dxa"/>
            <w:shd w:val="clear" w:color="auto" w:fill="auto"/>
          </w:tcPr>
          <w:p w14:paraId="7E3B7052" w14:textId="77777777"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Задание 1</w:t>
            </w:r>
          </w:p>
          <w:p w14:paraId="4950F14D" w14:textId="77777777" w:rsidR="00191C8E" w:rsidRPr="00E62556" w:rsidRDefault="00191C8E" w:rsidP="00191C8E">
            <w:pPr>
              <w:pStyle w:val="Default"/>
              <w:jc w:val="both"/>
              <w:rPr>
                <w:rFonts w:ascii="Times New Roman" w:hAnsi="Times New Roman"/>
                <w:color w:val="auto"/>
                <w:sz w:val="22"/>
                <w:szCs w:val="22"/>
              </w:rPr>
            </w:pPr>
          </w:p>
          <w:p w14:paraId="4145E606" w14:textId="15BD30D2" w:rsidR="00191C8E" w:rsidRPr="007B03D7" w:rsidRDefault="00191C8E" w:rsidP="00191C8E">
            <w:pPr>
              <w:jc w:val="both"/>
              <w:rPr>
                <w:rFonts w:ascii="Times New Roman" w:hAnsi="Times New Roman"/>
                <w:sz w:val="22"/>
                <w:szCs w:val="22"/>
              </w:rPr>
            </w:pPr>
            <w:r w:rsidRPr="00E62556">
              <w:rPr>
                <w:rFonts w:ascii="Times New Roman" w:hAnsi="Times New Roman"/>
                <w:sz w:val="22"/>
                <w:szCs w:val="22"/>
              </w:rPr>
              <w:t xml:space="preserve">Изучите </w:t>
            </w:r>
            <w:r w:rsidRPr="007B03D7">
              <w:rPr>
                <w:rFonts w:ascii="Times New Roman" w:hAnsi="Times New Roman"/>
                <w:sz w:val="22"/>
                <w:szCs w:val="22"/>
              </w:rPr>
              <w:t>показатели Челяб</w:t>
            </w:r>
            <w:r w:rsidR="00600AFC" w:rsidRPr="007B03D7">
              <w:rPr>
                <w:rFonts w:ascii="Times New Roman" w:hAnsi="Times New Roman"/>
                <w:sz w:val="22"/>
                <w:szCs w:val="22"/>
              </w:rPr>
              <w:t>инского шин</w:t>
            </w:r>
            <w:r w:rsidR="00CB747C">
              <w:rPr>
                <w:rFonts w:ascii="Times New Roman" w:hAnsi="Times New Roman"/>
                <w:sz w:val="22"/>
                <w:szCs w:val="22"/>
              </w:rPr>
              <w:t>н</w:t>
            </w:r>
            <w:r w:rsidR="00600AFC" w:rsidRPr="007B03D7">
              <w:rPr>
                <w:rFonts w:ascii="Times New Roman" w:hAnsi="Times New Roman"/>
                <w:sz w:val="22"/>
                <w:szCs w:val="22"/>
              </w:rPr>
              <w:t>ого завода за 2021 и 2022</w:t>
            </w:r>
            <w:r w:rsidRPr="007B03D7">
              <w:rPr>
                <w:rFonts w:ascii="Times New Roman" w:hAnsi="Times New Roman"/>
                <w:sz w:val="22"/>
                <w:szCs w:val="22"/>
              </w:rPr>
              <w:t xml:space="preserve"> год (данные взяты из отчетности, составленной по МСФО). Каково изменение рентабельности продаж завода за прошедший год?</w:t>
            </w:r>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9"/>
              <w:gridCol w:w="960"/>
              <w:gridCol w:w="1023"/>
            </w:tblGrid>
            <w:tr w:rsidR="00191C8E" w:rsidRPr="00E62556" w14:paraId="55D87360" w14:textId="77777777" w:rsidTr="001943FB">
              <w:trPr>
                <w:trHeight w:val="80"/>
                <w:jc w:val="center"/>
              </w:trPr>
              <w:tc>
                <w:tcPr>
                  <w:tcW w:w="2269" w:type="pct"/>
                </w:tcPr>
                <w:p w14:paraId="31963FDC" w14:textId="77777777" w:rsidR="00191C8E" w:rsidRPr="007B03D7" w:rsidRDefault="00191C8E" w:rsidP="00191C8E">
                  <w:pPr>
                    <w:jc w:val="center"/>
                    <w:rPr>
                      <w:sz w:val="22"/>
                      <w:szCs w:val="22"/>
                    </w:rPr>
                  </w:pPr>
                  <w:r w:rsidRPr="007B03D7">
                    <w:rPr>
                      <w:sz w:val="22"/>
                      <w:szCs w:val="22"/>
                    </w:rPr>
                    <w:t>Показатели</w:t>
                  </w:r>
                </w:p>
              </w:tc>
              <w:tc>
                <w:tcPr>
                  <w:tcW w:w="1322" w:type="pct"/>
                </w:tcPr>
                <w:p w14:paraId="6C1C9FEE" w14:textId="77777777" w:rsidR="00191C8E" w:rsidRPr="007B03D7" w:rsidRDefault="00191C8E" w:rsidP="00600AFC">
                  <w:pPr>
                    <w:jc w:val="center"/>
                    <w:rPr>
                      <w:sz w:val="22"/>
                      <w:szCs w:val="22"/>
                    </w:rPr>
                  </w:pPr>
                  <w:r w:rsidRPr="007B03D7">
                    <w:rPr>
                      <w:sz w:val="22"/>
                      <w:szCs w:val="22"/>
                    </w:rPr>
                    <w:t>20</w:t>
                  </w:r>
                  <w:r w:rsidR="00600AFC" w:rsidRPr="007B03D7">
                    <w:rPr>
                      <w:sz w:val="22"/>
                      <w:szCs w:val="22"/>
                    </w:rPr>
                    <w:t>21</w:t>
                  </w:r>
                  <w:r w:rsidRPr="007B03D7">
                    <w:rPr>
                      <w:sz w:val="22"/>
                      <w:szCs w:val="22"/>
                    </w:rPr>
                    <w:t xml:space="preserve"> год</w:t>
                  </w:r>
                </w:p>
              </w:tc>
              <w:tc>
                <w:tcPr>
                  <w:tcW w:w="1410" w:type="pct"/>
                </w:tcPr>
                <w:p w14:paraId="21305277" w14:textId="77777777" w:rsidR="00191C8E" w:rsidRPr="00E62556" w:rsidRDefault="00191C8E" w:rsidP="00600AFC">
                  <w:pPr>
                    <w:jc w:val="center"/>
                    <w:rPr>
                      <w:sz w:val="22"/>
                      <w:szCs w:val="22"/>
                    </w:rPr>
                  </w:pPr>
                  <w:r w:rsidRPr="007B03D7">
                    <w:rPr>
                      <w:sz w:val="22"/>
                      <w:szCs w:val="22"/>
                    </w:rPr>
                    <w:t>20</w:t>
                  </w:r>
                  <w:r w:rsidR="00600AFC" w:rsidRPr="007B03D7">
                    <w:rPr>
                      <w:sz w:val="22"/>
                      <w:szCs w:val="22"/>
                    </w:rPr>
                    <w:t>22</w:t>
                  </w:r>
                  <w:r w:rsidRPr="007B03D7">
                    <w:rPr>
                      <w:sz w:val="22"/>
                      <w:szCs w:val="22"/>
                    </w:rPr>
                    <w:t xml:space="preserve"> год</w:t>
                  </w:r>
                </w:p>
              </w:tc>
            </w:tr>
            <w:tr w:rsidR="00191C8E" w:rsidRPr="00E62556" w14:paraId="3248544C" w14:textId="77777777" w:rsidTr="001943FB">
              <w:trPr>
                <w:trHeight w:val="104"/>
                <w:jc w:val="center"/>
              </w:trPr>
              <w:tc>
                <w:tcPr>
                  <w:tcW w:w="2269" w:type="pct"/>
                </w:tcPr>
                <w:p w14:paraId="6BCF030A" w14:textId="62381EBC" w:rsidR="00191C8E" w:rsidRPr="00E62556" w:rsidRDefault="00191C8E" w:rsidP="00191C8E">
                  <w:pPr>
                    <w:rPr>
                      <w:sz w:val="22"/>
                      <w:szCs w:val="22"/>
                    </w:rPr>
                  </w:pPr>
                  <w:r w:rsidRPr="00E62556">
                    <w:rPr>
                      <w:sz w:val="22"/>
                      <w:szCs w:val="22"/>
                    </w:rPr>
                    <w:t xml:space="preserve">Выручка от </w:t>
                  </w:r>
                  <w:r w:rsidR="00CB747C">
                    <w:rPr>
                      <w:sz w:val="22"/>
                      <w:szCs w:val="22"/>
                    </w:rPr>
                    <w:t>продажи</w:t>
                  </w:r>
                </w:p>
              </w:tc>
              <w:tc>
                <w:tcPr>
                  <w:tcW w:w="1322" w:type="pct"/>
                </w:tcPr>
                <w:p w14:paraId="7FB47650" w14:textId="77777777" w:rsidR="00191C8E" w:rsidRPr="001943FB" w:rsidRDefault="00191C8E" w:rsidP="00191C8E">
                  <w:pPr>
                    <w:jc w:val="right"/>
                    <w:rPr>
                      <w:sz w:val="20"/>
                      <w:szCs w:val="20"/>
                    </w:rPr>
                  </w:pPr>
                  <w:r w:rsidRPr="001943FB">
                    <w:rPr>
                      <w:sz w:val="20"/>
                      <w:szCs w:val="20"/>
                    </w:rPr>
                    <w:t>4791159</w:t>
                  </w:r>
                </w:p>
              </w:tc>
              <w:tc>
                <w:tcPr>
                  <w:tcW w:w="1410" w:type="pct"/>
                </w:tcPr>
                <w:p w14:paraId="492BD99E" w14:textId="77777777" w:rsidR="00191C8E" w:rsidRPr="001943FB" w:rsidRDefault="00191C8E" w:rsidP="00191C8E">
                  <w:pPr>
                    <w:jc w:val="right"/>
                    <w:rPr>
                      <w:sz w:val="20"/>
                      <w:szCs w:val="20"/>
                    </w:rPr>
                  </w:pPr>
                  <w:r w:rsidRPr="001943FB">
                    <w:rPr>
                      <w:sz w:val="20"/>
                      <w:szCs w:val="20"/>
                    </w:rPr>
                    <w:t>14985390</w:t>
                  </w:r>
                </w:p>
              </w:tc>
            </w:tr>
            <w:tr w:rsidR="00191C8E" w:rsidRPr="00E62556" w14:paraId="6A0AFA62" w14:textId="77777777" w:rsidTr="001943FB">
              <w:trPr>
                <w:jc w:val="center"/>
              </w:trPr>
              <w:tc>
                <w:tcPr>
                  <w:tcW w:w="2269" w:type="pct"/>
                </w:tcPr>
                <w:p w14:paraId="1BD6AF8B" w14:textId="77777777" w:rsidR="00191C8E" w:rsidRPr="00E62556" w:rsidRDefault="00191C8E" w:rsidP="00191C8E">
                  <w:pPr>
                    <w:rPr>
                      <w:sz w:val="22"/>
                      <w:szCs w:val="22"/>
                    </w:rPr>
                  </w:pPr>
                  <w:r w:rsidRPr="00E62556">
                    <w:rPr>
                      <w:sz w:val="22"/>
                      <w:szCs w:val="22"/>
                    </w:rPr>
                    <w:t>Валовая прибыль</w:t>
                  </w:r>
                </w:p>
              </w:tc>
              <w:tc>
                <w:tcPr>
                  <w:tcW w:w="1322" w:type="pct"/>
                </w:tcPr>
                <w:p w14:paraId="1619295C" w14:textId="77777777" w:rsidR="00191C8E" w:rsidRPr="001943FB" w:rsidRDefault="00191C8E" w:rsidP="00191C8E">
                  <w:pPr>
                    <w:jc w:val="right"/>
                    <w:rPr>
                      <w:sz w:val="20"/>
                      <w:szCs w:val="20"/>
                    </w:rPr>
                  </w:pPr>
                  <w:r w:rsidRPr="001943FB">
                    <w:rPr>
                      <w:sz w:val="20"/>
                      <w:szCs w:val="20"/>
                    </w:rPr>
                    <w:t>747056</w:t>
                  </w:r>
                </w:p>
              </w:tc>
              <w:tc>
                <w:tcPr>
                  <w:tcW w:w="1410" w:type="pct"/>
                </w:tcPr>
                <w:p w14:paraId="5E547B4C" w14:textId="77777777" w:rsidR="00191C8E" w:rsidRPr="001943FB" w:rsidRDefault="00191C8E" w:rsidP="00191C8E">
                  <w:pPr>
                    <w:jc w:val="right"/>
                    <w:rPr>
                      <w:sz w:val="20"/>
                      <w:szCs w:val="20"/>
                    </w:rPr>
                  </w:pPr>
                  <w:r w:rsidRPr="001943FB">
                    <w:rPr>
                      <w:sz w:val="20"/>
                      <w:szCs w:val="20"/>
                    </w:rPr>
                    <w:t>4859195</w:t>
                  </w:r>
                </w:p>
              </w:tc>
            </w:tr>
            <w:tr w:rsidR="00191C8E" w:rsidRPr="00E62556" w14:paraId="791E185D" w14:textId="77777777" w:rsidTr="001943FB">
              <w:trPr>
                <w:jc w:val="center"/>
              </w:trPr>
              <w:tc>
                <w:tcPr>
                  <w:tcW w:w="2269" w:type="pct"/>
                </w:tcPr>
                <w:p w14:paraId="42347165" w14:textId="77777777" w:rsidR="00191C8E" w:rsidRPr="00E62556" w:rsidRDefault="00191C8E" w:rsidP="00191C8E">
                  <w:pPr>
                    <w:rPr>
                      <w:sz w:val="22"/>
                      <w:szCs w:val="22"/>
                    </w:rPr>
                  </w:pPr>
                  <w:r w:rsidRPr="00E62556">
                    <w:rPr>
                      <w:sz w:val="22"/>
                      <w:szCs w:val="22"/>
                    </w:rPr>
                    <w:t>EBITDA</w:t>
                  </w:r>
                </w:p>
              </w:tc>
              <w:tc>
                <w:tcPr>
                  <w:tcW w:w="1322" w:type="pct"/>
                </w:tcPr>
                <w:p w14:paraId="70EF09D4" w14:textId="77777777" w:rsidR="00191C8E" w:rsidRPr="001943FB" w:rsidRDefault="00191C8E" w:rsidP="00191C8E">
                  <w:pPr>
                    <w:jc w:val="right"/>
                    <w:rPr>
                      <w:sz w:val="20"/>
                      <w:szCs w:val="20"/>
                    </w:rPr>
                  </w:pPr>
                  <w:r w:rsidRPr="001943FB">
                    <w:rPr>
                      <w:sz w:val="20"/>
                      <w:szCs w:val="20"/>
                    </w:rPr>
                    <w:t>658353</w:t>
                  </w:r>
                </w:p>
              </w:tc>
              <w:tc>
                <w:tcPr>
                  <w:tcW w:w="1410" w:type="pct"/>
                </w:tcPr>
                <w:p w14:paraId="1D58F790" w14:textId="77777777" w:rsidR="00191C8E" w:rsidRPr="001943FB" w:rsidRDefault="00191C8E" w:rsidP="00191C8E">
                  <w:pPr>
                    <w:jc w:val="right"/>
                    <w:rPr>
                      <w:sz w:val="20"/>
                      <w:szCs w:val="20"/>
                    </w:rPr>
                  </w:pPr>
                  <w:r w:rsidRPr="001943FB">
                    <w:rPr>
                      <w:sz w:val="20"/>
                      <w:szCs w:val="20"/>
                    </w:rPr>
                    <w:t>4922498</w:t>
                  </w:r>
                </w:p>
              </w:tc>
            </w:tr>
            <w:tr w:rsidR="00191C8E" w:rsidRPr="00E62556" w14:paraId="14B2F9AB" w14:textId="77777777" w:rsidTr="001943FB">
              <w:trPr>
                <w:jc w:val="center"/>
              </w:trPr>
              <w:tc>
                <w:tcPr>
                  <w:tcW w:w="2269" w:type="pct"/>
                </w:tcPr>
                <w:p w14:paraId="1299ABD0" w14:textId="77777777" w:rsidR="00191C8E" w:rsidRPr="00E62556" w:rsidRDefault="00191C8E" w:rsidP="00191C8E">
                  <w:pPr>
                    <w:rPr>
                      <w:sz w:val="22"/>
                      <w:szCs w:val="22"/>
                    </w:rPr>
                  </w:pPr>
                  <w:r w:rsidRPr="00E62556">
                    <w:rPr>
                      <w:sz w:val="22"/>
                      <w:szCs w:val="22"/>
                    </w:rPr>
                    <w:t>Чистая прибыль</w:t>
                  </w:r>
                </w:p>
              </w:tc>
              <w:tc>
                <w:tcPr>
                  <w:tcW w:w="1322" w:type="pct"/>
                </w:tcPr>
                <w:p w14:paraId="2C610023" w14:textId="77777777" w:rsidR="00191C8E" w:rsidRPr="001943FB" w:rsidRDefault="00191C8E" w:rsidP="00191C8E">
                  <w:pPr>
                    <w:jc w:val="right"/>
                    <w:rPr>
                      <w:sz w:val="20"/>
                      <w:szCs w:val="20"/>
                    </w:rPr>
                  </w:pPr>
                  <w:r w:rsidRPr="001943FB">
                    <w:rPr>
                      <w:sz w:val="20"/>
                      <w:szCs w:val="20"/>
                    </w:rPr>
                    <w:t>147225</w:t>
                  </w:r>
                </w:p>
              </w:tc>
              <w:tc>
                <w:tcPr>
                  <w:tcW w:w="1410" w:type="pct"/>
                </w:tcPr>
                <w:p w14:paraId="204F13B0" w14:textId="77777777" w:rsidR="00191C8E" w:rsidRPr="001943FB" w:rsidRDefault="00191C8E" w:rsidP="00191C8E">
                  <w:pPr>
                    <w:jc w:val="right"/>
                    <w:rPr>
                      <w:sz w:val="20"/>
                      <w:szCs w:val="20"/>
                    </w:rPr>
                  </w:pPr>
                  <w:r w:rsidRPr="001943FB">
                    <w:rPr>
                      <w:sz w:val="20"/>
                      <w:szCs w:val="20"/>
                    </w:rPr>
                    <w:t>2871737</w:t>
                  </w:r>
                </w:p>
              </w:tc>
            </w:tr>
            <w:tr w:rsidR="00191C8E" w:rsidRPr="00E62556" w14:paraId="392AFB8C" w14:textId="77777777" w:rsidTr="001943FB">
              <w:trPr>
                <w:trHeight w:val="79"/>
                <w:jc w:val="center"/>
              </w:trPr>
              <w:tc>
                <w:tcPr>
                  <w:tcW w:w="2269" w:type="pct"/>
                </w:tcPr>
                <w:p w14:paraId="3120C779" w14:textId="77777777" w:rsidR="00191C8E" w:rsidRPr="00E62556" w:rsidRDefault="00191C8E" w:rsidP="00191C8E">
                  <w:pPr>
                    <w:rPr>
                      <w:sz w:val="22"/>
                      <w:szCs w:val="22"/>
                    </w:rPr>
                  </w:pPr>
                  <w:r w:rsidRPr="00E62556">
                    <w:rPr>
                      <w:sz w:val="22"/>
                      <w:szCs w:val="22"/>
                    </w:rPr>
                    <w:t>Активы</w:t>
                  </w:r>
                </w:p>
              </w:tc>
              <w:tc>
                <w:tcPr>
                  <w:tcW w:w="1322" w:type="pct"/>
                  <w:vAlign w:val="center"/>
                </w:tcPr>
                <w:p w14:paraId="51914931" w14:textId="77777777" w:rsidR="00191C8E" w:rsidRPr="001943FB" w:rsidRDefault="00191C8E" w:rsidP="00191C8E">
                  <w:pPr>
                    <w:jc w:val="right"/>
                    <w:rPr>
                      <w:sz w:val="20"/>
                      <w:szCs w:val="20"/>
                    </w:rPr>
                  </w:pPr>
                  <w:r w:rsidRPr="001943FB">
                    <w:rPr>
                      <w:sz w:val="20"/>
                      <w:szCs w:val="20"/>
                    </w:rPr>
                    <w:t>5637657</w:t>
                  </w:r>
                </w:p>
              </w:tc>
              <w:tc>
                <w:tcPr>
                  <w:tcW w:w="1410" w:type="pct"/>
                  <w:vAlign w:val="center"/>
                </w:tcPr>
                <w:p w14:paraId="4DB1CDA4" w14:textId="77777777" w:rsidR="00191C8E" w:rsidRPr="001943FB" w:rsidRDefault="00191C8E" w:rsidP="00191C8E">
                  <w:pPr>
                    <w:jc w:val="right"/>
                    <w:rPr>
                      <w:sz w:val="20"/>
                      <w:szCs w:val="20"/>
                    </w:rPr>
                  </w:pPr>
                  <w:r w:rsidRPr="001943FB">
                    <w:rPr>
                      <w:sz w:val="20"/>
                      <w:szCs w:val="20"/>
                    </w:rPr>
                    <w:t>14164580</w:t>
                  </w:r>
                </w:p>
              </w:tc>
            </w:tr>
            <w:tr w:rsidR="00191C8E" w:rsidRPr="00E62556" w14:paraId="671CB71C" w14:textId="77777777" w:rsidTr="001943FB">
              <w:trPr>
                <w:trHeight w:val="79"/>
                <w:jc w:val="center"/>
              </w:trPr>
              <w:tc>
                <w:tcPr>
                  <w:tcW w:w="2269" w:type="pct"/>
                </w:tcPr>
                <w:p w14:paraId="41010413" w14:textId="77777777" w:rsidR="00191C8E" w:rsidRPr="00E62556" w:rsidRDefault="00191C8E" w:rsidP="00191C8E">
                  <w:pPr>
                    <w:rPr>
                      <w:sz w:val="22"/>
                      <w:szCs w:val="22"/>
                    </w:rPr>
                  </w:pPr>
                  <w:r w:rsidRPr="00E62556">
                    <w:rPr>
                      <w:sz w:val="22"/>
                      <w:szCs w:val="22"/>
                    </w:rPr>
                    <w:t>Акционерный капитал</w:t>
                  </w:r>
                </w:p>
              </w:tc>
              <w:tc>
                <w:tcPr>
                  <w:tcW w:w="1322" w:type="pct"/>
                </w:tcPr>
                <w:p w14:paraId="5F061B0D" w14:textId="77777777" w:rsidR="00191C8E" w:rsidRPr="001943FB" w:rsidRDefault="00191C8E" w:rsidP="00191C8E">
                  <w:pPr>
                    <w:jc w:val="right"/>
                    <w:rPr>
                      <w:sz w:val="20"/>
                      <w:szCs w:val="20"/>
                    </w:rPr>
                  </w:pPr>
                  <w:r w:rsidRPr="001943FB">
                    <w:rPr>
                      <w:sz w:val="20"/>
                      <w:szCs w:val="20"/>
                    </w:rPr>
                    <w:t>3026060</w:t>
                  </w:r>
                </w:p>
              </w:tc>
              <w:tc>
                <w:tcPr>
                  <w:tcW w:w="1410" w:type="pct"/>
                </w:tcPr>
                <w:p w14:paraId="0848ACE0" w14:textId="77777777" w:rsidR="00191C8E" w:rsidRPr="001943FB" w:rsidRDefault="00191C8E" w:rsidP="00191C8E">
                  <w:pPr>
                    <w:jc w:val="right"/>
                    <w:rPr>
                      <w:sz w:val="20"/>
                      <w:szCs w:val="20"/>
                    </w:rPr>
                  </w:pPr>
                  <w:r w:rsidRPr="001943FB">
                    <w:rPr>
                      <w:sz w:val="20"/>
                      <w:szCs w:val="20"/>
                    </w:rPr>
                    <w:t>4635669</w:t>
                  </w:r>
                </w:p>
              </w:tc>
            </w:tr>
            <w:tr w:rsidR="00191C8E" w:rsidRPr="00E62556" w14:paraId="7AF818B4" w14:textId="77777777" w:rsidTr="001943FB">
              <w:trPr>
                <w:trHeight w:val="79"/>
                <w:jc w:val="center"/>
              </w:trPr>
              <w:tc>
                <w:tcPr>
                  <w:tcW w:w="2269" w:type="pct"/>
                </w:tcPr>
                <w:p w14:paraId="53A98DAE" w14:textId="77777777" w:rsidR="00191C8E" w:rsidRPr="00E62556" w:rsidRDefault="00191C8E" w:rsidP="00191C8E">
                  <w:pPr>
                    <w:rPr>
                      <w:sz w:val="22"/>
                      <w:szCs w:val="22"/>
                    </w:rPr>
                  </w:pPr>
                  <w:r w:rsidRPr="00E62556">
                    <w:rPr>
                      <w:sz w:val="22"/>
                      <w:szCs w:val="22"/>
                    </w:rPr>
                    <w:t>Чистый денежный поток от операционной деятельности</w:t>
                  </w:r>
                </w:p>
              </w:tc>
              <w:tc>
                <w:tcPr>
                  <w:tcW w:w="1322" w:type="pct"/>
                </w:tcPr>
                <w:p w14:paraId="2AAD2441" w14:textId="77777777" w:rsidR="00191C8E" w:rsidRPr="001943FB" w:rsidRDefault="00191C8E" w:rsidP="00191C8E">
                  <w:pPr>
                    <w:jc w:val="right"/>
                    <w:rPr>
                      <w:sz w:val="20"/>
                      <w:szCs w:val="20"/>
                    </w:rPr>
                  </w:pPr>
                  <w:r w:rsidRPr="001943FB">
                    <w:rPr>
                      <w:sz w:val="20"/>
                      <w:szCs w:val="20"/>
                    </w:rPr>
                    <w:t>807711</w:t>
                  </w:r>
                </w:p>
              </w:tc>
              <w:tc>
                <w:tcPr>
                  <w:tcW w:w="1410" w:type="pct"/>
                </w:tcPr>
                <w:p w14:paraId="4F54957F" w14:textId="77777777" w:rsidR="00191C8E" w:rsidRPr="001943FB" w:rsidRDefault="00191C8E" w:rsidP="00191C8E">
                  <w:pPr>
                    <w:jc w:val="right"/>
                    <w:rPr>
                      <w:sz w:val="20"/>
                      <w:szCs w:val="20"/>
                    </w:rPr>
                  </w:pPr>
                  <w:r w:rsidRPr="001943FB">
                    <w:rPr>
                      <w:sz w:val="20"/>
                      <w:szCs w:val="20"/>
                    </w:rPr>
                    <w:t>1995558</w:t>
                  </w:r>
                </w:p>
              </w:tc>
            </w:tr>
            <w:tr w:rsidR="00191C8E" w:rsidRPr="00E62556" w14:paraId="1C754BD0" w14:textId="77777777" w:rsidTr="001943FB">
              <w:trPr>
                <w:trHeight w:val="79"/>
                <w:jc w:val="center"/>
              </w:trPr>
              <w:tc>
                <w:tcPr>
                  <w:tcW w:w="2269" w:type="pct"/>
                </w:tcPr>
                <w:p w14:paraId="1AD89CFE" w14:textId="77777777" w:rsidR="00191C8E" w:rsidRPr="001943FB" w:rsidRDefault="00191C8E" w:rsidP="00191C8E">
                  <w:pPr>
                    <w:rPr>
                      <w:sz w:val="20"/>
                      <w:szCs w:val="20"/>
                    </w:rPr>
                  </w:pPr>
                  <w:r w:rsidRPr="001943FB">
                    <w:rPr>
                      <w:sz w:val="20"/>
                      <w:szCs w:val="20"/>
                    </w:rPr>
                    <w:t>Чистый денежный поток от инвестиционной деятельности</w:t>
                  </w:r>
                </w:p>
              </w:tc>
              <w:tc>
                <w:tcPr>
                  <w:tcW w:w="1322" w:type="pct"/>
                </w:tcPr>
                <w:p w14:paraId="030B6976" w14:textId="77777777" w:rsidR="00191C8E" w:rsidRPr="001943FB" w:rsidRDefault="00191C8E" w:rsidP="00191C8E">
                  <w:pPr>
                    <w:jc w:val="right"/>
                    <w:rPr>
                      <w:sz w:val="20"/>
                      <w:szCs w:val="20"/>
                    </w:rPr>
                  </w:pPr>
                  <w:r w:rsidRPr="001943FB">
                    <w:rPr>
                      <w:sz w:val="20"/>
                      <w:szCs w:val="20"/>
                    </w:rPr>
                    <w:t>(557566)</w:t>
                  </w:r>
                </w:p>
              </w:tc>
              <w:tc>
                <w:tcPr>
                  <w:tcW w:w="1410" w:type="pct"/>
                </w:tcPr>
                <w:p w14:paraId="67D97548" w14:textId="77777777" w:rsidR="00191C8E" w:rsidRPr="001943FB" w:rsidRDefault="00191C8E" w:rsidP="00191C8E">
                  <w:pPr>
                    <w:jc w:val="right"/>
                    <w:rPr>
                      <w:sz w:val="20"/>
                      <w:szCs w:val="20"/>
                    </w:rPr>
                  </w:pPr>
                  <w:r w:rsidRPr="001943FB">
                    <w:rPr>
                      <w:sz w:val="20"/>
                      <w:szCs w:val="20"/>
                    </w:rPr>
                    <w:t>(442713)</w:t>
                  </w:r>
                </w:p>
              </w:tc>
            </w:tr>
            <w:tr w:rsidR="00191C8E" w:rsidRPr="00E62556" w14:paraId="63321345" w14:textId="77777777" w:rsidTr="001943FB">
              <w:trPr>
                <w:trHeight w:val="79"/>
                <w:jc w:val="center"/>
              </w:trPr>
              <w:tc>
                <w:tcPr>
                  <w:tcW w:w="2269" w:type="pct"/>
                </w:tcPr>
                <w:p w14:paraId="5AEA3052" w14:textId="77777777" w:rsidR="00191C8E" w:rsidRPr="001943FB" w:rsidRDefault="00191C8E" w:rsidP="00191C8E">
                  <w:pPr>
                    <w:rPr>
                      <w:sz w:val="20"/>
                      <w:szCs w:val="20"/>
                    </w:rPr>
                  </w:pPr>
                  <w:r w:rsidRPr="001943FB">
                    <w:rPr>
                      <w:sz w:val="20"/>
                      <w:szCs w:val="20"/>
                    </w:rPr>
                    <w:t>Чистый денежный поток от финансовой деятельности</w:t>
                  </w:r>
                </w:p>
              </w:tc>
              <w:tc>
                <w:tcPr>
                  <w:tcW w:w="1322" w:type="pct"/>
                </w:tcPr>
                <w:p w14:paraId="654C97BF" w14:textId="77777777" w:rsidR="00191C8E" w:rsidRPr="001943FB" w:rsidRDefault="00191C8E" w:rsidP="00191C8E">
                  <w:pPr>
                    <w:jc w:val="right"/>
                    <w:rPr>
                      <w:sz w:val="20"/>
                      <w:szCs w:val="20"/>
                    </w:rPr>
                  </w:pPr>
                  <w:r w:rsidRPr="001943FB">
                    <w:rPr>
                      <w:sz w:val="20"/>
                      <w:szCs w:val="20"/>
                    </w:rPr>
                    <w:t>(489947)</w:t>
                  </w:r>
                </w:p>
              </w:tc>
              <w:tc>
                <w:tcPr>
                  <w:tcW w:w="1410" w:type="pct"/>
                </w:tcPr>
                <w:p w14:paraId="4666720C" w14:textId="77777777" w:rsidR="00191C8E" w:rsidRPr="001943FB" w:rsidRDefault="00191C8E" w:rsidP="00191C8E">
                  <w:pPr>
                    <w:jc w:val="right"/>
                    <w:rPr>
                      <w:sz w:val="20"/>
                      <w:szCs w:val="20"/>
                    </w:rPr>
                  </w:pPr>
                  <w:r w:rsidRPr="001943FB">
                    <w:rPr>
                      <w:sz w:val="20"/>
                      <w:szCs w:val="20"/>
                    </w:rPr>
                    <w:t>(1175065)</w:t>
                  </w:r>
                </w:p>
              </w:tc>
            </w:tr>
          </w:tbl>
          <w:p w14:paraId="131A20E6" w14:textId="77777777" w:rsidR="00191C8E" w:rsidRPr="00E62556" w:rsidRDefault="00191C8E" w:rsidP="00191C8E">
            <w:pPr>
              <w:pStyle w:val="Default"/>
              <w:jc w:val="both"/>
              <w:rPr>
                <w:rFonts w:ascii="Times New Roman" w:hAnsi="Times New Roman"/>
                <w:color w:val="auto"/>
                <w:sz w:val="22"/>
                <w:szCs w:val="22"/>
              </w:rPr>
            </w:pPr>
          </w:p>
          <w:p w14:paraId="6C6CE16E" w14:textId="77777777"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lastRenderedPageBreak/>
              <w:t>Задание 2</w:t>
            </w:r>
          </w:p>
          <w:p w14:paraId="28113CE9" w14:textId="77777777" w:rsidR="00191C8E" w:rsidRPr="00E62556" w:rsidRDefault="00191C8E" w:rsidP="00191C8E">
            <w:pPr>
              <w:pStyle w:val="Default"/>
              <w:jc w:val="both"/>
              <w:rPr>
                <w:rFonts w:ascii="Times New Roman" w:hAnsi="Times New Roman"/>
                <w:color w:val="auto"/>
                <w:sz w:val="22"/>
                <w:szCs w:val="22"/>
              </w:rPr>
            </w:pPr>
          </w:p>
          <w:p w14:paraId="385A8B8A"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Чистая прибыль ООО «Факт» 50 тыс. ДЕ. Дополнительная информация (тыс. ДЕ):</w:t>
            </w:r>
          </w:p>
          <w:tbl>
            <w:tblPr>
              <w:tblW w:w="3540" w:type="dxa"/>
              <w:jc w:val="center"/>
              <w:tblLayout w:type="fixed"/>
              <w:tblLook w:val="04A0" w:firstRow="1" w:lastRow="0" w:firstColumn="1" w:lastColumn="0" w:noHBand="0" w:noVBand="1"/>
            </w:tblPr>
            <w:tblGrid>
              <w:gridCol w:w="3012"/>
              <w:gridCol w:w="528"/>
            </w:tblGrid>
            <w:tr w:rsidR="00191C8E" w:rsidRPr="00E62556" w14:paraId="3D5A40A4" w14:textId="77777777" w:rsidTr="006A5403">
              <w:trPr>
                <w:jc w:val="center"/>
              </w:trPr>
              <w:tc>
                <w:tcPr>
                  <w:tcW w:w="3012" w:type="dxa"/>
                </w:tcPr>
                <w:p w14:paraId="04A7FF42" w14:textId="77777777" w:rsidR="00191C8E" w:rsidRPr="00E62556" w:rsidRDefault="00191C8E" w:rsidP="00191C8E">
                  <w:pPr>
                    <w:jc w:val="both"/>
                    <w:rPr>
                      <w:sz w:val="22"/>
                      <w:szCs w:val="22"/>
                    </w:rPr>
                  </w:pPr>
                  <w:r w:rsidRPr="00E62556">
                    <w:rPr>
                      <w:sz w:val="22"/>
                      <w:szCs w:val="22"/>
                    </w:rPr>
                    <w:t>износ</w:t>
                  </w:r>
                </w:p>
              </w:tc>
              <w:tc>
                <w:tcPr>
                  <w:tcW w:w="528" w:type="dxa"/>
                </w:tcPr>
                <w:p w14:paraId="3BF83D73" w14:textId="77777777" w:rsidR="00191C8E" w:rsidRPr="00E62556" w:rsidRDefault="00191C8E" w:rsidP="00191C8E">
                  <w:pPr>
                    <w:jc w:val="right"/>
                    <w:rPr>
                      <w:sz w:val="22"/>
                      <w:szCs w:val="22"/>
                    </w:rPr>
                  </w:pPr>
                  <w:r w:rsidRPr="00E62556">
                    <w:rPr>
                      <w:sz w:val="22"/>
                      <w:szCs w:val="22"/>
                    </w:rPr>
                    <w:t>12</w:t>
                  </w:r>
                </w:p>
              </w:tc>
            </w:tr>
            <w:tr w:rsidR="00191C8E" w:rsidRPr="00E62556" w14:paraId="67225A29" w14:textId="77777777" w:rsidTr="006A5403">
              <w:trPr>
                <w:jc w:val="center"/>
              </w:trPr>
              <w:tc>
                <w:tcPr>
                  <w:tcW w:w="3012" w:type="dxa"/>
                </w:tcPr>
                <w:p w14:paraId="4A6EA194" w14:textId="77777777" w:rsidR="00191C8E" w:rsidRPr="00E62556" w:rsidRDefault="00191C8E" w:rsidP="00191C8E">
                  <w:pPr>
                    <w:jc w:val="both"/>
                    <w:rPr>
                      <w:sz w:val="22"/>
                      <w:szCs w:val="22"/>
                    </w:rPr>
                  </w:pPr>
                  <w:r w:rsidRPr="00E62556">
                    <w:rPr>
                      <w:sz w:val="22"/>
                      <w:szCs w:val="22"/>
                    </w:rPr>
                    <w:t>убыток от продажи земли</w:t>
                  </w:r>
                </w:p>
              </w:tc>
              <w:tc>
                <w:tcPr>
                  <w:tcW w:w="528" w:type="dxa"/>
                </w:tcPr>
                <w:p w14:paraId="113987FB" w14:textId="77777777" w:rsidR="00191C8E" w:rsidRPr="00E62556" w:rsidRDefault="00191C8E" w:rsidP="00191C8E">
                  <w:pPr>
                    <w:jc w:val="right"/>
                    <w:rPr>
                      <w:sz w:val="22"/>
                      <w:szCs w:val="22"/>
                    </w:rPr>
                  </w:pPr>
                  <w:r w:rsidRPr="00E62556">
                    <w:rPr>
                      <w:sz w:val="22"/>
                      <w:szCs w:val="22"/>
                    </w:rPr>
                    <w:t>16</w:t>
                  </w:r>
                </w:p>
              </w:tc>
            </w:tr>
            <w:tr w:rsidR="00191C8E" w:rsidRPr="00E62556" w14:paraId="67C9C9D8" w14:textId="77777777" w:rsidTr="006A5403">
              <w:trPr>
                <w:jc w:val="center"/>
              </w:trPr>
              <w:tc>
                <w:tcPr>
                  <w:tcW w:w="3012" w:type="dxa"/>
                </w:tcPr>
                <w:p w14:paraId="2BE9B6A8" w14:textId="77777777" w:rsidR="00191C8E" w:rsidRPr="00E62556" w:rsidRDefault="00191C8E" w:rsidP="00191C8E">
                  <w:pPr>
                    <w:jc w:val="both"/>
                    <w:rPr>
                      <w:sz w:val="22"/>
                      <w:szCs w:val="22"/>
                    </w:rPr>
                  </w:pPr>
                  <w:r w:rsidRPr="00E62556">
                    <w:rPr>
                      <w:sz w:val="22"/>
                      <w:szCs w:val="22"/>
                    </w:rPr>
                    <w:t>увеличение счетов дебиторов</w:t>
                  </w:r>
                </w:p>
              </w:tc>
              <w:tc>
                <w:tcPr>
                  <w:tcW w:w="528" w:type="dxa"/>
                </w:tcPr>
                <w:p w14:paraId="401103C1" w14:textId="77777777" w:rsidR="00191C8E" w:rsidRPr="00E62556" w:rsidRDefault="00191C8E" w:rsidP="00191C8E">
                  <w:pPr>
                    <w:jc w:val="right"/>
                    <w:rPr>
                      <w:sz w:val="22"/>
                      <w:szCs w:val="22"/>
                    </w:rPr>
                  </w:pPr>
                  <w:r w:rsidRPr="00E62556">
                    <w:rPr>
                      <w:sz w:val="22"/>
                      <w:szCs w:val="22"/>
                    </w:rPr>
                    <w:t>8</w:t>
                  </w:r>
                </w:p>
              </w:tc>
            </w:tr>
            <w:tr w:rsidR="00191C8E" w:rsidRPr="00E62556" w14:paraId="55D548A9" w14:textId="77777777" w:rsidTr="006A5403">
              <w:trPr>
                <w:jc w:val="center"/>
              </w:trPr>
              <w:tc>
                <w:tcPr>
                  <w:tcW w:w="3012" w:type="dxa"/>
                </w:tcPr>
                <w:p w14:paraId="43514F4A" w14:textId="77777777" w:rsidR="00191C8E" w:rsidRPr="00E62556" w:rsidRDefault="00191C8E" w:rsidP="00191C8E">
                  <w:pPr>
                    <w:jc w:val="both"/>
                    <w:rPr>
                      <w:sz w:val="22"/>
                      <w:szCs w:val="22"/>
                    </w:rPr>
                  </w:pPr>
                  <w:r w:rsidRPr="00E62556">
                    <w:rPr>
                      <w:sz w:val="22"/>
                      <w:szCs w:val="22"/>
                    </w:rPr>
                    <w:t>снижение запасов</w:t>
                  </w:r>
                </w:p>
              </w:tc>
              <w:tc>
                <w:tcPr>
                  <w:tcW w:w="528" w:type="dxa"/>
                </w:tcPr>
                <w:p w14:paraId="215BB256" w14:textId="77777777" w:rsidR="00191C8E" w:rsidRPr="00E62556" w:rsidRDefault="00191C8E" w:rsidP="00191C8E">
                  <w:pPr>
                    <w:jc w:val="right"/>
                    <w:rPr>
                      <w:sz w:val="22"/>
                      <w:szCs w:val="22"/>
                    </w:rPr>
                  </w:pPr>
                  <w:r w:rsidRPr="00E62556">
                    <w:rPr>
                      <w:sz w:val="22"/>
                      <w:szCs w:val="22"/>
                    </w:rPr>
                    <w:t>4</w:t>
                  </w:r>
                </w:p>
              </w:tc>
            </w:tr>
            <w:tr w:rsidR="00191C8E" w:rsidRPr="00E62556" w14:paraId="732874C2" w14:textId="77777777" w:rsidTr="006A5403">
              <w:trPr>
                <w:jc w:val="center"/>
              </w:trPr>
              <w:tc>
                <w:tcPr>
                  <w:tcW w:w="3012" w:type="dxa"/>
                </w:tcPr>
                <w:p w14:paraId="725156CE" w14:textId="77777777" w:rsidR="00191C8E" w:rsidRPr="00E62556" w:rsidRDefault="00191C8E" w:rsidP="00191C8E">
                  <w:pPr>
                    <w:jc w:val="both"/>
                    <w:rPr>
                      <w:sz w:val="22"/>
                      <w:szCs w:val="22"/>
                    </w:rPr>
                  </w:pPr>
                  <w:r w:rsidRPr="00E62556">
                    <w:rPr>
                      <w:sz w:val="22"/>
                      <w:szCs w:val="22"/>
                    </w:rPr>
                    <w:t>увеличение счетов кредиторов</w:t>
                  </w:r>
                </w:p>
              </w:tc>
              <w:tc>
                <w:tcPr>
                  <w:tcW w:w="528" w:type="dxa"/>
                </w:tcPr>
                <w:p w14:paraId="357C0DC1" w14:textId="77777777" w:rsidR="00191C8E" w:rsidRPr="00E62556" w:rsidRDefault="00191C8E" w:rsidP="00191C8E">
                  <w:pPr>
                    <w:jc w:val="right"/>
                    <w:rPr>
                      <w:sz w:val="22"/>
                      <w:szCs w:val="22"/>
                    </w:rPr>
                  </w:pPr>
                  <w:r w:rsidRPr="00E62556">
                    <w:rPr>
                      <w:sz w:val="22"/>
                      <w:szCs w:val="22"/>
                    </w:rPr>
                    <w:t>3</w:t>
                  </w:r>
                </w:p>
              </w:tc>
            </w:tr>
            <w:tr w:rsidR="00191C8E" w:rsidRPr="00E62556" w14:paraId="0BBD7A9C" w14:textId="77777777" w:rsidTr="006A5403">
              <w:trPr>
                <w:jc w:val="center"/>
              </w:trPr>
              <w:tc>
                <w:tcPr>
                  <w:tcW w:w="3012" w:type="dxa"/>
                </w:tcPr>
                <w:p w14:paraId="721439E6" w14:textId="77777777" w:rsidR="00191C8E" w:rsidRPr="00E62556" w:rsidRDefault="00191C8E" w:rsidP="00191C8E">
                  <w:pPr>
                    <w:jc w:val="both"/>
                    <w:rPr>
                      <w:sz w:val="22"/>
                      <w:szCs w:val="22"/>
                    </w:rPr>
                  </w:pPr>
                  <w:r w:rsidRPr="00E62556">
                    <w:rPr>
                      <w:sz w:val="22"/>
                      <w:szCs w:val="22"/>
                    </w:rPr>
                    <w:t>увеличение налогов</w:t>
                  </w:r>
                </w:p>
              </w:tc>
              <w:tc>
                <w:tcPr>
                  <w:tcW w:w="528" w:type="dxa"/>
                </w:tcPr>
                <w:p w14:paraId="0CFE1D7A" w14:textId="77777777" w:rsidR="00191C8E" w:rsidRPr="00E62556" w:rsidRDefault="00191C8E" w:rsidP="00191C8E">
                  <w:pPr>
                    <w:jc w:val="right"/>
                    <w:rPr>
                      <w:sz w:val="22"/>
                      <w:szCs w:val="22"/>
                    </w:rPr>
                  </w:pPr>
                  <w:r w:rsidRPr="00E62556">
                    <w:rPr>
                      <w:sz w:val="22"/>
                      <w:szCs w:val="22"/>
                    </w:rPr>
                    <w:t>2</w:t>
                  </w:r>
                </w:p>
              </w:tc>
            </w:tr>
          </w:tbl>
          <w:p w14:paraId="7F15695E"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Каков чистый денежный поток по текущей деятельности (тыс. ДЕ)?</w:t>
            </w:r>
          </w:p>
          <w:p w14:paraId="73782BEA" w14:textId="77777777" w:rsidR="00191C8E" w:rsidRPr="00E62556" w:rsidRDefault="00191C8E" w:rsidP="00191C8E">
            <w:pPr>
              <w:pStyle w:val="Default"/>
              <w:jc w:val="both"/>
              <w:rPr>
                <w:rFonts w:ascii="Times New Roman" w:hAnsi="Times New Roman"/>
                <w:color w:val="auto"/>
                <w:sz w:val="22"/>
                <w:szCs w:val="22"/>
              </w:rPr>
            </w:pPr>
          </w:p>
          <w:p w14:paraId="64399815" w14:textId="77777777"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Задание 3</w:t>
            </w:r>
          </w:p>
          <w:p w14:paraId="108C4303" w14:textId="77777777" w:rsidR="00191C8E" w:rsidRPr="00E62556" w:rsidRDefault="00191C8E" w:rsidP="00191C8E">
            <w:pPr>
              <w:pStyle w:val="Default"/>
              <w:jc w:val="both"/>
              <w:rPr>
                <w:rFonts w:ascii="Times New Roman" w:hAnsi="Times New Roman"/>
                <w:color w:val="auto"/>
                <w:sz w:val="22"/>
                <w:szCs w:val="22"/>
              </w:rPr>
            </w:pPr>
          </w:p>
          <w:p w14:paraId="6FF37459"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Определите изменение чистого оборотного капитала организации «Промо» по выписке из баланса по состоянию на 1 января 200А года (тыс. ДЕ):</w:t>
            </w:r>
          </w:p>
          <w:tbl>
            <w:tblPr>
              <w:tblW w:w="3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3"/>
              <w:gridCol w:w="992"/>
              <w:gridCol w:w="1134"/>
            </w:tblGrid>
            <w:tr w:rsidR="00191C8E" w:rsidRPr="006A5403" w14:paraId="4F421895" w14:textId="77777777" w:rsidTr="006A5403">
              <w:tc>
                <w:tcPr>
                  <w:tcW w:w="1723" w:type="dxa"/>
                  <w:vAlign w:val="center"/>
                </w:tcPr>
                <w:p w14:paraId="69C36541" w14:textId="77777777" w:rsidR="00191C8E" w:rsidRPr="006A5403" w:rsidRDefault="00191C8E" w:rsidP="00191C8E">
                  <w:pPr>
                    <w:jc w:val="center"/>
                    <w:rPr>
                      <w:sz w:val="16"/>
                      <w:szCs w:val="16"/>
                    </w:rPr>
                  </w:pPr>
                  <w:r w:rsidRPr="006A5403">
                    <w:rPr>
                      <w:sz w:val="16"/>
                      <w:szCs w:val="16"/>
                    </w:rPr>
                    <w:t>Показатели</w:t>
                  </w:r>
                </w:p>
              </w:tc>
              <w:tc>
                <w:tcPr>
                  <w:tcW w:w="992" w:type="dxa"/>
                  <w:vAlign w:val="center"/>
                </w:tcPr>
                <w:p w14:paraId="08105040" w14:textId="77777777" w:rsidR="00191C8E" w:rsidRPr="006A5403" w:rsidRDefault="00191C8E" w:rsidP="00191C8E">
                  <w:pPr>
                    <w:jc w:val="center"/>
                    <w:rPr>
                      <w:sz w:val="16"/>
                      <w:szCs w:val="16"/>
                    </w:rPr>
                  </w:pPr>
                  <w:r w:rsidRPr="006A5403">
                    <w:rPr>
                      <w:sz w:val="16"/>
                      <w:szCs w:val="16"/>
                    </w:rPr>
                    <w:t>За отчетный год</w:t>
                  </w:r>
                </w:p>
              </w:tc>
              <w:tc>
                <w:tcPr>
                  <w:tcW w:w="1134" w:type="dxa"/>
                </w:tcPr>
                <w:p w14:paraId="74E34E5C" w14:textId="77777777" w:rsidR="00191C8E" w:rsidRPr="006A5403" w:rsidRDefault="00191C8E" w:rsidP="00191C8E">
                  <w:pPr>
                    <w:jc w:val="center"/>
                    <w:rPr>
                      <w:sz w:val="16"/>
                      <w:szCs w:val="16"/>
                    </w:rPr>
                  </w:pPr>
                  <w:r w:rsidRPr="006A5403">
                    <w:rPr>
                      <w:sz w:val="16"/>
                      <w:szCs w:val="16"/>
                    </w:rPr>
                    <w:t>За прошлый год</w:t>
                  </w:r>
                </w:p>
              </w:tc>
            </w:tr>
            <w:tr w:rsidR="00191C8E" w:rsidRPr="006A5403" w14:paraId="4846BBD7" w14:textId="77777777" w:rsidTr="006A5403">
              <w:tc>
                <w:tcPr>
                  <w:tcW w:w="1723" w:type="dxa"/>
                </w:tcPr>
                <w:p w14:paraId="35B5DB08" w14:textId="77777777" w:rsidR="00191C8E" w:rsidRPr="006A5403" w:rsidRDefault="00191C8E" w:rsidP="00191C8E">
                  <w:pPr>
                    <w:rPr>
                      <w:sz w:val="16"/>
                      <w:szCs w:val="16"/>
                    </w:rPr>
                  </w:pPr>
                  <w:r w:rsidRPr="006A5403">
                    <w:rPr>
                      <w:sz w:val="16"/>
                      <w:szCs w:val="16"/>
                    </w:rPr>
                    <w:t>Производственные запасы</w:t>
                  </w:r>
                </w:p>
              </w:tc>
              <w:tc>
                <w:tcPr>
                  <w:tcW w:w="992" w:type="dxa"/>
                </w:tcPr>
                <w:p w14:paraId="1CA07FA6" w14:textId="77777777" w:rsidR="00191C8E" w:rsidRPr="006A5403" w:rsidRDefault="00191C8E" w:rsidP="00191C8E">
                  <w:pPr>
                    <w:jc w:val="right"/>
                    <w:rPr>
                      <w:sz w:val="16"/>
                      <w:szCs w:val="16"/>
                    </w:rPr>
                  </w:pPr>
                  <w:r w:rsidRPr="006A5403">
                    <w:rPr>
                      <w:sz w:val="16"/>
                      <w:szCs w:val="16"/>
                    </w:rPr>
                    <w:t>600</w:t>
                  </w:r>
                </w:p>
              </w:tc>
              <w:tc>
                <w:tcPr>
                  <w:tcW w:w="1134" w:type="dxa"/>
                </w:tcPr>
                <w:p w14:paraId="544DD08E" w14:textId="77777777" w:rsidR="00191C8E" w:rsidRPr="006A5403" w:rsidRDefault="00191C8E" w:rsidP="00191C8E">
                  <w:pPr>
                    <w:jc w:val="right"/>
                    <w:rPr>
                      <w:sz w:val="16"/>
                      <w:szCs w:val="16"/>
                    </w:rPr>
                  </w:pPr>
                  <w:r w:rsidRPr="006A5403">
                    <w:rPr>
                      <w:sz w:val="16"/>
                      <w:szCs w:val="16"/>
                    </w:rPr>
                    <w:t>550</w:t>
                  </w:r>
                </w:p>
              </w:tc>
            </w:tr>
            <w:tr w:rsidR="00191C8E" w:rsidRPr="006A5403" w14:paraId="48E2F3FA" w14:textId="77777777" w:rsidTr="006A5403">
              <w:tc>
                <w:tcPr>
                  <w:tcW w:w="1723" w:type="dxa"/>
                </w:tcPr>
                <w:p w14:paraId="5CA1024B" w14:textId="77777777" w:rsidR="00191C8E" w:rsidRPr="006A5403" w:rsidRDefault="00191C8E" w:rsidP="00191C8E">
                  <w:pPr>
                    <w:rPr>
                      <w:sz w:val="16"/>
                      <w:szCs w:val="16"/>
                    </w:rPr>
                  </w:pPr>
                  <w:r w:rsidRPr="006A5403">
                    <w:rPr>
                      <w:sz w:val="16"/>
                      <w:szCs w:val="16"/>
                    </w:rPr>
                    <w:t>Дебиторская задолженность</w:t>
                  </w:r>
                </w:p>
              </w:tc>
              <w:tc>
                <w:tcPr>
                  <w:tcW w:w="992" w:type="dxa"/>
                </w:tcPr>
                <w:p w14:paraId="27E1D343" w14:textId="77777777" w:rsidR="00191C8E" w:rsidRPr="006A5403" w:rsidRDefault="00191C8E" w:rsidP="00191C8E">
                  <w:pPr>
                    <w:jc w:val="right"/>
                    <w:rPr>
                      <w:sz w:val="16"/>
                      <w:szCs w:val="16"/>
                    </w:rPr>
                  </w:pPr>
                  <w:r w:rsidRPr="006A5403">
                    <w:rPr>
                      <w:sz w:val="16"/>
                      <w:szCs w:val="16"/>
                    </w:rPr>
                    <w:t>140</w:t>
                  </w:r>
                </w:p>
              </w:tc>
              <w:tc>
                <w:tcPr>
                  <w:tcW w:w="1134" w:type="dxa"/>
                </w:tcPr>
                <w:p w14:paraId="1D7266EA" w14:textId="77777777" w:rsidR="00191C8E" w:rsidRPr="006A5403" w:rsidRDefault="00191C8E" w:rsidP="00191C8E">
                  <w:pPr>
                    <w:jc w:val="right"/>
                    <w:rPr>
                      <w:sz w:val="16"/>
                      <w:szCs w:val="16"/>
                    </w:rPr>
                  </w:pPr>
                  <w:r w:rsidRPr="006A5403">
                    <w:rPr>
                      <w:sz w:val="16"/>
                      <w:szCs w:val="16"/>
                    </w:rPr>
                    <w:t>130</w:t>
                  </w:r>
                </w:p>
              </w:tc>
            </w:tr>
            <w:tr w:rsidR="00191C8E" w:rsidRPr="006A5403" w14:paraId="248A17E0" w14:textId="77777777" w:rsidTr="006A5403">
              <w:tc>
                <w:tcPr>
                  <w:tcW w:w="1723" w:type="dxa"/>
                </w:tcPr>
                <w:p w14:paraId="45B696E9" w14:textId="77777777" w:rsidR="00191C8E" w:rsidRPr="006A5403" w:rsidRDefault="00191C8E" w:rsidP="00191C8E">
                  <w:pPr>
                    <w:rPr>
                      <w:sz w:val="16"/>
                      <w:szCs w:val="16"/>
                    </w:rPr>
                  </w:pPr>
                  <w:r w:rsidRPr="006A5403">
                    <w:rPr>
                      <w:sz w:val="16"/>
                      <w:szCs w:val="16"/>
                    </w:rPr>
                    <w:t>Кредиторская задолженность</w:t>
                  </w:r>
                </w:p>
              </w:tc>
              <w:tc>
                <w:tcPr>
                  <w:tcW w:w="992" w:type="dxa"/>
                </w:tcPr>
                <w:p w14:paraId="08C8415D" w14:textId="77777777" w:rsidR="00191C8E" w:rsidRPr="006A5403" w:rsidRDefault="00191C8E" w:rsidP="00191C8E">
                  <w:pPr>
                    <w:jc w:val="right"/>
                    <w:rPr>
                      <w:sz w:val="16"/>
                      <w:szCs w:val="16"/>
                    </w:rPr>
                  </w:pPr>
                  <w:r w:rsidRPr="006A5403">
                    <w:rPr>
                      <w:sz w:val="16"/>
                      <w:szCs w:val="16"/>
                    </w:rPr>
                    <w:t>170</w:t>
                  </w:r>
                </w:p>
              </w:tc>
              <w:tc>
                <w:tcPr>
                  <w:tcW w:w="1134" w:type="dxa"/>
                </w:tcPr>
                <w:p w14:paraId="058042AA" w14:textId="77777777" w:rsidR="00191C8E" w:rsidRPr="006A5403" w:rsidRDefault="00191C8E" w:rsidP="00191C8E">
                  <w:pPr>
                    <w:jc w:val="right"/>
                    <w:rPr>
                      <w:sz w:val="16"/>
                      <w:szCs w:val="16"/>
                    </w:rPr>
                  </w:pPr>
                  <w:r w:rsidRPr="006A5403">
                    <w:rPr>
                      <w:sz w:val="16"/>
                      <w:szCs w:val="16"/>
                    </w:rPr>
                    <w:t>160</w:t>
                  </w:r>
                </w:p>
              </w:tc>
            </w:tr>
            <w:tr w:rsidR="00191C8E" w:rsidRPr="006A5403" w14:paraId="619B0409" w14:textId="77777777" w:rsidTr="006A5403">
              <w:tc>
                <w:tcPr>
                  <w:tcW w:w="1723" w:type="dxa"/>
                </w:tcPr>
                <w:p w14:paraId="60C2B4FB" w14:textId="77777777" w:rsidR="00191C8E" w:rsidRPr="006A5403" w:rsidRDefault="00191C8E" w:rsidP="00191C8E">
                  <w:pPr>
                    <w:rPr>
                      <w:sz w:val="16"/>
                      <w:szCs w:val="16"/>
                    </w:rPr>
                  </w:pPr>
                  <w:r w:rsidRPr="006A5403">
                    <w:rPr>
                      <w:sz w:val="16"/>
                      <w:szCs w:val="16"/>
                    </w:rPr>
                    <w:t>Денежные средства и эквиваленты</w:t>
                  </w:r>
                </w:p>
              </w:tc>
              <w:tc>
                <w:tcPr>
                  <w:tcW w:w="992" w:type="dxa"/>
                </w:tcPr>
                <w:p w14:paraId="28A5DB66" w14:textId="77777777" w:rsidR="00191C8E" w:rsidRPr="006A5403" w:rsidRDefault="00191C8E" w:rsidP="00191C8E">
                  <w:pPr>
                    <w:jc w:val="right"/>
                    <w:rPr>
                      <w:sz w:val="16"/>
                      <w:szCs w:val="16"/>
                    </w:rPr>
                  </w:pPr>
                  <w:r w:rsidRPr="006A5403">
                    <w:rPr>
                      <w:sz w:val="16"/>
                      <w:szCs w:val="16"/>
                    </w:rPr>
                    <w:t>35</w:t>
                  </w:r>
                </w:p>
              </w:tc>
              <w:tc>
                <w:tcPr>
                  <w:tcW w:w="1134" w:type="dxa"/>
                </w:tcPr>
                <w:p w14:paraId="7DDEA634" w14:textId="77777777" w:rsidR="00191C8E" w:rsidRPr="006A5403" w:rsidRDefault="00191C8E" w:rsidP="00191C8E">
                  <w:pPr>
                    <w:jc w:val="right"/>
                    <w:rPr>
                      <w:sz w:val="16"/>
                      <w:szCs w:val="16"/>
                    </w:rPr>
                  </w:pPr>
                  <w:r w:rsidRPr="006A5403">
                    <w:rPr>
                      <w:sz w:val="16"/>
                      <w:szCs w:val="16"/>
                    </w:rPr>
                    <w:t>43</w:t>
                  </w:r>
                </w:p>
              </w:tc>
            </w:tr>
            <w:tr w:rsidR="00191C8E" w:rsidRPr="006A5403" w14:paraId="6618AD02" w14:textId="77777777" w:rsidTr="006A5403">
              <w:tc>
                <w:tcPr>
                  <w:tcW w:w="1723" w:type="dxa"/>
                </w:tcPr>
                <w:p w14:paraId="12F6C3E2" w14:textId="77777777" w:rsidR="00191C8E" w:rsidRPr="006A5403" w:rsidRDefault="00191C8E" w:rsidP="00191C8E">
                  <w:pPr>
                    <w:rPr>
                      <w:sz w:val="16"/>
                      <w:szCs w:val="16"/>
                    </w:rPr>
                  </w:pPr>
                  <w:r w:rsidRPr="006A5403">
                    <w:rPr>
                      <w:sz w:val="16"/>
                      <w:szCs w:val="16"/>
                    </w:rPr>
                    <w:t>Облигации «Промо» сроком погашения 1 июля 200Б года</w:t>
                  </w:r>
                </w:p>
              </w:tc>
              <w:tc>
                <w:tcPr>
                  <w:tcW w:w="992" w:type="dxa"/>
                </w:tcPr>
                <w:p w14:paraId="1FC57D2F" w14:textId="77777777" w:rsidR="00191C8E" w:rsidRPr="006A5403" w:rsidRDefault="00191C8E" w:rsidP="00191C8E">
                  <w:pPr>
                    <w:jc w:val="right"/>
                    <w:rPr>
                      <w:sz w:val="16"/>
                      <w:szCs w:val="16"/>
                    </w:rPr>
                  </w:pPr>
                  <w:r w:rsidRPr="006A5403">
                    <w:rPr>
                      <w:sz w:val="16"/>
                      <w:szCs w:val="16"/>
                    </w:rPr>
                    <w:t>290</w:t>
                  </w:r>
                </w:p>
              </w:tc>
              <w:tc>
                <w:tcPr>
                  <w:tcW w:w="1134" w:type="dxa"/>
                </w:tcPr>
                <w:p w14:paraId="766043DF" w14:textId="77777777" w:rsidR="00191C8E" w:rsidRPr="006A5403" w:rsidRDefault="00191C8E" w:rsidP="00191C8E">
                  <w:pPr>
                    <w:jc w:val="right"/>
                    <w:rPr>
                      <w:sz w:val="16"/>
                      <w:szCs w:val="16"/>
                    </w:rPr>
                  </w:pPr>
                  <w:r w:rsidRPr="006A5403">
                    <w:rPr>
                      <w:sz w:val="16"/>
                      <w:szCs w:val="16"/>
                    </w:rPr>
                    <w:t>290</w:t>
                  </w:r>
                </w:p>
              </w:tc>
            </w:tr>
            <w:tr w:rsidR="00191C8E" w:rsidRPr="006A5403" w14:paraId="2740E92D" w14:textId="77777777" w:rsidTr="006A5403">
              <w:tc>
                <w:tcPr>
                  <w:tcW w:w="1723" w:type="dxa"/>
                </w:tcPr>
                <w:p w14:paraId="5BB20E40" w14:textId="77777777" w:rsidR="00191C8E" w:rsidRPr="006A5403" w:rsidRDefault="00191C8E" w:rsidP="00191C8E">
                  <w:pPr>
                    <w:rPr>
                      <w:sz w:val="16"/>
                      <w:szCs w:val="16"/>
                    </w:rPr>
                  </w:pPr>
                  <w:r w:rsidRPr="006A5403">
                    <w:rPr>
                      <w:sz w:val="16"/>
                      <w:szCs w:val="16"/>
                    </w:rPr>
                    <w:t>Кредит банка сроком погашения 15 апреля 200Б года</w:t>
                  </w:r>
                </w:p>
              </w:tc>
              <w:tc>
                <w:tcPr>
                  <w:tcW w:w="992" w:type="dxa"/>
                </w:tcPr>
                <w:p w14:paraId="58D99600" w14:textId="77777777" w:rsidR="00191C8E" w:rsidRPr="006A5403" w:rsidRDefault="00191C8E" w:rsidP="00191C8E">
                  <w:pPr>
                    <w:jc w:val="right"/>
                    <w:rPr>
                      <w:sz w:val="16"/>
                      <w:szCs w:val="16"/>
                    </w:rPr>
                  </w:pPr>
                  <w:r w:rsidRPr="006A5403">
                    <w:rPr>
                      <w:sz w:val="16"/>
                      <w:szCs w:val="16"/>
                    </w:rPr>
                    <w:t>32</w:t>
                  </w:r>
                </w:p>
              </w:tc>
              <w:tc>
                <w:tcPr>
                  <w:tcW w:w="1134" w:type="dxa"/>
                </w:tcPr>
                <w:p w14:paraId="2E5C554B" w14:textId="77777777" w:rsidR="00191C8E" w:rsidRPr="006A5403" w:rsidRDefault="00191C8E" w:rsidP="00191C8E">
                  <w:pPr>
                    <w:jc w:val="right"/>
                    <w:rPr>
                      <w:sz w:val="16"/>
                      <w:szCs w:val="16"/>
                    </w:rPr>
                  </w:pPr>
                  <w:r w:rsidRPr="006A5403">
                    <w:rPr>
                      <w:sz w:val="16"/>
                      <w:szCs w:val="16"/>
                    </w:rPr>
                    <w:t>50</w:t>
                  </w:r>
                </w:p>
              </w:tc>
            </w:tr>
          </w:tbl>
          <w:p w14:paraId="003E2F67" w14:textId="77777777" w:rsidR="00191C8E" w:rsidRPr="00E62556" w:rsidRDefault="00191C8E" w:rsidP="00191C8E">
            <w:pPr>
              <w:pStyle w:val="Default"/>
              <w:jc w:val="both"/>
              <w:rPr>
                <w:rFonts w:ascii="Times New Roman" w:hAnsi="Times New Roman"/>
                <w:color w:val="auto"/>
                <w:sz w:val="22"/>
                <w:szCs w:val="22"/>
              </w:rPr>
            </w:pPr>
          </w:p>
        </w:tc>
      </w:tr>
      <w:tr w:rsidR="00191C8E" w:rsidRPr="00E62556" w14:paraId="4BF57B4E" w14:textId="77777777" w:rsidTr="007B03D7">
        <w:tc>
          <w:tcPr>
            <w:tcW w:w="1413" w:type="dxa"/>
            <w:vMerge/>
            <w:shd w:val="clear" w:color="auto" w:fill="auto"/>
          </w:tcPr>
          <w:p w14:paraId="4E12EBAE" w14:textId="77777777" w:rsidR="00191C8E" w:rsidRPr="00E62556" w:rsidRDefault="00191C8E" w:rsidP="00191C8E">
            <w:pPr>
              <w:pStyle w:val="Default"/>
              <w:jc w:val="both"/>
              <w:rPr>
                <w:rFonts w:ascii="Times New Roman" w:hAnsi="Times New Roman"/>
                <w:sz w:val="22"/>
                <w:szCs w:val="22"/>
              </w:rPr>
            </w:pPr>
          </w:p>
        </w:tc>
        <w:tc>
          <w:tcPr>
            <w:tcW w:w="1701" w:type="dxa"/>
            <w:shd w:val="clear" w:color="auto" w:fill="auto"/>
          </w:tcPr>
          <w:p w14:paraId="46E856B1" w14:textId="77777777" w:rsidR="00191C8E" w:rsidRPr="00E62556" w:rsidRDefault="00191C8E" w:rsidP="00191C8E">
            <w:pPr>
              <w:pStyle w:val="Default"/>
              <w:jc w:val="both"/>
              <w:rPr>
                <w:rFonts w:ascii="Times New Roman" w:hAnsi="Times New Roman"/>
                <w:sz w:val="22"/>
                <w:szCs w:val="22"/>
              </w:rPr>
            </w:pPr>
            <w:r w:rsidRPr="00E62556">
              <w:rPr>
                <w:rFonts w:ascii="Times New Roman" w:hAnsi="Times New Roman"/>
                <w:sz w:val="22"/>
                <w:szCs w:val="22"/>
              </w:rPr>
              <w:t xml:space="preserve">2. </w:t>
            </w:r>
            <w:r w:rsidR="00157FEA" w:rsidRPr="00157FEA">
              <w:rPr>
                <w:rFonts w:ascii="Times New Roman" w:hAnsi="Times New Roman"/>
                <w:sz w:val="22"/>
                <w:szCs w:val="22"/>
              </w:rPr>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00157FEA">
              <w:rPr>
                <w:rFonts w:ascii="Times New Roman" w:hAnsi="Times New Roman"/>
                <w:sz w:val="22"/>
                <w:szCs w:val="22"/>
              </w:rPr>
              <w:t>.</w:t>
            </w:r>
          </w:p>
        </w:tc>
        <w:tc>
          <w:tcPr>
            <w:tcW w:w="2693" w:type="dxa"/>
            <w:shd w:val="clear" w:color="auto" w:fill="auto"/>
          </w:tcPr>
          <w:p w14:paraId="5A528E07" w14:textId="77777777" w:rsidR="00191C8E" w:rsidRPr="00E62556" w:rsidRDefault="00191C8E" w:rsidP="00191C8E">
            <w:pPr>
              <w:pStyle w:val="Default"/>
              <w:jc w:val="both"/>
              <w:rPr>
                <w:rFonts w:ascii="Times New Roman" w:hAnsi="Times New Roman"/>
                <w:sz w:val="22"/>
                <w:szCs w:val="22"/>
              </w:rPr>
            </w:pPr>
            <w:r w:rsidRPr="00E62556">
              <w:rPr>
                <w:rFonts w:ascii="Times New Roman" w:hAnsi="Times New Roman"/>
                <w:sz w:val="22"/>
                <w:szCs w:val="22"/>
              </w:rPr>
              <w:t>Знать: методы, способы и средства современного учета и анализа с целью принятия качественных управленческих решений в изменяющихся условиях деятельности; современные программные средства учета и анализа, их характеристики и условия практического применения; подходы к обоснованию и формированию прогностических и диагностических финансово- экономических показателей, и моделей.</w:t>
            </w:r>
          </w:p>
          <w:p w14:paraId="2C1F988E" w14:textId="77777777" w:rsidR="00191C8E" w:rsidRPr="00E62556" w:rsidRDefault="00191C8E" w:rsidP="00191C8E">
            <w:pPr>
              <w:pStyle w:val="Default"/>
              <w:jc w:val="both"/>
              <w:rPr>
                <w:rFonts w:ascii="Times New Roman" w:hAnsi="Times New Roman"/>
                <w:sz w:val="22"/>
                <w:szCs w:val="22"/>
              </w:rPr>
            </w:pPr>
            <w:r w:rsidRPr="00E62556">
              <w:rPr>
                <w:rFonts w:ascii="Times New Roman" w:hAnsi="Times New Roman"/>
                <w:sz w:val="22"/>
                <w:szCs w:val="22"/>
              </w:rPr>
              <w:t xml:space="preserve">Уметь: применять навыки разработки и обоснования финансовых и </w:t>
            </w:r>
            <w:r w:rsidRPr="00E62556">
              <w:rPr>
                <w:rFonts w:ascii="Times New Roman" w:hAnsi="Times New Roman"/>
                <w:sz w:val="22"/>
                <w:szCs w:val="22"/>
              </w:rPr>
              <w:lastRenderedPageBreak/>
              <w:t>нефинансовых плановых показателей, включая показатели бюджетов и инвестиционных проектов; интерпретировать информацию с целью удовлетворения информационно-аналитических требований разных групп пользователей; формулировать варианты принятия управленческих решений с учетом их последствий для результатов деятельности экономических субъектов</w:t>
            </w:r>
          </w:p>
        </w:tc>
        <w:tc>
          <w:tcPr>
            <w:tcW w:w="4111" w:type="dxa"/>
            <w:shd w:val="clear" w:color="auto" w:fill="auto"/>
          </w:tcPr>
          <w:p w14:paraId="532C5CA5" w14:textId="77777777"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lastRenderedPageBreak/>
              <w:t>Задание 1</w:t>
            </w:r>
          </w:p>
          <w:p w14:paraId="67EB16B5" w14:textId="77777777" w:rsidR="00191C8E" w:rsidRPr="00E62556" w:rsidRDefault="00191C8E" w:rsidP="00191C8E">
            <w:pPr>
              <w:pStyle w:val="Default"/>
              <w:jc w:val="both"/>
              <w:rPr>
                <w:rFonts w:ascii="Times New Roman" w:hAnsi="Times New Roman"/>
                <w:color w:val="auto"/>
                <w:sz w:val="22"/>
                <w:szCs w:val="22"/>
              </w:rPr>
            </w:pPr>
          </w:p>
          <w:p w14:paraId="40D305C1"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Компания «АВС» производит два вида женских блузок: с застежкой на пуговицах (артикул А) и с запахом (артикул В). Информация о товарах представлена ниже (ДЕ):</w:t>
            </w:r>
          </w:p>
          <w:tbl>
            <w:tblPr>
              <w:tblStyle w:val="af7"/>
              <w:tblW w:w="3868" w:type="dxa"/>
              <w:jc w:val="center"/>
              <w:tblLayout w:type="fixed"/>
              <w:tblLook w:val="04A0" w:firstRow="1" w:lastRow="0" w:firstColumn="1" w:lastColumn="0" w:noHBand="0" w:noVBand="1"/>
            </w:tblPr>
            <w:tblGrid>
              <w:gridCol w:w="2583"/>
              <w:gridCol w:w="657"/>
              <w:gridCol w:w="628"/>
            </w:tblGrid>
            <w:tr w:rsidR="00191C8E" w:rsidRPr="006A5403" w14:paraId="51F35A46" w14:textId="77777777" w:rsidTr="006A5403">
              <w:trPr>
                <w:jc w:val="center"/>
              </w:trPr>
              <w:tc>
                <w:tcPr>
                  <w:tcW w:w="2583" w:type="dxa"/>
                </w:tcPr>
                <w:p w14:paraId="7A909B72" w14:textId="77777777" w:rsidR="00191C8E" w:rsidRPr="006A5403" w:rsidRDefault="00191C8E" w:rsidP="00191C8E">
                  <w:pPr>
                    <w:jc w:val="both"/>
                    <w:rPr>
                      <w:rFonts w:ascii="Times New Roman" w:hAnsi="Times New Roman"/>
                      <w:sz w:val="16"/>
                      <w:szCs w:val="16"/>
                    </w:rPr>
                  </w:pPr>
                </w:p>
              </w:tc>
              <w:tc>
                <w:tcPr>
                  <w:tcW w:w="657" w:type="dxa"/>
                </w:tcPr>
                <w:p w14:paraId="18A8588E"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А</w:t>
                  </w:r>
                </w:p>
              </w:tc>
              <w:tc>
                <w:tcPr>
                  <w:tcW w:w="628" w:type="dxa"/>
                </w:tcPr>
                <w:p w14:paraId="0D5A080C"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В</w:t>
                  </w:r>
                </w:p>
              </w:tc>
            </w:tr>
            <w:tr w:rsidR="00191C8E" w:rsidRPr="006A5403" w14:paraId="3CDAE89F" w14:textId="77777777" w:rsidTr="006A5403">
              <w:trPr>
                <w:jc w:val="center"/>
              </w:trPr>
              <w:tc>
                <w:tcPr>
                  <w:tcW w:w="2583" w:type="dxa"/>
                </w:tcPr>
                <w:p w14:paraId="7FDB05D2" w14:textId="77777777"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Цена единицы товара</w:t>
                  </w:r>
                </w:p>
              </w:tc>
              <w:tc>
                <w:tcPr>
                  <w:tcW w:w="657" w:type="dxa"/>
                </w:tcPr>
                <w:p w14:paraId="107B33B1"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2,0</w:t>
                  </w:r>
                </w:p>
              </w:tc>
              <w:tc>
                <w:tcPr>
                  <w:tcW w:w="628" w:type="dxa"/>
                </w:tcPr>
                <w:p w14:paraId="617ABE14"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4,0</w:t>
                  </w:r>
                </w:p>
              </w:tc>
            </w:tr>
            <w:tr w:rsidR="00191C8E" w:rsidRPr="006A5403" w14:paraId="2173289B" w14:textId="77777777" w:rsidTr="006A5403">
              <w:trPr>
                <w:jc w:val="center"/>
              </w:trPr>
              <w:tc>
                <w:tcPr>
                  <w:tcW w:w="2583" w:type="dxa"/>
                </w:tcPr>
                <w:p w14:paraId="351AF00F" w14:textId="77777777"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Прямые материальные затраты</w:t>
                  </w:r>
                </w:p>
              </w:tc>
              <w:tc>
                <w:tcPr>
                  <w:tcW w:w="657" w:type="dxa"/>
                </w:tcPr>
                <w:p w14:paraId="6578302F"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0,5</w:t>
                  </w:r>
                </w:p>
              </w:tc>
              <w:tc>
                <w:tcPr>
                  <w:tcW w:w="628" w:type="dxa"/>
                </w:tcPr>
                <w:p w14:paraId="4EDD78E1"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1,0</w:t>
                  </w:r>
                </w:p>
              </w:tc>
            </w:tr>
            <w:tr w:rsidR="00191C8E" w:rsidRPr="006A5403" w14:paraId="4B68DCCE" w14:textId="77777777" w:rsidTr="006A5403">
              <w:trPr>
                <w:jc w:val="center"/>
              </w:trPr>
              <w:tc>
                <w:tcPr>
                  <w:tcW w:w="2583" w:type="dxa"/>
                </w:tcPr>
                <w:p w14:paraId="59E9861E" w14:textId="77777777"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Прямые затраты труда</w:t>
                  </w:r>
                </w:p>
              </w:tc>
              <w:tc>
                <w:tcPr>
                  <w:tcW w:w="657" w:type="dxa"/>
                </w:tcPr>
                <w:p w14:paraId="6ECB157F"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0,1</w:t>
                  </w:r>
                </w:p>
              </w:tc>
              <w:tc>
                <w:tcPr>
                  <w:tcW w:w="628" w:type="dxa"/>
                </w:tcPr>
                <w:p w14:paraId="000498DC"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0,2</w:t>
                  </w:r>
                </w:p>
              </w:tc>
            </w:tr>
            <w:tr w:rsidR="00191C8E" w:rsidRPr="006A5403" w14:paraId="7DCC7C45" w14:textId="77777777" w:rsidTr="006A5403">
              <w:trPr>
                <w:jc w:val="center"/>
              </w:trPr>
              <w:tc>
                <w:tcPr>
                  <w:tcW w:w="2583" w:type="dxa"/>
                </w:tcPr>
                <w:p w14:paraId="10EB9D1D" w14:textId="77777777"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Переменные накладные на единицу товара</w:t>
                  </w:r>
                </w:p>
              </w:tc>
              <w:tc>
                <w:tcPr>
                  <w:tcW w:w="657" w:type="dxa"/>
                </w:tcPr>
                <w:p w14:paraId="39F70D72"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0,4</w:t>
                  </w:r>
                </w:p>
              </w:tc>
              <w:tc>
                <w:tcPr>
                  <w:tcW w:w="628" w:type="dxa"/>
                </w:tcPr>
                <w:p w14:paraId="55CB92D3"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0,8</w:t>
                  </w:r>
                </w:p>
              </w:tc>
            </w:tr>
            <w:tr w:rsidR="00191C8E" w:rsidRPr="006A5403" w14:paraId="43AC1FD4" w14:textId="77777777" w:rsidTr="006A5403">
              <w:trPr>
                <w:jc w:val="center"/>
              </w:trPr>
              <w:tc>
                <w:tcPr>
                  <w:tcW w:w="2583" w:type="dxa"/>
                </w:tcPr>
                <w:p w14:paraId="28C8582E" w14:textId="77777777"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Производственная маржа единицы товара</w:t>
                  </w:r>
                </w:p>
              </w:tc>
              <w:tc>
                <w:tcPr>
                  <w:tcW w:w="657" w:type="dxa"/>
                </w:tcPr>
                <w:p w14:paraId="28EBB2F5"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1,0</w:t>
                  </w:r>
                </w:p>
              </w:tc>
              <w:tc>
                <w:tcPr>
                  <w:tcW w:w="628" w:type="dxa"/>
                </w:tcPr>
                <w:p w14:paraId="753D1719"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2,0</w:t>
                  </w:r>
                </w:p>
              </w:tc>
            </w:tr>
            <w:tr w:rsidR="00191C8E" w:rsidRPr="006A5403" w14:paraId="51D3B4E1" w14:textId="77777777" w:rsidTr="006A5403">
              <w:trPr>
                <w:jc w:val="center"/>
              </w:trPr>
              <w:tc>
                <w:tcPr>
                  <w:tcW w:w="2583" w:type="dxa"/>
                </w:tcPr>
                <w:p w14:paraId="3D4DEAB2" w14:textId="77777777"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Переменные административные затраты на единицу товара</w:t>
                  </w:r>
                </w:p>
              </w:tc>
              <w:tc>
                <w:tcPr>
                  <w:tcW w:w="657" w:type="dxa"/>
                </w:tcPr>
                <w:p w14:paraId="713190F8"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0,6</w:t>
                  </w:r>
                </w:p>
              </w:tc>
              <w:tc>
                <w:tcPr>
                  <w:tcW w:w="628" w:type="dxa"/>
                </w:tcPr>
                <w:p w14:paraId="15935FED"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1,0</w:t>
                  </w:r>
                </w:p>
              </w:tc>
            </w:tr>
            <w:tr w:rsidR="00191C8E" w:rsidRPr="006A5403" w14:paraId="0A60D5AB" w14:textId="77777777" w:rsidTr="006A5403">
              <w:trPr>
                <w:jc w:val="center"/>
              </w:trPr>
              <w:tc>
                <w:tcPr>
                  <w:tcW w:w="2583" w:type="dxa"/>
                </w:tcPr>
                <w:p w14:paraId="41CEF4E7" w14:textId="77777777"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Маржинальный доход на единицу товара</w:t>
                  </w:r>
                </w:p>
              </w:tc>
              <w:tc>
                <w:tcPr>
                  <w:tcW w:w="657" w:type="dxa"/>
                </w:tcPr>
                <w:p w14:paraId="3B96219A"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0,4</w:t>
                  </w:r>
                </w:p>
              </w:tc>
              <w:tc>
                <w:tcPr>
                  <w:tcW w:w="628" w:type="dxa"/>
                </w:tcPr>
                <w:p w14:paraId="0993E911" w14:textId="77777777"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1,0</w:t>
                  </w:r>
                </w:p>
              </w:tc>
            </w:tr>
          </w:tbl>
          <w:p w14:paraId="3FF1C635" w14:textId="77777777" w:rsidR="00191C8E" w:rsidRPr="00E62556" w:rsidRDefault="00191C8E" w:rsidP="00191C8E">
            <w:pPr>
              <w:jc w:val="both"/>
              <w:rPr>
                <w:rFonts w:ascii="Times New Roman" w:hAnsi="Times New Roman"/>
                <w:sz w:val="22"/>
                <w:szCs w:val="22"/>
              </w:rPr>
            </w:pPr>
          </w:p>
          <w:p w14:paraId="394DA4DD"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Общие постоянные расходы (ДЕ):</w:t>
            </w:r>
          </w:p>
          <w:tbl>
            <w:tblPr>
              <w:tblW w:w="0" w:type="auto"/>
              <w:tblInd w:w="540" w:type="dxa"/>
              <w:tblLayout w:type="fixed"/>
              <w:tblLook w:val="04A0" w:firstRow="1" w:lastRow="0" w:firstColumn="1" w:lastColumn="0" w:noHBand="0" w:noVBand="1"/>
            </w:tblPr>
            <w:tblGrid>
              <w:gridCol w:w="2262"/>
              <w:gridCol w:w="992"/>
            </w:tblGrid>
            <w:tr w:rsidR="00191C8E" w:rsidRPr="00E62556" w14:paraId="61980265" w14:textId="77777777" w:rsidTr="00191C8E">
              <w:tc>
                <w:tcPr>
                  <w:tcW w:w="2262" w:type="dxa"/>
                </w:tcPr>
                <w:p w14:paraId="72BA824E" w14:textId="77777777" w:rsidR="00191C8E" w:rsidRPr="00E62556" w:rsidRDefault="00191C8E" w:rsidP="00191C8E">
                  <w:pPr>
                    <w:jc w:val="both"/>
                    <w:rPr>
                      <w:sz w:val="22"/>
                      <w:szCs w:val="22"/>
                    </w:rPr>
                  </w:pPr>
                  <w:r w:rsidRPr="00E62556">
                    <w:rPr>
                      <w:sz w:val="22"/>
                      <w:szCs w:val="22"/>
                    </w:rPr>
                    <w:t>производственные</w:t>
                  </w:r>
                </w:p>
              </w:tc>
              <w:tc>
                <w:tcPr>
                  <w:tcW w:w="992" w:type="dxa"/>
                </w:tcPr>
                <w:p w14:paraId="7825EA3C" w14:textId="77777777" w:rsidR="00191C8E" w:rsidRPr="00E62556" w:rsidRDefault="00191C8E" w:rsidP="00191C8E">
                  <w:pPr>
                    <w:jc w:val="both"/>
                    <w:rPr>
                      <w:sz w:val="22"/>
                      <w:szCs w:val="22"/>
                    </w:rPr>
                  </w:pPr>
                  <w:r w:rsidRPr="00E62556">
                    <w:rPr>
                      <w:sz w:val="22"/>
                      <w:szCs w:val="22"/>
                    </w:rPr>
                    <w:t>34000</w:t>
                  </w:r>
                </w:p>
              </w:tc>
            </w:tr>
            <w:tr w:rsidR="00191C8E" w:rsidRPr="00E62556" w14:paraId="55F5ABFA" w14:textId="77777777" w:rsidTr="00191C8E">
              <w:tc>
                <w:tcPr>
                  <w:tcW w:w="2262" w:type="dxa"/>
                </w:tcPr>
                <w:p w14:paraId="1FA0CD9C" w14:textId="77777777" w:rsidR="00191C8E" w:rsidRPr="00E62556" w:rsidRDefault="00191C8E" w:rsidP="00191C8E">
                  <w:pPr>
                    <w:jc w:val="both"/>
                    <w:rPr>
                      <w:sz w:val="22"/>
                      <w:szCs w:val="22"/>
                    </w:rPr>
                  </w:pPr>
                  <w:r w:rsidRPr="00E62556">
                    <w:rPr>
                      <w:sz w:val="22"/>
                      <w:szCs w:val="22"/>
                    </w:rPr>
                    <w:t>административные</w:t>
                  </w:r>
                </w:p>
              </w:tc>
              <w:tc>
                <w:tcPr>
                  <w:tcW w:w="992" w:type="dxa"/>
                </w:tcPr>
                <w:p w14:paraId="76FCA93E" w14:textId="77777777" w:rsidR="00191C8E" w:rsidRPr="00E62556" w:rsidRDefault="00191C8E" w:rsidP="00191C8E">
                  <w:pPr>
                    <w:jc w:val="both"/>
                    <w:rPr>
                      <w:sz w:val="22"/>
                      <w:szCs w:val="22"/>
                    </w:rPr>
                  </w:pPr>
                  <w:r w:rsidRPr="00E62556">
                    <w:rPr>
                      <w:sz w:val="22"/>
                      <w:szCs w:val="22"/>
                    </w:rPr>
                    <w:t>10000</w:t>
                  </w:r>
                </w:p>
              </w:tc>
            </w:tr>
          </w:tbl>
          <w:p w14:paraId="4CD38AC8"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Структура производства товаров: А 20 %, В 80 %.</w:t>
            </w:r>
          </w:p>
          <w:p w14:paraId="6A800940" w14:textId="77777777" w:rsidR="00191C8E" w:rsidRPr="00E62556" w:rsidRDefault="00191C8E" w:rsidP="00191C8E">
            <w:pPr>
              <w:jc w:val="both"/>
              <w:rPr>
                <w:rFonts w:ascii="Times New Roman" w:hAnsi="Times New Roman"/>
                <w:i/>
                <w:sz w:val="22"/>
                <w:szCs w:val="22"/>
              </w:rPr>
            </w:pPr>
            <w:r w:rsidRPr="00E62556">
              <w:rPr>
                <w:rFonts w:ascii="Times New Roman" w:hAnsi="Times New Roman"/>
                <w:i/>
                <w:sz w:val="22"/>
                <w:szCs w:val="22"/>
              </w:rPr>
              <w:t>Задание:</w:t>
            </w:r>
          </w:p>
          <w:p w14:paraId="4CEFB9FC" w14:textId="77777777" w:rsidR="00191C8E" w:rsidRPr="00E62556" w:rsidRDefault="00191C8E" w:rsidP="00C34DD6">
            <w:pPr>
              <w:numPr>
                <w:ilvl w:val="0"/>
                <w:numId w:val="38"/>
              </w:numPr>
              <w:ind w:left="0" w:firstLine="0"/>
              <w:jc w:val="both"/>
              <w:rPr>
                <w:rFonts w:ascii="Times New Roman" w:hAnsi="Times New Roman"/>
                <w:sz w:val="22"/>
                <w:szCs w:val="22"/>
              </w:rPr>
            </w:pPr>
            <w:r w:rsidRPr="00E62556">
              <w:rPr>
                <w:rFonts w:ascii="Times New Roman" w:hAnsi="Times New Roman"/>
                <w:sz w:val="22"/>
                <w:szCs w:val="22"/>
              </w:rPr>
              <w:lastRenderedPageBreak/>
              <w:t>Определите точку безубыточности отдельно для товара А и товара В, основываясь на плановой структуре производства.</w:t>
            </w:r>
          </w:p>
          <w:p w14:paraId="23BEDB4E" w14:textId="77777777" w:rsidR="00191C8E" w:rsidRPr="00E62556" w:rsidRDefault="00191C8E" w:rsidP="00C34DD6">
            <w:pPr>
              <w:numPr>
                <w:ilvl w:val="0"/>
                <w:numId w:val="38"/>
              </w:numPr>
              <w:ind w:left="0" w:firstLine="0"/>
              <w:jc w:val="both"/>
              <w:rPr>
                <w:rFonts w:ascii="Times New Roman" w:hAnsi="Times New Roman"/>
                <w:sz w:val="22"/>
                <w:szCs w:val="22"/>
              </w:rPr>
            </w:pPr>
            <w:r w:rsidRPr="00E62556">
              <w:rPr>
                <w:rFonts w:ascii="Times New Roman" w:hAnsi="Times New Roman"/>
                <w:sz w:val="22"/>
                <w:szCs w:val="22"/>
              </w:rPr>
              <w:t>Каким может быть максимальный уровень рентабельности продаж по прибыли до налогообложения? Предположим, что нет ограничений производственной мощности и спроса. Ставка налога на прибыль 20%.</w:t>
            </w:r>
          </w:p>
          <w:p w14:paraId="6BF0023F" w14:textId="77777777" w:rsidR="00191C8E" w:rsidRPr="00E62556" w:rsidRDefault="00191C8E" w:rsidP="00C34DD6">
            <w:pPr>
              <w:numPr>
                <w:ilvl w:val="0"/>
                <w:numId w:val="38"/>
              </w:numPr>
              <w:ind w:left="0" w:firstLine="0"/>
              <w:jc w:val="both"/>
              <w:rPr>
                <w:rFonts w:ascii="Times New Roman" w:hAnsi="Times New Roman"/>
                <w:sz w:val="22"/>
                <w:szCs w:val="22"/>
              </w:rPr>
            </w:pPr>
            <w:r w:rsidRPr="00E62556">
              <w:rPr>
                <w:rFonts w:ascii="Times New Roman" w:hAnsi="Times New Roman"/>
                <w:sz w:val="22"/>
                <w:szCs w:val="22"/>
              </w:rPr>
              <w:t>Сколько необходимо произвести товаров А и В</w:t>
            </w:r>
            <w:r w:rsidR="006A5403">
              <w:rPr>
                <w:rFonts w:ascii="Times New Roman" w:hAnsi="Times New Roman"/>
                <w:sz w:val="22"/>
                <w:szCs w:val="22"/>
              </w:rPr>
              <w:t>,</w:t>
            </w:r>
            <w:r w:rsidR="00157FEA">
              <w:rPr>
                <w:rFonts w:ascii="Times New Roman" w:hAnsi="Times New Roman"/>
                <w:sz w:val="22"/>
                <w:szCs w:val="22"/>
              </w:rPr>
              <w:t xml:space="preserve"> </w:t>
            </w:r>
            <w:r w:rsidRPr="00E62556">
              <w:rPr>
                <w:rFonts w:ascii="Times New Roman" w:hAnsi="Times New Roman"/>
                <w:sz w:val="22"/>
                <w:szCs w:val="22"/>
              </w:rPr>
              <w:t>для получения плановой прибыли после налогообложения 79200 ДЕ?</w:t>
            </w:r>
          </w:p>
          <w:p w14:paraId="71930C97" w14:textId="77777777" w:rsidR="00191C8E" w:rsidRPr="00E62556" w:rsidRDefault="00191C8E" w:rsidP="00C34DD6">
            <w:pPr>
              <w:numPr>
                <w:ilvl w:val="0"/>
                <w:numId w:val="38"/>
              </w:numPr>
              <w:ind w:left="0" w:firstLine="0"/>
              <w:jc w:val="both"/>
              <w:rPr>
                <w:rFonts w:ascii="Times New Roman" w:hAnsi="Times New Roman"/>
                <w:sz w:val="22"/>
                <w:szCs w:val="22"/>
              </w:rPr>
            </w:pPr>
            <w:r w:rsidRPr="00E62556">
              <w:rPr>
                <w:rFonts w:ascii="Times New Roman" w:hAnsi="Times New Roman"/>
                <w:sz w:val="22"/>
                <w:szCs w:val="22"/>
              </w:rPr>
              <w:t>Какой объем производства А и В</w:t>
            </w:r>
            <w:r w:rsidR="006A5403">
              <w:rPr>
                <w:rFonts w:ascii="Times New Roman" w:hAnsi="Times New Roman"/>
                <w:sz w:val="22"/>
                <w:szCs w:val="22"/>
              </w:rPr>
              <w:t>,</w:t>
            </w:r>
            <w:r w:rsidRPr="00E62556">
              <w:rPr>
                <w:rFonts w:ascii="Times New Roman" w:hAnsi="Times New Roman"/>
                <w:sz w:val="22"/>
                <w:szCs w:val="22"/>
              </w:rPr>
              <w:t xml:space="preserve"> обеспечит уровень рентабельности по прибыли после налогообложения 11 %?</w:t>
            </w:r>
          </w:p>
          <w:p w14:paraId="3156F7AA" w14:textId="77777777" w:rsidR="00191C8E" w:rsidRPr="00E62556" w:rsidRDefault="00191C8E" w:rsidP="00191C8E">
            <w:pPr>
              <w:pStyle w:val="Default"/>
              <w:jc w:val="both"/>
              <w:rPr>
                <w:rFonts w:ascii="Times New Roman" w:hAnsi="Times New Roman"/>
                <w:color w:val="auto"/>
                <w:sz w:val="22"/>
                <w:szCs w:val="22"/>
              </w:rPr>
            </w:pPr>
          </w:p>
          <w:p w14:paraId="70680381" w14:textId="77777777"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Задание 2</w:t>
            </w:r>
          </w:p>
          <w:p w14:paraId="615B6864" w14:textId="77777777" w:rsidR="00191C8E" w:rsidRPr="00E62556" w:rsidRDefault="00191C8E" w:rsidP="00191C8E">
            <w:pPr>
              <w:pStyle w:val="Default"/>
              <w:jc w:val="both"/>
              <w:rPr>
                <w:rFonts w:ascii="Times New Roman" w:hAnsi="Times New Roman"/>
                <w:color w:val="auto"/>
                <w:sz w:val="22"/>
                <w:szCs w:val="22"/>
              </w:rPr>
            </w:pPr>
          </w:p>
          <w:p w14:paraId="0AC0C057" w14:textId="4FBF997F" w:rsidR="00191C8E" w:rsidRPr="00E62556" w:rsidRDefault="00CB747C" w:rsidP="00191C8E">
            <w:pPr>
              <w:jc w:val="both"/>
              <w:rPr>
                <w:rFonts w:ascii="Times New Roman" w:hAnsi="Times New Roman"/>
                <w:sz w:val="22"/>
                <w:szCs w:val="22"/>
              </w:rPr>
            </w:pPr>
            <w:r>
              <w:rPr>
                <w:rFonts w:ascii="Times New Roman" w:hAnsi="Times New Roman"/>
                <w:sz w:val="22"/>
                <w:szCs w:val="22"/>
              </w:rPr>
              <w:t>Предприятие</w:t>
            </w:r>
            <w:r w:rsidR="00191C8E" w:rsidRPr="00E62556">
              <w:rPr>
                <w:rFonts w:ascii="Times New Roman" w:hAnsi="Times New Roman"/>
                <w:sz w:val="22"/>
                <w:szCs w:val="22"/>
              </w:rPr>
              <w:t xml:space="preserve"> «</w:t>
            </w:r>
            <w:proofErr w:type="spellStart"/>
            <w:r w:rsidR="00191C8E" w:rsidRPr="00E62556">
              <w:rPr>
                <w:rFonts w:ascii="Times New Roman" w:hAnsi="Times New Roman"/>
                <w:sz w:val="22"/>
                <w:szCs w:val="22"/>
              </w:rPr>
              <w:t>ПроАрт</w:t>
            </w:r>
            <w:proofErr w:type="spellEnd"/>
            <w:r w:rsidR="00191C8E" w:rsidRPr="00E62556">
              <w:rPr>
                <w:rFonts w:ascii="Times New Roman" w:hAnsi="Times New Roman"/>
                <w:sz w:val="22"/>
                <w:szCs w:val="22"/>
              </w:rPr>
              <w:t>» производит рамы для картин. Бюджетные расходы составляют:</w:t>
            </w:r>
          </w:p>
          <w:tbl>
            <w:tblPr>
              <w:tblW w:w="3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2"/>
              <w:gridCol w:w="887"/>
            </w:tblGrid>
            <w:tr w:rsidR="00191C8E" w:rsidRPr="006A5403" w14:paraId="48E1C6E7" w14:textId="77777777" w:rsidTr="006A5403">
              <w:trPr>
                <w:jc w:val="center"/>
              </w:trPr>
              <w:tc>
                <w:tcPr>
                  <w:tcW w:w="2742" w:type="dxa"/>
                </w:tcPr>
                <w:p w14:paraId="1F9F6E53" w14:textId="77777777" w:rsidR="00191C8E" w:rsidRPr="006A5403" w:rsidRDefault="00191C8E" w:rsidP="00191C8E">
                  <w:pPr>
                    <w:rPr>
                      <w:bCs/>
                      <w:color w:val="000000"/>
                      <w:sz w:val="16"/>
                      <w:szCs w:val="16"/>
                    </w:rPr>
                  </w:pPr>
                  <w:r w:rsidRPr="006A5403">
                    <w:rPr>
                      <w:bCs/>
                      <w:color w:val="000000"/>
                      <w:sz w:val="16"/>
                      <w:szCs w:val="16"/>
                    </w:rPr>
                    <w:t>прямые материальные затраты на единицу продукции, ДЕ</w:t>
                  </w:r>
                </w:p>
              </w:tc>
              <w:tc>
                <w:tcPr>
                  <w:tcW w:w="887" w:type="dxa"/>
                </w:tcPr>
                <w:p w14:paraId="425819C7" w14:textId="77777777" w:rsidR="00191C8E" w:rsidRPr="006A5403" w:rsidRDefault="00191C8E" w:rsidP="00191C8E">
                  <w:pPr>
                    <w:jc w:val="right"/>
                    <w:rPr>
                      <w:bCs/>
                      <w:color w:val="000000"/>
                      <w:sz w:val="16"/>
                      <w:szCs w:val="16"/>
                    </w:rPr>
                  </w:pPr>
                  <w:r w:rsidRPr="006A5403">
                    <w:rPr>
                      <w:bCs/>
                      <w:color w:val="000000"/>
                      <w:sz w:val="16"/>
                      <w:szCs w:val="16"/>
                    </w:rPr>
                    <w:t>40</w:t>
                  </w:r>
                </w:p>
              </w:tc>
            </w:tr>
            <w:tr w:rsidR="00191C8E" w:rsidRPr="006A5403" w14:paraId="6672B0E0" w14:textId="77777777" w:rsidTr="006A5403">
              <w:trPr>
                <w:jc w:val="center"/>
              </w:trPr>
              <w:tc>
                <w:tcPr>
                  <w:tcW w:w="2742" w:type="dxa"/>
                </w:tcPr>
                <w:p w14:paraId="18985D11" w14:textId="77777777" w:rsidR="00191C8E" w:rsidRPr="006A5403" w:rsidRDefault="00191C8E" w:rsidP="00191C8E">
                  <w:pPr>
                    <w:rPr>
                      <w:bCs/>
                      <w:color w:val="000000"/>
                      <w:sz w:val="16"/>
                      <w:szCs w:val="16"/>
                    </w:rPr>
                  </w:pPr>
                  <w:r w:rsidRPr="006A5403">
                    <w:rPr>
                      <w:bCs/>
                      <w:color w:val="000000"/>
                      <w:sz w:val="16"/>
                      <w:szCs w:val="16"/>
                    </w:rPr>
                    <w:t>прямые затраты труда на единицу продукции, ДЕ</w:t>
                  </w:r>
                </w:p>
              </w:tc>
              <w:tc>
                <w:tcPr>
                  <w:tcW w:w="887" w:type="dxa"/>
                </w:tcPr>
                <w:p w14:paraId="28372427" w14:textId="77777777" w:rsidR="00191C8E" w:rsidRPr="006A5403" w:rsidRDefault="00191C8E" w:rsidP="00191C8E">
                  <w:pPr>
                    <w:jc w:val="right"/>
                    <w:rPr>
                      <w:color w:val="000000"/>
                      <w:sz w:val="16"/>
                      <w:szCs w:val="16"/>
                    </w:rPr>
                  </w:pPr>
                  <w:r w:rsidRPr="006A5403">
                    <w:rPr>
                      <w:color w:val="000000"/>
                      <w:sz w:val="16"/>
                      <w:szCs w:val="16"/>
                    </w:rPr>
                    <w:t>5</w:t>
                  </w:r>
                </w:p>
              </w:tc>
            </w:tr>
            <w:tr w:rsidR="00191C8E" w:rsidRPr="006A5403" w14:paraId="2AB25076" w14:textId="77777777" w:rsidTr="006A5403">
              <w:trPr>
                <w:jc w:val="center"/>
              </w:trPr>
              <w:tc>
                <w:tcPr>
                  <w:tcW w:w="2742" w:type="dxa"/>
                </w:tcPr>
                <w:p w14:paraId="58F870DE" w14:textId="77777777" w:rsidR="00191C8E" w:rsidRPr="006A5403" w:rsidRDefault="00191C8E" w:rsidP="00191C8E">
                  <w:pPr>
                    <w:rPr>
                      <w:bCs/>
                      <w:color w:val="000000"/>
                      <w:sz w:val="16"/>
                      <w:szCs w:val="16"/>
                    </w:rPr>
                  </w:pPr>
                  <w:r w:rsidRPr="006A5403">
                    <w:rPr>
                      <w:bCs/>
                      <w:color w:val="000000"/>
                      <w:sz w:val="16"/>
                      <w:szCs w:val="16"/>
                    </w:rPr>
                    <w:t>переменные накладные затраты, ДЕ</w:t>
                  </w:r>
                </w:p>
              </w:tc>
              <w:tc>
                <w:tcPr>
                  <w:tcW w:w="887" w:type="dxa"/>
                </w:tcPr>
                <w:p w14:paraId="4E0ED947" w14:textId="77777777" w:rsidR="00191C8E" w:rsidRPr="006A5403" w:rsidRDefault="00191C8E" w:rsidP="00191C8E">
                  <w:pPr>
                    <w:jc w:val="right"/>
                    <w:rPr>
                      <w:color w:val="000000"/>
                      <w:sz w:val="16"/>
                      <w:szCs w:val="16"/>
                    </w:rPr>
                  </w:pPr>
                  <w:r w:rsidRPr="006A5403">
                    <w:rPr>
                      <w:color w:val="000000"/>
                      <w:sz w:val="16"/>
                      <w:szCs w:val="16"/>
                    </w:rPr>
                    <w:t>15</w:t>
                  </w:r>
                </w:p>
              </w:tc>
            </w:tr>
            <w:tr w:rsidR="00191C8E" w:rsidRPr="006A5403" w14:paraId="501852E2" w14:textId="77777777" w:rsidTr="006A5403">
              <w:trPr>
                <w:jc w:val="center"/>
              </w:trPr>
              <w:tc>
                <w:tcPr>
                  <w:tcW w:w="2742" w:type="dxa"/>
                </w:tcPr>
                <w:p w14:paraId="15C58647" w14:textId="77777777" w:rsidR="00191C8E" w:rsidRPr="006A5403" w:rsidRDefault="00191C8E" w:rsidP="00191C8E">
                  <w:pPr>
                    <w:rPr>
                      <w:bCs/>
                      <w:color w:val="000000"/>
                      <w:sz w:val="16"/>
                      <w:szCs w:val="16"/>
                    </w:rPr>
                  </w:pPr>
                  <w:r w:rsidRPr="006A5403">
                    <w:rPr>
                      <w:bCs/>
                      <w:color w:val="000000"/>
                      <w:sz w:val="16"/>
                      <w:szCs w:val="16"/>
                    </w:rPr>
                    <w:t>постоянные затраты на единицу продукции, ДЕ (200000 ДЕ / 10000 шт.)</w:t>
                  </w:r>
                </w:p>
              </w:tc>
              <w:tc>
                <w:tcPr>
                  <w:tcW w:w="887" w:type="dxa"/>
                </w:tcPr>
                <w:p w14:paraId="55BD093D" w14:textId="77777777" w:rsidR="00191C8E" w:rsidRPr="006A5403" w:rsidRDefault="00191C8E" w:rsidP="00191C8E">
                  <w:pPr>
                    <w:jc w:val="right"/>
                    <w:rPr>
                      <w:color w:val="000000"/>
                      <w:sz w:val="16"/>
                      <w:szCs w:val="16"/>
                    </w:rPr>
                  </w:pPr>
                  <w:r w:rsidRPr="006A5403">
                    <w:rPr>
                      <w:color w:val="000000"/>
                      <w:sz w:val="16"/>
                      <w:szCs w:val="16"/>
                    </w:rPr>
                    <w:t>20</w:t>
                  </w:r>
                </w:p>
              </w:tc>
            </w:tr>
            <w:tr w:rsidR="00191C8E" w:rsidRPr="006A5403" w14:paraId="4F30F596" w14:textId="77777777" w:rsidTr="006A5403">
              <w:trPr>
                <w:trHeight w:val="388"/>
                <w:jc w:val="center"/>
              </w:trPr>
              <w:tc>
                <w:tcPr>
                  <w:tcW w:w="2742" w:type="dxa"/>
                </w:tcPr>
                <w:p w14:paraId="50308D41" w14:textId="77777777" w:rsidR="00191C8E" w:rsidRPr="006A5403" w:rsidRDefault="00191C8E" w:rsidP="00191C8E">
                  <w:pPr>
                    <w:rPr>
                      <w:bCs/>
                      <w:color w:val="000000"/>
                      <w:sz w:val="16"/>
                      <w:szCs w:val="16"/>
                    </w:rPr>
                  </w:pPr>
                  <w:r w:rsidRPr="006A5403">
                    <w:rPr>
                      <w:bCs/>
                      <w:color w:val="000000"/>
                      <w:sz w:val="16"/>
                      <w:szCs w:val="16"/>
                    </w:rPr>
                    <w:t>затраты на единицу продукции, ДЕ</w:t>
                  </w:r>
                </w:p>
              </w:tc>
              <w:tc>
                <w:tcPr>
                  <w:tcW w:w="887" w:type="dxa"/>
                </w:tcPr>
                <w:p w14:paraId="71A7D8B1" w14:textId="77777777" w:rsidR="00191C8E" w:rsidRPr="006A5403" w:rsidRDefault="00191C8E" w:rsidP="00191C8E">
                  <w:pPr>
                    <w:jc w:val="right"/>
                    <w:rPr>
                      <w:color w:val="000000"/>
                      <w:sz w:val="16"/>
                      <w:szCs w:val="16"/>
                    </w:rPr>
                  </w:pPr>
                  <w:r w:rsidRPr="006A5403">
                    <w:rPr>
                      <w:color w:val="000000"/>
                      <w:sz w:val="16"/>
                      <w:szCs w:val="16"/>
                    </w:rPr>
                    <w:t>80</w:t>
                  </w:r>
                </w:p>
              </w:tc>
            </w:tr>
          </w:tbl>
          <w:p w14:paraId="244A5BED" w14:textId="48C002D6"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 xml:space="preserve">Запасов продукции на начало периода нет. Фактически затраты равны бюджетным. В течение отчетного периода </w:t>
            </w:r>
            <w:r w:rsidR="00CB747C">
              <w:rPr>
                <w:rFonts w:ascii="Times New Roman" w:hAnsi="Times New Roman"/>
                <w:sz w:val="22"/>
                <w:szCs w:val="22"/>
              </w:rPr>
              <w:t>предприятие</w:t>
            </w:r>
            <w:r w:rsidRPr="00E62556">
              <w:rPr>
                <w:rFonts w:ascii="Times New Roman" w:hAnsi="Times New Roman"/>
                <w:sz w:val="22"/>
                <w:szCs w:val="22"/>
              </w:rPr>
              <w:t xml:space="preserve"> «</w:t>
            </w:r>
            <w:proofErr w:type="spellStart"/>
            <w:r w:rsidRPr="00E62556">
              <w:rPr>
                <w:rFonts w:ascii="Times New Roman" w:hAnsi="Times New Roman"/>
                <w:sz w:val="22"/>
                <w:szCs w:val="22"/>
              </w:rPr>
              <w:t>ПроАрт</w:t>
            </w:r>
            <w:proofErr w:type="spellEnd"/>
            <w:r w:rsidRPr="00E62556">
              <w:rPr>
                <w:rFonts w:ascii="Times New Roman" w:hAnsi="Times New Roman"/>
                <w:sz w:val="22"/>
                <w:szCs w:val="22"/>
              </w:rPr>
              <w:t>»:</w:t>
            </w:r>
          </w:p>
          <w:p w14:paraId="53B5642B" w14:textId="02392653" w:rsidR="00191C8E" w:rsidRPr="00E62556" w:rsidRDefault="00191C8E" w:rsidP="00C34DD6">
            <w:pPr>
              <w:numPr>
                <w:ilvl w:val="0"/>
                <w:numId w:val="39"/>
              </w:numPr>
              <w:ind w:left="0" w:firstLine="0"/>
              <w:rPr>
                <w:rFonts w:ascii="Times New Roman" w:hAnsi="Times New Roman"/>
                <w:sz w:val="22"/>
                <w:szCs w:val="22"/>
              </w:rPr>
            </w:pPr>
            <w:r w:rsidRPr="00E62556">
              <w:rPr>
                <w:rFonts w:ascii="Times New Roman" w:hAnsi="Times New Roman"/>
                <w:sz w:val="22"/>
                <w:szCs w:val="22"/>
              </w:rPr>
              <w:t>Закупил</w:t>
            </w:r>
            <w:r w:rsidR="00CB747C">
              <w:rPr>
                <w:rFonts w:ascii="Times New Roman" w:hAnsi="Times New Roman"/>
                <w:sz w:val="22"/>
                <w:szCs w:val="22"/>
              </w:rPr>
              <w:t>о</w:t>
            </w:r>
            <w:r w:rsidRPr="00E62556">
              <w:rPr>
                <w:rFonts w:ascii="Times New Roman" w:hAnsi="Times New Roman"/>
                <w:sz w:val="22"/>
                <w:szCs w:val="22"/>
              </w:rPr>
              <w:t xml:space="preserve"> материалов на сумму 402000 ДЕ.</w:t>
            </w:r>
          </w:p>
          <w:p w14:paraId="70D0B3FD" w14:textId="77B3472D" w:rsidR="00191C8E" w:rsidRPr="00E62556" w:rsidRDefault="00191C8E" w:rsidP="00C34DD6">
            <w:pPr>
              <w:numPr>
                <w:ilvl w:val="0"/>
                <w:numId w:val="39"/>
              </w:numPr>
              <w:ind w:left="0" w:firstLine="0"/>
              <w:rPr>
                <w:rFonts w:ascii="Times New Roman" w:hAnsi="Times New Roman"/>
                <w:sz w:val="22"/>
                <w:szCs w:val="22"/>
              </w:rPr>
            </w:pPr>
            <w:r w:rsidRPr="00E62556">
              <w:rPr>
                <w:rFonts w:ascii="Times New Roman" w:hAnsi="Times New Roman"/>
                <w:sz w:val="22"/>
                <w:szCs w:val="22"/>
              </w:rPr>
              <w:t>Потратил</w:t>
            </w:r>
            <w:r w:rsidR="00CB747C">
              <w:rPr>
                <w:rFonts w:ascii="Times New Roman" w:hAnsi="Times New Roman"/>
                <w:sz w:val="22"/>
                <w:szCs w:val="22"/>
              </w:rPr>
              <w:t>о</w:t>
            </w:r>
            <w:r w:rsidRPr="00E62556">
              <w:rPr>
                <w:rFonts w:ascii="Times New Roman" w:hAnsi="Times New Roman"/>
                <w:sz w:val="22"/>
                <w:szCs w:val="22"/>
              </w:rPr>
              <w:t xml:space="preserve"> в связи с переходом на новый вид продукции 400000 ДЕ, в том числе 50000 ДЕ прямых трудовых затрат, 150000 ДЕ переменных накладных затрат, 200000 ДЕ постоянных накладных затрат.</w:t>
            </w:r>
          </w:p>
          <w:p w14:paraId="1195E01B" w14:textId="311CC79F" w:rsidR="00191C8E" w:rsidRPr="00E62556" w:rsidRDefault="00191C8E" w:rsidP="00C34DD6">
            <w:pPr>
              <w:numPr>
                <w:ilvl w:val="0"/>
                <w:numId w:val="39"/>
              </w:numPr>
              <w:ind w:left="0" w:firstLine="0"/>
              <w:rPr>
                <w:rFonts w:ascii="Times New Roman" w:hAnsi="Times New Roman"/>
                <w:sz w:val="22"/>
                <w:szCs w:val="22"/>
              </w:rPr>
            </w:pPr>
            <w:r w:rsidRPr="00E62556">
              <w:rPr>
                <w:rFonts w:ascii="Times New Roman" w:hAnsi="Times New Roman"/>
                <w:sz w:val="22"/>
                <w:szCs w:val="22"/>
              </w:rPr>
              <w:t>Определил</w:t>
            </w:r>
            <w:r w:rsidR="00CB747C">
              <w:rPr>
                <w:rFonts w:ascii="Times New Roman" w:hAnsi="Times New Roman"/>
                <w:sz w:val="22"/>
                <w:szCs w:val="22"/>
              </w:rPr>
              <w:t>о</w:t>
            </w:r>
            <w:r w:rsidRPr="00E62556">
              <w:rPr>
                <w:rFonts w:ascii="Times New Roman" w:hAnsi="Times New Roman"/>
                <w:sz w:val="22"/>
                <w:szCs w:val="22"/>
              </w:rPr>
              <w:t xml:space="preserve"> запасы на конец периода в объеме 300 шт. готовой продукции, 200 шт. в незавершенном производстве, 2000 ДЕ запасов неиспользованных материалов.</w:t>
            </w:r>
          </w:p>
          <w:p w14:paraId="3DC33490" w14:textId="2EFBB0E3" w:rsidR="00191C8E" w:rsidRPr="00E62556" w:rsidRDefault="00191C8E" w:rsidP="00C34DD6">
            <w:pPr>
              <w:numPr>
                <w:ilvl w:val="0"/>
                <w:numId w:val="39"/>
              </w:numPr>
              <w:ind w:left="0" w:firstLine="0"/>
              <w:rPr>
                <w:rFonts w:ascii="Times New Roman" w:hAnsi="Times New Roman"/>
                <w:sz w:val="22"/>
                <w:szCs w:val="22"/>
              </w:rPr>
            </w:pPr>
            <w:r w:rsidRPr="00E62556">
              <w:rPr>
                <w:rFonts w:ascii="Times New Roman" w:hAnsi="Times New Roman"/>
                <w:sz w:val="22"/>
                <w:szCs w:val="22"/>
              </w:rPr>
              <w:t>Продал</w:t>
            </w:r>
            <w:r w:rsidR="00CB747C">
              <w:rPr>
                <w:rFonts w:ascii="Times New Roman" w:hAnsi="Times New Roman"/>
                <w:sz w:val="22"/>
                <w:szCs w:val="22"/>
              </w:rPr>
              <w:t>о</w:t>
            </w:r>
            <w:r w:rsidRPr="00E62556">
              <w:rPr>
                <w:rFonts w:ascii="Times New Roman" w:hAnsi="Times New Roman"/>
                <w:sz w:val="22"/>
                <w:szCs w:val="22"/>
              </w:rPr>
              <w:t xml:space="preserve"> 9500 шт. продукции по цене 100 ДЕ. Расходы на продажу составили 50000 ДЕ, в том числе 30000 ДЕ постоянных и 20000 ДЕ переменных.</w:t>
            </w:r>
          </w:p>
          <w:p w14:paraId="04C46077" w14:textId="77777777" w:rsidR="00191C8E" w:rsidRPr="00E62556" w:rsidRDefault="00191C8E" w:rsidP="00191C8E">
            <w:pPr>
              <w:rPr>
                <w:rFonts w:ascii="Times New Roman" w:hAnsi="Times New Roman"/>
                <w:i/>
                <w:sz w:val="22"/>
                <w:szCs w:val="22"/>
              </w:rPr>
            </w:pPr>
            <w:r w:rsidRPr="00E62556">
              <w:rPr>
                <w:rFonts w:ascii="Times New Roman" w:hAnsi="Times New Roman"/>
                <w:i/>
                <w:sz w:val="22"/>
                <w:szCs w:val="22"/>
              </w:rPr>
              <w:t>Задание:</w:t>
            </w:r>
          </w:p>
          <w:p w14:paraId="7CB57B23" w14:textId="6C63625E" w:rsidR="00191C8E" w:rsidRPr="00E62556" w:rsidRDefault="00191C8E" w:rsidP="00C34DD6">
            <w:pPr>
              <w:numPr>
                <w:ilvl w:val="0"/>
                <w:numId w:val="40"/>
              </w:numPr>
              <w:ind w:left="0" w:firstLine="0"/>
              <w:rPr>
                <w:rFonts w:ascii="Times New Roman" w:hAnsi="Times New Roman"/>
                <w:sz w:val="22"/>
                <w:szCs w:val="22"/>
              </w:rPr>
            </w:pPr>
            <w:r w:rsidRPr="00E62556">
              <w:rPr>
                <w:rFonts w:ascii="Times New Roman" w:hAnsi="Times New Roman"/>
                <w:sz w:val="22"/>
                <w:szCs w:val="22"/>
              </w:rPr>
              <w:t xml:space="preserve">Рассчитайте операционную прибыль </w:t>
            </w:r>
            <w:r w:rsidR="00CB747C">
              <w:rPr>
                <w:rFonts w:ascii="Times New Roman" w:hAnsi="Times New Roman"/>
                <w:sz w:val="22"/>
                <w:szCs w:val="22"/>
              </w:rPr>
              <w:t xml:space="preserve">предприятия </w:t>
            </w:r>
            <w:r w:rsidRPr="00E62556">
              <w:rPr>
                <w:rFonts w:ascii="Times New Roman" w:hAnsi="Times New Roman"/>
                <w:sz w:val="22"/>
                <w:szCs w:val="22"/>
              </w:rPr>
              <w:t>за отчетный период по методу себестоимости продаж.</w:t>
            </w:r>
          </w:p>
          <w:p w14:paraId="5941D99C" w14:textId="6784B976" w:rsidR="00191C8E" w:rsidRPr="00E62556" w:rsidRDefault="00191C8E" w:rsidP="00C34DD6">
            <w:pPr>
              <w:numPr>
                <w:ilvl w:val="0"/>
                <w:numId w:val="40"/>
              </w:numPr>
              <w:ind w:left="0" w:firstLine="0"/>
              <w:rPr>
                <w:rFonts w:ascii="Times New Roman" w:hAnsi="Times New Roman"/>
                <w:sz w:val="22"/>
                <w:szCs w:val="22"/>
              </w:rPr>
            </w:pPr>
            <w:r w:rsidRPr="00E62556">
              <w:rPr>
                <w:rFonts w:ascii="Times New Roman" w:hAnsi="Times New Roman"/>
                <w:sz w:val="22"/>
                <w:szCs w:val="22"/>
              </w:rPr>
              <w:lastRenderedPageBreak/>
              <w:t xml:space="preserve">Рассчитайте операционную прибыль </w:t>
            </w:r>
            <w:r w:rsidR="00CB747C">
              <w:rPr>
                <w:rFonts w:ascii="Times New Roman" w:hAnsi="Times New Roman"/>
                <w:sz w:val="22"/>
                <w:szCs w:val="22"/>
              </w:rPr>
              <w:t>предприятия</w:t>
            </w:r>
            <w:r w:rsidRPr="00E62556">
              <w:rPr>
                <w:rFonts w:ascii="Times New Roman" w:hAnsi="Times New Roman"/>
                <w:sz w:val="22"/>
                <w:szCs w:val="22"/>
              </w:rPr>
              <w:t xml:space="preserve"> за отчетный период с использованием маржинального подхода.</w:t>
            </w:r>
          </w:p>
          <w:p w14:paraId="4E462517" w14:textId="77777777" w:rsidR="00191C8E" w:rsidRPr="00E62556" w:rsidRDefault="00191C8E" w:rsidP="00C34DD6">
            <w:pPr>
              <w:numPr>
                <w:ilvl w:val="0"/>
                <w:numId w:val="40"/>
              </w:numPr>
              <w:ind w:left="0" w:firstLine="0"/>
              <w:rPr>
                <w:rFonts w:ascii="Times New Roman" w:hAnsi="Times New Roman"/>
                <w:sz w:val="22"/>
                <w:szCs w:val="22"/>
              </w:rPr>
            </w:pPr>
            <w:r w:rsidRPr="00E62556">
              <w:rPr>
                <w:rFonts w:ascii="Times New Roman" w:hAnsi="Times New Roman"/>
                <w:sz w:val="22"/>
                <w:szCs w:val="22"/>
              </w:rPr>
              <w:t>Объясните разницу в расчетах.</w:t>
            </w:r>
          </w:p>
          <w:p w14:paraId="7409C103" w14:textId="77777777" w:rsidR="00191C8E" w:rsidRPr="00E62556" w:rsidRDefault="00191C8E" w:rsidP="00191C8E">
            <w:pPr>
              <w:pStyle w:val="Default"/>
              <w:jc w:val="both"/>
              <w:rPr>
                <w:rFonts w:ascii="Times New Roman" w:hAnsi="Times New Roman"/>
                <w:color w:val="auto"/>
                <w:sz w:val="22"/>
                <w:szCs w:val="22"/>
              </w:rPr>
            </w:pPr>
          </w:p>
          <w:p w14:paraId="353E923E" w14:textId="77777777"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Задание 3</w:t>
            </w:r>
          </w:p>
          <w:p w14:paraId="3C7D1BA2" w14:textId="77777777" w:rsidR="00191C8E" w:rsidRPr="00E62556" w:rsidRDefault="00191C8E" w:rsidP="00191C8E">
            <w:pPr>
              <w:pStyle w:val="Default"/>
              <w:jc w:val="both"/>
              <w:rPr>
                <w:rFonts w:ascii="Times New Roman" w:hAnsi="Times New Roman"/>
                <w:color w:val="auto"/>
                <w:sz w:val="22"/>
                <w:szCs w:val="22"/>
              </w:rPr>
            </w:pPr>
          </w:p>
          <w:p w14:paraId="2699D7CA" w14:textId="69CBDE5F"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Владелец частной клиники «Здоровье» принял решение о внедрении системы бюджетирования. С этой целью была проведена классификация затрат, рассчитаны нормативы затрат на оказание одной услуги клиенту, а также достигнуты договоренности по сумма</w:t>
            </w:r>
            <w:r w:rsidR="00157FEA">
              <w:rPr>
                <w:rFonts w:ascii="Times New Roman" w:hAnsi="Times New Roman"/>
                <w:sz w:val="22"/>
                <w:szCs w:val="22"/>
              </w:rPr>
              <w:t>м</w:t>
            </w:r>
            <w:r w:rsidRPr="00E62556">
              <w:rPr>
                <w:rFonts w:ascii="Times New Roman" w:hAnsi="Times New Roman"/>
                <w:sz w:val="22"/>
                <w:szCs w:val="22"/>
              </w:rPr>
              <w:t xml:space="preserve"> аренды. По результатам работы за год владелец клиники хочет узнать, выполнили сотрудники клиники бюджет, и</w:t>
            </w:r>
            <w:r w:rsidR="00CB747C">
              <w:rPr>
                <w:rFonts w:ascii="Times New Roman" w:hAnsi="Times New Roman"/>
                <w:sz w:val="22"/>
                <w:szCs w:val="22"/>
              </w:rPr>
              <w:t>,</w:t>
            </w:r>
            <w:r w:rsidRPr="00E62556">
              <w:rPr>
                <w:rFonts w:ascii="Times New Roman" w:hAnsi="Times New Roman"/>
                <w:sz w:val="22"/>
                <w:szCs w:val="22"/>
              </w:rPr>
              <w:t xml:space="preserve"> если есть расхождения, в чем их причины.</w:t>
            </w:r>
          </w:p>
          <w:p w14:paraId="76F83439"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Для анализа представлена следующая информация:</w:t>
            </w:r>
          </w:p>
          <w:tbl>
            <w:tblPr>
              <w:tblW w:w="0" w:type="auto"/>
              <w:tblLayout w:type="fixed"/>
              <w:tblLook w:val="04A0" w:firstRow="1" w:lastRow="0" w:firstColumn="1" w:lastColumn="0" w:noHBand="0" w:noVBand="1"/>
            </w:tblPr>
            <w:tblGrid>
              <w:gridCol w:w="2518"/>
              <w:gridCol w:w="1559"/>
            </w:tblGrid>
            <w:tr w:rsidR="00191C8E" w:rsidRPr="00E62556" w14:paraId="37AA963C" w14:textId="77777777" w:rsidTr="00191C8E">
              <w:tc>
                <w:tcPr>
                  <w:tcW w:w="2518" w:type="dxa"/>
                </w:tcPr>
                <w:p w14:paraId="2AF878BA" w14:textId="77777777" w:rsidR="00191C8E" w:rsidRPr="00E62556" w:rsidRDefault="00191C8E" w:rsidP="00191C8E">
                  <w:pPr>
                    <w:jc w:val="both"/>
                    <w:rPr>
                      <w:sz w:val="22"/>
                      <w:szCs w:val="22"/>
                    </w:rPr>
                  </w:pPr>
                  <w:r w:rsidRPr="00E62556">
                    <w:rPr>
                      <w:sz w:val="22"/>
                      <w:szCs w:val="22"/>
                    </w:rPr>
                    <w:t>план оказания услуг</w:t>
                  </w:r>
                </w:p>
              </w:tc>
              <w:tc>
                <w:tcPr>
                  <w:tcW w:w="1559" w:type="dxa"/>
                </w:tcPr>
                <w:p w14:paraId="193C4187" w14:textId="77777777" w:rsidR="00191C8E" w:rsidRPr="00E62556" w:rsidRDefault="00191C8E" w:rsidP="00191C8E">
                  <w:pPr>
                    <w:jc w:val="both"/>
                    <w:rPr>
                      <w:sz w:val="22"/>
                      <w:szCs w:val="22"/>
                    </w:rPr>
                  </w:pPr>
                  <w:r w:rsidRPr="00E62556">
                    <w:rPr>
                      <w:sz w:val="22"/>
                      <w:szCs w:val="22"/>
                    </w:rPr>
                    <w:t xml:space="preserve">20 </w:t>
                  </w:r>
                  <w:proofErr w:type="spellStart"/>
                  <w:r w:rsidRPr="00E62556">
                    <w:rPr>
                      <w:sz w:val="22"/>
                      <w:szCs w:val="22"/>
                    </w:rPr>
                    <w:t>тыс.часов</w:t>
                  </w:r>
                  <w:proofErr w:type="spellEnd"/>
                </w:p>
              </w:tc>
            </w:tr>
          </w:tbl>
          <w:p w14:paraId="26524C7F"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Нормативы затрат на 1 час (ДЕ):</w:t>
            </w:r>
          </w:p>
          <w:tbl>
            <w:tblPr>
              <w:tblW w:w="0" w:type="auto"/>
              <w:tblLayout w:type="fixed"/>
              <w:tblLook w:val="04A0" w:firstRow="1" w:lastRow="0" w:firstColumn="1" w:lastColumn="0" w:noHBand="0" w:noVBand="1"/>
            </w:tblPr>
            <w:tblGrid>
              <w:gridCol w:w="3936"/>
              <w:gridCol w:w="709"/>
            </w:tblGrid>
            <w:tr w:rsidR="00191C8E" w:rsidRPr="00E62556" w14:paraId="0FAB070D" w14:textId="77777777" w:rsidTr="00191C8E">
              <w:tc>
                <w:tcPr>
                  <w:tcW w:w="3936" w:type="dxa"/>
                </w:tcPr>
                <w:p w14:paraId="3E4D6FAA" w14:textId="77777777" w:rsidR="00191C8E" w:rsidRPr="00E62556" w:rsidRDefault="00191C8E" w:rsidP="00C34DD6">
                  <w:pPr>
                    <w:numPr>
                      <w:ilvl w:val="0"/>
                      <w:numId w:val="41"/>
                    </w:numPr>
                    <w:ind w:left="0" w:firstLine="0"/>
                    <w:jc w:val="both"/>
                    <w:rPr>
                      <w:sz w:val="22"/>
                      <w:szCs w:val="22"/>
                    </w:rPr>
                  </w:pPr>
                  <w:r w:rsidRPr="00E62556">
                    <w:rPr>
                      <w:sz w:val="22"/>
                      <w:szCs w:val="22"/>
                    </w:rPr>
                    <w:t>Управление</w:t>
                  </w:r>
                </w:p>
              </w:tc>
              <w:tc>
                <w:tcPr>
                  <w:tcW w:w="709" w:type="dxa"/>
                </w:tcPr>
                <w:p w14:paraId="3BC1AA32" w14:textId="77777777" w:rsidR="00191C8E" w:rsidRPr="00E62556" w:rsidRDefault="00191C8E" w:rsidP="00191C8E">
                  <w:pPr>
                    <w:jc w:val="right"/>
                    <w:rPr>
                      <w:sz w:val="22"/>
                      <w:szCs w:val="22"/>
                    </w:rPr>
                  </w:pPr>
                  <w:r w:rsidRPr="00E62556">
                    <w:rPr>
                      <w:sz w:val="22"/>
                      <w:szCs w:val="22"/>
                    </w:rPr>
                    <w:t>3</w:t>
                  </w:r>
                </w:p>
              </w:tc>
            </w:tr>
            <w:tr w:rsidR="00191C8E" w:rsidRPr="00E62556" w14:paraId="093D4253" w14:textId="77777777" w:rsidTr="00191C8E">
              <w:tc>
                <w:tcPr>
                  <w:tcW w:w="3936" w:type="dxa"/>
                </w:tcPr>
                <w:p w14:paraId="2F3A2AC2" w14:textId="77777777" w:rsidR="00191C8E" w:rsidRPr="00E62556" w:rsidRDefault="00191C8E" w:rsidP="00C34DD6">
                  <w:pPr>
                    <w:numPr>
                      <w:ilvl w:val="0"/>
                      <w:numId w:val="41"/>
                    </w:numPr>
                    <w:ind w:left="0" w:firstLine="0"/>
                    <w:jc w:val="both"/>
                    <w:rPr>
                      <w:sz w:val="22"/>
                      <w:szCs w:val="22"/>
                    </w:rPr>
                  </w:pPr>
                  <w:r w:rsidRPr="00E62556">
                    <w:rPr>
                      <w:sz w:val="22"/>
                      <w:szCs w:val="22"/>
                    </w:rPr>
                    <w:t>Приемный покой</w:t>
                  </w:r>
                </w:p>
              </w:tc>
              <w:tc>
                <w:tcPr>
                  <w:tcW w:w="709" w:type="dxa"/>
                </w:tcPr>
                <w:p w14:paraId="65870E52" w14:textId="77777777" w:rsidR="00191C8E" w:rsidRPr="00E62556" w:rsidRDefault="00191C8E" w:rsidP="00191C8E">
                  <w:pPr>
                    <w:jc w:val="right"/>
                    <w:rPr>
                      <w:sz w:val="22"/>
                      <w:szCs w:val="22"/>
                    </w:rPr>
                  </w:pPr>
                  <w:r w:rsidRPr="00E62556">
                    <w:rPr>
                      <w:sz w:val="22"/>
                      <w:szCs w:val="22"/>
                    </w:rPr>
                    <w:t>2</w:t>
                  </w:r>
                </w:p>
              </w:tc>
            </w:tr>
            <w:tr w:rsidR="00191C8E" w:rsidRPr="00E62556" w14:paraId="63AC7B44" w14:textId="77777777" w:rsidTr="00191C8E">
              <w:tc>
                <w:tcPr>
                  <w:tcW w:w="3936" w:type="dxa"/>
                </w:tcPr>
                <w:p w14:paraId="0E261829" w14:textId="77777777" w:rsidR="00191C8E" w:rsidRPr="00E62556" w:rsidRDefault="00191C8E" w:rsidP="00C34DD6">
                  <w:pPr>
                    <w:numPr>
                      <w:ilvl w:val="0"/>
                      <w:numId w:val="41"/>
                    </w:numPr>
                    <w:ind w:left="0" w:firstLine="0"/>
                    <w:jc w:val="both"/>
                    <w:rPr>
                      <w:sz w:val="22"/>
                      <w:szCs w:val="22"/>
                    </w:rPr>
                  </w:pPr>
                  <w:r w:rsidRPr="00E62556">
                    <w:rPr>
                      <w:sz w:val="22"/>
                      <w:szCs w:val="22"/>
                    </w:rPr>
                    <w:t>Терапевтическое отделение</w:t>
                  </w:r>
                </w:p>
              </w:tc>
              <w:tc>
                <w:tcPr>
                  <w:tcW w:w="709" w:type="dxa"/>
                </w:tcPr>
                <w:p w14:paraId="6679A499" w14:textId="77777777" w:rsidR="00191C8E" w:rsidRPr="00E62556" w:rsidRDefault="00191C8E" w:rsidP="00191C8E">
                  <w:pPr>
                    <w:jc w:val="right"/>
                    <w:rPr>
                      <w:sz w:val="22"/>
                      <w:szCs w:val="22"/>
                    </w:rPr>
                  </w:pPr>
                  <w:r w:rsidRPr="00E62556">
                    <w:rPr>
                      <w:sz w:val="22"/>
                      <w:szCs w:val="22"/>
                    </w:rPr>
                    <w:t>2,5</w:t>
                  </w:r>
                </w:p>
              </w:tc>
            </w:tr>
            <w:tr w:rsidR="00191C8E" w:rsidRPr="00E62556" w14:paraId="53AC8B09" w14:textId="77777777" w:rsidTr="00191C8E">
              <w:tc>
                <w:tcPr>
                  <w:tcW w:w="3936" w:type="dxa"/>
                </w:tcPr>
                <w:p w14:paraId="6B01B8F1" w14:textId="77777777" w:rsidR="00191C8E" w:rsidRPr="00E62556" w:rsidRDefault="00191C8E" w:rsidP="00C34DD6">
                  <w:pPr>
                    <w:numPr>
                      <w:ilvl w:val="0"/>
                      <w:numId w:val="41"/>
                    </w:numPr>
                    <w:ind w:left="0" w:firstLine="0"/>
                    <w:jc w:val="both"/>
                    <w:rPr>
                      <w:sz w:val="22"/>
                      <w:szCs w:val="22"/>
                    </w:rPr>
                  </w:pPr>
                  <w:r w:rsidRPr="00E62556">
                    <w:rPr>
                      <w:sz w:val="22"/>
                      <w:szCs w:val="22"/>
                    </w:rPr>
                    <w:t>Операционный блок</w:t>
                  </w:r>
                </w:p>
              </w:tc>
              <w:tc>
                <w:tcPr>
                  <w:tcW w:w="709" w:type="dxa"/>
                </w:tcPr>
                <w:p w14:paraId="3C20DC34" w14:textId="77777777" w:rsidR="00191C8E" w:rsidRPr="00E62556" w:rsidRDefault="00191C8E" w:rsidP="00191C8E">
                  <w:pPr>
                    <w:jc w:val="right"/>
                    <w:rPr>
                      <w:sz w:val="22"/>
                      <w:szCs w:val="22"/>
                    </w:rPr>
                  </w:pPr>
                  <w:r w:rsidRPr="00E62556">
                    <w:rPr>
                      <w:sz w:val="22"/>
                      <w:szCs w:val="22"/>
                    </w:rPr>
                    <w:t>4</w:t>
                  </w:r>
                </w:p>
              </w:tc>
            </w:tr>
            <w:tr w:rsidR="00191C8E" w:rsidRPr="00E62556" w14:paraId="5D1757D7" w14:textId="77777777" w:rsidTr="00191C8E">
              <w:tc>
                <w:tcPr>
                  <w:tcW w:w="3936" w:type="dxa"/>
                </w:tcPr>
                <w:p w14:paraId="1D5EB170" w14:textId="77777777" w:rsidR="00191C8E" w:rsidRPr="00E62556" w:rsidRDefault="00191C8E" w:rsidP="00C34DD6">
                  <w:pPr>
                    <w:numPr>
                      <w:ilvl w:val="0"/>
                      <w:numId w:val="41"/>
                    </w:numPr>
                    <w:ind w:left="0" w:firstLine="0"/>
                    <w:jc w:val="both"/>
                    <w:rPr>
                      <w:sz w:val="22"/>
                      <w:szCs w:val="22"/>
                    </w:rPr>
                  </w:pPr>
                  <w:r w:rsidRPr="00E62556">
                    <w:rPr>
                      <w:sz w:val="22"/>
                      <w:szCs w:val="22"/>
                    </w:rPr>
                    <w:t>Прочие</w:t>
                  </w:r>
                </w:p>
              </w:tc>
              <w:tc>
                <w:tcPr>
                  <w:tcW w:w="709" w:type="dxa"/>
                </w:tcPr>
                <w:p w14:paraId="54C9CF02" w14:textId="77777777" w:rsidR="00191C8E" w:rsidRPr="00E62556" w:rsidRDefault="00191C8E" w:rsidP="00191C8E">
                  <w:pPr>
                    <w:jc w:val="right"/>
                    <w:rPr>
                      <w:sz w:val="22"/>
                      <w:szCs w:val="22"/>
                    </w:rPr>
                  </w:pPr>
                  <w:r w:rsidRPr="00E62556">
                    <w:rPr>
                      <w:sz w:val="22"/>
                      <w:szCs w:val="22"/>
                    </w:rPr>
                    <w:t>1</w:t>
                  </w:r>
                </w:p>
              </w:tc>
            </w:tr>
          </w:tbl>
          <w:p w14:paraId="6391C452"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 xml:space="preserve">Время приема клиентов фактическое 18,9 </w:t>
            </w:r>
            <w:proofErr w:type="spellStart"/>
            <w:proofErr w:type="gramStart"/>
            <w:r w:rsidRPr="00E62556">
              <w:rPr>
                <w:rFonts w:ascii="Times New Roman" w:hAnsi="Times New Roman"/>
                <w:sz w:val="22"/>
                <w:szCs w:val="22"/>
              </w:rPr>
              <w:t>тыс.часов</w:t>
            </w:r>
            <w:proofErr w:type="spellEnd"/>
            <w:proofErr w:type="gramEnd"/>
          </w:p>
          <w:p w14:paraId="6A25693C"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Аренда помещений клиники 250 тыс. ДЕ в год.</w:t>
            </w:r>
          </w:p>
          <w:p w14:paraId="38430EC5"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Фактические затраты за период:</w:t>
            </w:r>
          </w:p>
          <w:tbl>
            <w:tblPr>
              <w:tblW w:w="0" w:type="auto"/>
              <w:tblLayout w:type="fixed"/>
              <w:tblLook w:val="04A0" w:firstRow="1" w:lastRow="0" w:firstColumn="1" w:lastColumn="0" w:noHBand="0" w:noVBand="1"/>
            </w:tblPr>
            <w:tblGrid>
              <w:gridCol w:w="3936"/>
              <w:gridCol w:w="1134"/>
            </w:tblGrid>
            <w:tr w:rsidR="00191C8E" w:rsidRPr="00E62556" w14:paraId="415853EE" w14:textId="77777777" w:rsidTr="00191C8E">
              <w:tc>
                <w:tcPr>
                  <w:tcW w:w="3936" w:type="dxa"/>
                </w:tcPr>
                <w:p w14:paraId="7F9A6B96" w14:textId="77777777" w:rsidR="00191C8E" w:rsidRPr="00E62556" w:rsidRDefault="00191C8E" w:rsidP="00C34DD6">
                  <w:pPr>
                    <w:numPr>
                      <w:ilvl w:val="0"/>
                      <w:numId w:val="41"/>
                    </w:numPr>
                    <w:ind w:left="0" w:firstLine="0"/>
                    <w:jc w:val="both"/>
                    <w:rPr>
                      <w:sz w:val="22"/>
                      <w:szCs w:val="22"/>
                    </w:rPr>
                  </w:pPr>
                  <w:r w:rsidRPr="00E62556">
                    <w:rPr>
                      <w:sz w:val="22"/>
                      <w:szCs w:val="22"/>
                    </w:rPr>
                    <w:t>Управление</w:t>
                  </w:r>
                </w:p>
              </w:tc>
              <w:tc>
                <w:tcPr>
                  <w:tcW w:w="1134" w:type="dxa"/>
                </w:tcPr>
                <w:p w14:paraId="621E5965" w14:textId="77777777" w:rsidR="00191C8E" w:rsidRPr="00E62556" w:rsidRDefault="00191C8E" w:rsidP="00191C8E">
                  <w:pPr>
                    <w:jc w:val="right"/>
                    <w:rPr>
                      <w:sz w:val="22"/>
                      <w:szCs w:val="22"/>
                    </w:rPr>
                  </w:pPr>
                  <w:r w:rsidRPr="00E62556">
                    <w:rPr>
                      <w:sz w:val="22"/>
                      <w:szCs w:val="22"/>
                    </w:rPr>
                    <w:t>67500</w:t>
                  </w:r>
                </w:p>
              </w:tc>
            </w:tr>
            <w:tr w:rsidR="00191C8E" w:rsidRPr="00E62556" w14:paraId="193B19D3" w14:textId="77777777" w:rsidTr="00191C8E">
              <w:tc>
                <w:tcPr>
                  <w:tcW w:w="3936" w:type="dxa"/>
                </w:tcPr>
                <w:p w14:paraId="74989BF0" w14:textId="77777777" w:rsidR="00191C8E" w:rsidRPr="00E62556" w:rsidRDefault="00191C8E" w:rsidP="00C34DD6">
                  <w:pPr>
                    <w:numPr>
                      <w:ilvl w:val="0"/>
                      <w:numId w:val="41"/>
                    </w:numPr>
                    <w:ind w:left="0" w:firstLine="0"/>
                    <w:jc w:val="both"/>
                    <w:rPr>
                      <w:sz w:val="22"/>
                      <w:szCs w:val="22"/>
                    </w:rPr>
                  </w:pPr>
                  <w:r w:rsidRPr="00E62556">
                    <w:rPr>
                      <w:sz w:val="22"/>
                      <w:szCs w:val="22"/>
                    </w:rPr>
                    <w:t>Приемный покой</w:t>
                  </w:r>
                </w:p>
              </w:tc>
              <w:tc>
                <w:tcPr>
                  <w:tcW w:w="1134" w:type="dxa"/>
                </w:tcPr>
                <w:p w14:paraId="1DA33529" w14:textId="77777777" w:rsidR="00191C8E" w:rsidRPr="00E62556" w:rsidRDefault="00191C8E" w:rsidP="00191C8E">
                  <w:pPr>
                    <w:jc w:val="right"/>
                    <w:rPr>
                      <w:sz w:val="22"/>
                      <w:szCs w:val="22"/>
                    </w:rPr>
                  </w:pPr>
                  <w:r w:rsidRPr="00E62556">
                    <w:rPr>
                      <w:sz w:val="22"/>
                      <w:szCs w:val="22"/>
                    </w:rPr>
                    <w:t>42000</w:t>
                  </w:r>
                </w:p>
              </w:tc>
            </w:tr>
            <w:tr w:rsidR="00191C8E" w:rsidRPr="00E62556" w14:paraId="713DD3AB" w14:textId="77777777" w:rsidTr="00191C8E">
              <w:tc>
                <w:tcPr>
                  <w:tcW w:w="3936" w:type="dxa"/>
                </w:tcPr>
                <w:p w14:paraId="0B5A6269" w14:textId="77777777" w:rsidR="00191C8E" w:rsidRPr="00E62556" w:rsidRDefault="00191C8E" w:rsidP="00C34DD6">
                  <w:pPr>
                    <w:numPr>
                      <w:ilvl w:val="0"/>
                      <w:numId w:val="41"/>
                    </w:numPr>
                    <w:ind w:left="0" w:firstLine="0"/>
                    <w:jc w:val="both"/>
                    <w:rPr>
                      <w:sz w:val="22"/>
                      <w:szCs w:val="22"/>
                    </w:rPr>
                  </w:pPr>
                  <w:r w:rsidRPr="00E62556">
                    <w:rPr>
                      <w:sz w:val="22"/>
                      <w:szCs w:val="22"/>
                    </w:rPr>
                    <w:t>Терапевтическое отделение</w:t>
                  </w:r>
                </w:p>
              </w:tc>
              <w:tc>
                <w:tcPr>
                  <w:tcW w:w="1134" w:type="dxa"/>
                </w:tcPr>
                <w:p w14:paraId="257E16CF" w14:textId="77777777" w:rsidR="00191C8E" w:rsidRPr="00E62556" w:rsidRDefault="00191C8E" w:rsidP="00191C8E">
                  <w:pPr>
                    <w:jc w:val="right"/>
                    <w:rPr>
                      <w:sz w:val="22"/>
                      <w:szCs w:val="22"/>
                    </w:rPr>
                  </w:pPr>
                  <w:r w:rsidRPr="00E62556">
                    <w:rPr>
                      <w:sz w:val="22"/>
                      <w:szCs w:val="22"/>
                    </w:rPr>
                    <w:t>53100</w:t>
                  </w:r>
                </w:p>
              </w:tc>
            </w:tr>
            <w:tr w:rsidR="00191C8E" w:rsidRPr="00E62556" w14:paraId="6C101365" w14:textId="77777777" w:rsidTr="00191C8E">
              <w:tc>
                <w:tcPr>
                  <w:tcW w:w="3936" w:type="dxa"/>
                </w:tcPr>
                <w:p w14:paraId="6BEE4A78" w14:textId="77777777" w:rsidR="00191C8E" w:rsidRPr="00E62556" w:rsidRDefault="00191C8E" w:rsidP="00C34DD6">
                  <w:pPr>
                    <w:numPr>
                      <w:ilvl w:val="0"/>
                      <w:numId w:val="41"/>
                    </w:numPr>
                    <w:ind w:left="0" w:firstLine="0"/>
                    <w:jc w:val="both"/>
                    <w:rPr>
                      <w:sz w:val="22"/>
                      <w:szCs w:val="22"/>
                    </w:rPr>
                  </w:pPr>
                  <w:r w:rsidRPr="00E62556">
                    <w:rPr>
                      <w:sz w:val="22"/>
                      <w:szCs w:val="22"/>
                    </w:rPr>
                    <w:t>Операционный блок</w:t>
                  </w:r>
                </w:p>
              </w:tc>
              <w:tc>
                <w:tcPr>
                  <w:tcW w:w="1134" w:type="dxa"/>
                </w:tcPr>
                <w:p w14:paraId="2FABC778" w14:textId="77777777" w:rsidR="00191C8E" w:rsidRPr="00E62556" w:rsidRDefault="00191C8E" w:rsidP="00191C8E">
                  <w:pPr>
                    <w:jc w:val="right"/>
                    <w:rPr>
                      <w:sz w:val="22"/>
                      <w:szCs w:val="22"/>
                    </w:rPr>
                  </w:pPr>
                  <w:r w:rsidRPr="00E62556">
                    <w:rPr>
                      <w:sz w:val="22"/>
                      <w:szCs w:val="22"/>
                    </w:rPr>
                    <w:t>68000</w:t>
                  </w:r>
                </w:p>
              </w:tc>
            </w:tr>
            <w:tr w:rsidR="00191C8E" w:rsidRPr="00E62556" w14:paraId="3D73127D" w14:textId="77777777" w:rsidTr="00191C8E">
              <w:tc>
                <w:tcPr>
                  <w:tcW w:w="3936" w:type="dxa"/>
                </w:tcPr>
                <w:p w14:paraId="3FC4EA80" w14:textId="77777777" w:rsidR="00191C8E" w:rsidRPr="00E62556" w:rsidRDefault="00191C8E" w:rsidP="00C34DD6">
                  <w:pPr>
                    <w:numPr>
                      <w:ilvl w:val="0"/>
                      <w:numId w:val="41"/>
                    </w:numPr>
                    <w:ind w:left="0" w:firstLine="0"/>
                    <w:jc w:val="both"/>
                    <w:rPr>
                      <w:sz w:val="22"/>
                      <w:szCs w:val="22"/>
                    </w:rPr>
                  </w:pPr>
                  <w:r w:rsidRPr="00E62556">
                    <w:rPr>
                      <w:sz w:val="22"/>
                      <w:szCs w:val="22"/>
                    </w:rPr>
                    <w:t>Прочие операционные</w:t>
                  </w:r>
                </w:p>
              </w:tc>
              <w:tc>
                <w:tcPr>
                  <w:tcW w:w="1134" w:type="dxa"/>
                </w:tcPr>
                <w:p w14:paraId="0064FE0E" w14:textId="77777777" w:rsidR="00191C8E" w:rsidRPr="00E62556" w:rsidRDefault="00191C8E" w:rsidP="00191C8E">
                  <w:pPr>
                    <w:jc w:val="right"/>
                    <w:rPr>
                      <w:sz w:val="22"/>
                      <w:szCs w:val="22"/>
                    </w:rPr>
                  </w:pPr>
                  <w:r w:rsidRPr="00E62556">
                    <w:rPr>
                      <w:sz w:val="22"/>
                      <w:szCs w:val="22"/>
                    </w:rPr>
                    <w:t>16900</w:t>
                  </w:r>
                </w:p>
              </w:tc>
            </w:tr>
            <w:tr w:rsidR="00191C8E" w:rsidRPr="00E62556" w14:paraId="7B78AF61" w14:textId="77777777" w:rsidTr="00191C8E">
              <w:tc>
                <w:tcPr>
                  <w:tcW w:w="3936" w:type="dxa"/>
                </w:tcPr>
                <w:p w14:paraId="0299101F" w14:textId="77777777" w:rsidR="00191C8E" w:rsidRPr="00E62556" w:rsidRDefault="00191C8E" w:rsidP="00C34DD6">
                  <w:pPr>
                    <w:numPr>
                      <w:ilvl w:val="0"/>
                      <w:numId w:val="41"/>
                    </w:numPr>
                    <w:ind w:left="0" w:firstLine="0"/>
                    <w:jc w:val="both"/>
                    <w:rPr>
                      <w:sz w:val="22"/>
                      <w:szCs w:val="22"/>
                    </w:rPr>
                  </w:pPr>
                  <w:r w:rsidRPr="00E62556">
                    <w:rPr>
                      <w:sz w:val="22"/>
                      <w:szCs w:val="22"/>
                    </w:rPr>
                    <w:t>Аренда</w:t>
                  </w:r>
                </w:p>
              </w:tc>
              <w:tc>
                <w:tcPr>
                  <w:tcW w:w="1134" w:type="dxa"/>
                </w:tcPr>
                <w:p w14:paraId="450C146F" w14:textId="77777777" w:rsidR="00191C8E" w:rsidRPr="00E62556" w:rsidRDefault="00191C8E" w:rsidP="00191C8E">
                  <w:pPr>
                    <w:jc w:val="right"/>
                    <w:rPr>
                      <w:sz w:val="22"/>
                      <w:szCs w:val="22"/>
                    </w:rPr>
                  </w:pPr>
                  <w:r w:rsidRPr="00E62556">
                    <w:rPr>
                      <w:sz w:val="22"/>
                      <w:szCs w:val="22"/>
                    </w:rPr>
                    <w:t>252000</w:t>
                  </w:r>
                </w:p>
              </w:tc>
            </w:tr>
          </w:tbl>
          <w:p w14:paraId="5FED10E6" w14:textId="77777777" w:rsidR="00191C8E" w:rsidRPr="00E62556" w:rsidRDefault="00191C8E" w:rsidP="00191C8E">
            <w:pPr>
              <w:jc w:val="both"/>
              <w:rPr>
                <w:rFonts w:ascii="Times New Roman" w:hAnsi="Times New Roman"/>
                <w:i/>
                <w:sz w:val="22"/>
                <w:szCs w:val="22"/>
              </w:rPr>
            </w:pPr>
            <w:r w:rsidRPr="00E62556">
              <w:rPr>
                <w:rFonts w:ascii="Times New Roman" w:hAnsi="Times New Roman"/>
                <w:i/>
                <w:sz w:val="22"/>
                <w:szCs w:val="22"/>
              </w:rPr>
              <w:t>Задание:</w:t>
            </w:r>
          </w:p>
          <w:p w14:paraId="24AE40B7"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Проведите анализ отклонения фактических затрат от бюджета. Сделайте вывод.</w:t>
            </w:r>
          </w:p>
        </w:tc>
      </w:tr>
      <w:tr w:rsidR="00191C8E" w:rsidRPr="00E62556" w14:paraId="7315FCEF" w14:textId="77777777" w:rsidTr="00D54B6A">
        <w:trPr>
          <w:trHeight w:val="3392"/>
        </w:trPr>
        <w:tc>
          <w:tcPr>
            <w:tcW w:w="1413" w:type="dxa"/>
            <w:vMerge w:val="restart"/>
            <w:shd w:val="clear" w:color="auto" w:fill="auto"/>
          </w:tcPr>
          <w:p w14:paraId="23883C79"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lastRenderedPageBreak/>
              <w:t>УК-10</w:t>
            </w:r>
          </w:p>
          <w:p w14:paraId="3C84BF54" w14:textId="77777777" w:rsidR="00191C8E" w:rsidRPr="00E62556" w:rsidRDefault="00157FEA" w:rsidP="00191C8E">
            <w:pPr>
              <w:jc w:val="both"/>
              <w:rPr>
                <w:rFonts w:ascii="Times New Roman" w:hAnsi="Times New Roman"/>
                <w:sz w:val="22"/>
                <w:szCs w:val="22"/>
              </w:rPr>
            </w:pPr>
            <w:r w:rsidRPr="00157FEA">
              <w:rPr>
                <w:rFonts w:ascii="Times New Roman" w:hAnsi="Times New Roman"/>
                <w:sz w:val="22"/>
                <w:szCs w:val="22"/>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Pr>
                <w:rFonts w:ascii="Times New Roman" w:hAnsi="Times New Roman"/>
                <w:sz w:val="22"/>
                <w:szCs w:val="22"/>
              </w:rPr>
              <w:t>.</w:t>
            </w:r>
          </w:p>
        </w:tc>
        <w:tc>
          <w:tcPr>
            <w:tcW w:w="1701" w:type="dxa"/>
            <w:shd w:val="clear" w:color="auto" w:fill="auto"/>
          </w:tcPr>
          <w:p w14:paraId="4BACDD65"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 xml:space="preserve">1. </w:t>
            </w:r>
            <w:r w:rsidR="00157FEA" w:rsidRPr="00157FEA">
              <w:rPr>
                <w:rFonts w:ascii="Times New Roman" w:hAnsi="Times New Roman"/>
                <w:sz w:val="22"/>
                <w:szCs w:val="22"/>
              </w:rPr>
              <w:t>Четко описывает состав и структуру требуемых данных и информации, грамотно реализует процессы их сбора, обработки и интерпретации</w:t>
            </w:r>
            <w:r w:rsidRPr="00E62556">
              <w:rPr>
                <w:rFonts w:ascii="Times New Roman" w:hAnsi="Times New Roman"/>
                <w:sz w:val="22"/>
                <w:szCs w:val="22"/>
              </w:rPr>
              <w:t>.</w:t>
            </w:r>
          </w:p>
          <w:p w14:paraId="41B64A67" w14:textId="77777777" w:rsidR="00191C8E" w:rsidRPr="00E62556" w:rsidRDefault="00191C8E" w:rsidP="00191C8E">
            <w:pPr>
              <w:jc w:val="both"/>
              <w:rPr>
                <w:rFonts w:ascii="Times New Roman" w:hAnsi="Times New Roman"/>
                <w:sz w:val="22"/>
                <w:szCs w:val="22"/>
              </w:rPr>
            </w:pPr>
          </w:p>
        </w:tc>
        <w:tc>
          <w:tcPr>
            <w:tcW w:w="2693" w:type="dxa"/>
            <w:shd w:val="clear" w:color="auto" w:fill="auto"/>
          </w:tcPr>
          <w:p w14:paraId="09511BAD"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Знать: основные цели и задачи экономического анализа; место и значение экономического анализа в системе экономических наук; метод комплексного экономического анализа; особенности организации комплексного экономического анализа в экономических субъектах разного типа с учетом отечественного и зарубежного опыта подготовки информации для принятия управленческих решений.</w:t>
            </w:r>
          </w:p>
          <w:p w14:paraId="079F6F8D"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Уметь: выделять и обосновывать систему показателей деятельности экономических субъектов (включая ключевые факторы успеха, ключевые показатели деятельности и движущие факторы процесса); формировать релевантную информацию для обоснования выбора управленческого решения.</w:t>
            </w:r>
          </w:p>
          <w:p w14:paraId="0A873471" w14:textId="77777777" w:rsidR="00191C8E" w:rsidRPr="00E62556" w:rsidRDefault="00191C8E" w:rsidP="00191C8E">
            <w:pPr>
              <w:jc w:val="both"/>
              <w:rPr>
                <w:rFonts w:ascii="Times New Roman" w:hAnsi="Times New Roman"/>
                <w:sz w:val="22"/>
                <w:szCs w:val="22"/>
              </w:rPr>
            </w:pPr>
          </w:p>
        </w:tc>
        <w:tc>
          <w:tcPr>
            <w:tcW w:w="4111" w:type="dxa"/>
            <w:shd w:val="clear" w:color="auto" w:fill="auto"/>
          </w:tcPr>
          <w:p w14:paraId="7FF379B6" w14:textId="77777777"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 xml:space="preserve">Задание </w:t>
            </w:r>
            <w:r w:rsidR="00825AC2">
              <w:rPr>
                <w:rFonts w:ascii="Times New Roman" w:hAnsi="Times New Roman"/>
                <w:color w:val="auto"/>
                <w:sz w:val="22"/>
                <w:szCs w:val="22"/>
              </w:rPr>
              <w:t>1</w:t>
            </w:r>
          </w:p>
          <w:p w14:paraId="3A9130D5"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Оцените соответствие представленных для анализа данных отчета следующим критериям: достаточность, сопоставимость, достоверность, полнота, существенность. Опишите применяемые для этого приемы и методы проверки. Объясните сделанные выводы.</w:t>
            </w:r>
          </w:p>
          <w:p w14:paraId="6F0B1CA4" w14:textId="5FFF7925"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 xml:space="preserve">Опишите приемы и методы анализа, которые будут использованы, если целью анализа является экспресс-анализ деятельности </w:t>
            </w:r>
            <w:r w:rsidR="00CB747C">
              <w:rPr>
                <w:rFonts w:ascii="Times New Roman" w:hAnsi="Times New Roman"/>
                <w:sz w:val="22"/>
                <w:szCs w:val="22"/>
              </w:rPr>
              <w:t>организации</w:t>
            </w:r>
            <w:r w:rsidRPr="00E62556">
              <w:rPr>
                <w:rFonts w:ascii="Times New Roman" w:hAnsi="Times New Roman"/>
                <w:sz w:val="22"/>
                <w:szCs w:val="22"/>
              </w:rPr>
              <w:t>, оценка основных тенденций ее развития.</w:t>
            </w:r>
          </w:p>
          <w:p w14:paraId="1856A170" w14:textId="77777777" w:rsidR="00191C8E" w:rsidRPr="00E62556" w:rsidRDefault="00191C8E" w:rsidP="00191C8E">
            <w:pPr>
              <w:jc w:val="center"/>
              <w:rPr>
                <w:rFonts w:ascii="Times New Roman" w:hAnsi="Times New Roman"/>
                <w:caps/>
                <w:sz w:val="22"/>
                <w:szCs w:val="22"/>
              </w:rPr>
            </w:pPr>
            <w:r w:rsidRPr="00E62556">
              <w:rPr>
                <w:rFonts w:ascii="Times New Roman" w:hAnsi="Times New Roman"/>
                <w:caps/>
                <w:sz w:val="22"/>
                <w:szCs w:val="22"/>
              </w:rPr>
              <w:t>Агрегированный баланс ООО «АНТАРИС»</w:t>
            </w:r>
          </w:p>
          <w:tbl>
            <w:tblPr>
              <w:tblW w:w="3706" w:type="dxa"/>
              <w:jc w:val="center"/>
              <w:tblLayout w:type="fixed"/>
              <w:tblLook w:val="0000" w:firstRow="0" w:lastRow="0" w:firstColumn="0" w:lastColumn="0" w:noHBand="0" w:noVBand="0"/>
            </w:tblPr>
            <w:tblGrid>
              <w:gridCol w:w="2282"/>
              <w:gridCol w:w="1424"/>
            </w:tblGrid>
            <w:tr w:rsidR="00191C8E" w:rsidRPr="006A5403" w14:paraId="2C5D2C2B" w14:textId="77777777" w:rsidTr="006A5403">
              <w:trPr>
                <w:trHeight w:val="70"/>
                <w:jc w:val="center"/>
              </w:trPr>
              <w:tc>
                <w:tcPr>
                  <w:tcW w:w="22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C01DB" w14:textId="77777777" w:rsidR="00191C8E" w:rsidRPr="006A5403" w:rsidRDefault="00191C8E" w:rsidP="00191C8E">
                  <w:pPr>
                    <w:jc w:val="center"/>
                    <w:rPr>
                      <w:sz w:val="16"/>
                      <w:szCs w:val="16"/>
                      <w:lang w:bidi="kn"/>
                    </w:rPr>
                  </w:pPr>
                  <w:r w:rsidRPr="006A5403">
                    <w:rPr>
                      <w:sz w:val="16"/>
                      <w:szCs w:val="16"/>
                      <w:lang w:bidi="kn"/>
                    </w:rPr>
                    <w:t xml:space="preserve">Показатели, </w:t>
                  </w:r>
                  <w:proofErr w:type="spellStart"/>
                  <w:r w:rsidRPr="006A5403">
                    <w:rPr>
                      <w:sz w:val="16"/>
                      <w:szCs w:val="16"/>
                      <w:lang w:bidi="kn"/>
                    </w:rPr>
                    <w:t>тыс.руб</w:t>
                  </w:r>
                  <w:proofErr w:type="spellEnd"/>
                  <w:r w:rsidRPr="006A5403">
                    <w:rPr>
                      <w:sz w:val="16"/>
                      <w:szCs w:val="16"/>
                      <w:lang w:bidi="kn"/>
                    </w:rPr>
                    <w:t>.</w:t>
                  </w:r>
                </w:p>
              </w:tc>
              <w:tc>
                <w:tcPr>
                  <w:tcW w:w="1424" w:type="dxa"/>
                  <w:tcBorders>
                    <w:top w:val="single" w:sz="4" w:space="0" w:color="auto"/>
                    <w:left w:val="nil"/>
                    <w:bottom w:val="single" w:sz="4" w:space="0" w:color="auto"/>
                    <w:right w:val="single" w:sz="4" w:space="0" w:color="auto"/>
                  </w:tcBorders>
                  <w:shd w:val="clear" w:color="auto" w:fill="auto"/>
                  <w:vAlign w:val="center"/>
                </w:tcPr>
                <w:p w14:paraId="066002EF" w14:textId="77777777" w:rsidR="00191C8E" w:rsidRPr="006A5403" w:rsidRDefault="00191C8E" w:rsidP="00191C8E">
                  <w:pPr>
                    <w:jc w:val="center"/>
                    <w:rPr>
                      <w:sz w:val="16"/>
                      <w:szCs w:val="16"/>
                      <w:lang w:bidi="kn"/>
                    </w:rPr>
                  </w:pPr>
                  <w:r w:rsidRPr="006A5403">
                    <w:rPr>
                      <w:sz w:val="16"/>
                      <w:szCs w:val="16"/>
                      <w:lang w:bidi="kn"/>
                    </w:rPr>
                    <w:t>На конец отчетного периода</w:t>
                  </w:r>
                </w:p>
              </w:tc>
            </w:tr>
            <w:tr w:rsidR="00191C8E" w:rsidRPr="006A5403" w14:paraId="63FECA08"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0D7440F2" w14:textId="77777777" w:rsidR="00191C8E" w:rsidRPr="006A5403" w:rsidRDefault="00191C8E" w:rsidP="00191C8E">
                  <w:pPr>
                    <w:jc w:val="center"/>
                    <w:rPr>
                      <w:b/>
                      <w:bCs/>
                      <w:caps/>
                      <w:sz w:val="16"/>
                      <w:szCs w:val="16"/>
                      <w:lang w:bidi="kn"/>
                    </w:rPr>
                  </w:pPr>
                  <w:r w:rsidRPr="006A5403">
                    <w:rPr>
                      <w:b/>
                      <w:bCs/>
                      <w:caps/>
                      <w:sz w:val="16"/>
                      <w:szCs w:val="16"/>
                      <w:lang w:bidi="kn"/>
                    </w:rPr>
                    <w:t>Актив</w:t>
                  </w:r>
                </w:p>
              </w:tc>
              <w:tc>
                <w:tcPr>
                  <w:tcW w:w="1424" w:type="dxa"/>
                  <w:tcBorders>
                    <w:top w:val="nil"/>
                    <w:left w:val="nil"/>
                    <w:bottom w:val="single" w:sz="4" w:space="0" w:color="auto"/>
                    <w:right w:val="single" w:sz="4" w:space="0" w:color="auto"/>
                  </w:tcBorders>
                  <w:shd w:val="clear" w:color="auto" w:fill="auto"/>
                  <w:noWrap/>
                  <w:vAlign w:val="bottom"/>
                </w:tcPr>
                <w:p w14:paraId="3FEC36CA" w14:textId="77777777" w:rsidR="00191C8E" w:rsidRPr="006A5403" w:rsidRDefault="00191C8E" w:rsidP="00191C8E">
                  <w:pPr>
                    <w:jc w:val="center"/>
                    <w:rPr>
                      <w:sz w:val="16"/>
                      <w:szCs w:val="16"/>
                      <w:lang w:bidi="kn"/>
                    </w:rPr>
                  </w:pPr>
                  <w:r w:rsidRPr="006A5403">
                    <w:rPr>
                      <w:sz w:val="16"/>
                      <w:szCs w:val="16"/>
                      <w:lang w:bidi="kn"/>
                    </w:rPr>
                    <w:t> </w:t>
                  </w:r>
                </w:p>
              </w:tc>
            </w:tr>
            <w:tr w:rsidR="00191C8E" w:rsidRPr="006A5403" w14:paraId="23F00863"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40998F44" w14:textId="77777777" w:rsidR="00191C8E" w:rsidRPr="006A5403" w:rsidRDefault="00191C8E" w:rsidP="00191C8E">
                  <w:pPr>
                    <w:rPr>
                      <w:sz w:val="16"/>
                      <w:szCs w:val="16"/>
                      <w:lang w:bidi="kn"/>
                    </w:rPr>
                  </w:pPr>
                  <w:r w:rsidRPr="006A5403">
                    <w:rPr>
                      <w:sz w:val="16"/>
                      <w:szCs w:val="16"/>
                      <w:lang w:bidi="kn"/>
                    </w:rPr>
                    <w:t>Основные средства</w:t>
                  </w:r>
                </w:p>
              </w:tc>
              <w:tc>
                <w:tcPr>
                  <w:tcW w:w="1424" w:type="dxa"/>
                  <w:tcBorders>
                    <w:top w:val="nil"/>
                    <w:left w:val="nil"/>
                    <w:bottom w:val="single" w:sz="4" w:space="0" w:color="auto"/>
                    <w:right w:val="single" w:sz="4" w:space="0" w:color="auto"/>
                  </w:tcBorders>
                  <w:shd w:val="clear" w:color="auto" w:fill="auto"/>
                  <w:noWrap/>
                  <w:vAlign w:val="bottom"/>
                </w:tcPr>
                <w:p w14:paraId="5E19EEEE" w14:textId="77777777" w:rsidR="00191C8E" w:rsidRPr="006A5403" w:rsidRDefault="00191C8E" w:rsidP="00191C8E">
                  <w:pPr>
                    <w:jc w:val="center"/>
                    <w:rPr>
                      <w:sz w:val="16"/>
                      <w:szCs w:val="16"/>
                      <w:lang w:bidi="kn"/>
                    </w:rPr>
                  </w:pPr>
                  <w:r w:rsidRPr="006A5403">
                    <w:rPr>
                      <w:sz w:val="16"/>
                      <w:szCs w:val="16"/>
                      <w:lang w:bidi="kn"/>
                    </w:rPr>
                    <w:t>17683</w:t>
                  </w:r>
                </w:p>
              </w:tc>
            </w:tr>
            <w:tr w:rsidR="00191C8E" w:rsidRPr="006A5403" w14:paraId="5AEB2D39"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4A7E9555" w14:textId="77777777" w:rsidR="00191C8E" w:rsidRPr="006A5403" w:rsidRDefault="00191C8E" w:rsidP="00191C8E">
                  <w:pPr>
                    <w:rPr>
                      <w:sz w:val="16"/>
                      <w:szCs w:val="16"/>
                      <w:lang w:bidi="kn"/>
                    </w:rPr>
                  </w:pPr>
                  <w:r w:rsidRPr="006A5403">
                    <w:rPr>
                      <w:sz w:val="16"/>
                      <w:szCs w:val="16"/>
                      <w:lang w:bidi="kn"/>
                    </w:rPr>
                    <w:t>Долгосрочные финансовые вложения</w:t>
                  </w:r>
                </w:p>
              </w:tc>
              <w:tc>
                <w:tcPr>
                  <w:tcW w:w="1424" w:type="dxa"/>
                  <w:tcBorders>
                    <w:top w:val="nil"/>
                    <w:left w:val="nil"/>
                    <w:bottom w:val="single" w:sz="4" w:space="0" w:color="auto"/>
                    <w:right w:val="single" w:sz="4" w:space="0" w:color="auto"/>
                  </w:tcBorders>
                  <w:shd w:val="clear" w:color="auto" w:fill="auto"/>
                  <w:noWrap/>
                  <w:vAlign w:val="bottom"/>
                </w:tcPr>
                <w:p w14:paraId="7533AFC6" w14:textId="77777777" w:rsidR="00191C8E" w:rsidRPr="006A5403" w:rsidRDefault="00191C8E" w:rsidP="00191C8E">
                  <w:pPr>
                    <w:jc w:val="center"/>
                    <w:rPr>
                      <w:sz w:val="16"/>
                      <w:szCs w:val="16"/>
                      <w:lang w:bidi="kn"/>
                    </w:rPr>
                  </w:pPr>
                  <w:r w:rsidRPr="006A5403">
                    <w:rPr>
                      <w:sz w:val="16"/>
                      <w:szCs w:val="16"/>
                      <w:lang w:bidi="kn"/>
                    </w:rPr>
                    <w:t>585</w:t>
                  </w:r>
                </w:p>
              </w:tc>
            </w:tr>
            <w:tr w:rsidR="00191C8E" w:rsidRPr="006A5403" w14:paraId="72DF26CD"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0B32CBF0" w14:textId="77777777" w:rsidR="00191C8E" w:rsidRPr="006A5403" w:rsidRDefault="00191C8E" w:rsidP="00191C8E">
                  <w:pPr>
                    <w:rPr>
                      <w:b/>
                      <w:bCs/>
                      <w:sz w:val="16"/>
                      <w:szCs w:val="16"/>
                      <w:lang w:bidi="kn"/>
                    </w:rPr>
                  </w:pPr>
                  <w:r w:rsidRPr="006A5403">
                    <w:rPr>
                      <w:b/>
                      <w:bCs/>
                      <w:sz w:val="16"/>
                      <w:szCs w:val="16"/>
                      <w:lang w:bidi="kn"/>
                    </w:rPr>
                    <w:t>Итого внеоборотные активы</w:t>
                  </w:r>
                </w:p>
              </w:tc>
              <w:tc>
                <w:tcPr>
                  <w:tcW w:w="1424" w:type="dxa"/>
                  <w:tcBorders>
                    <w:top w:val="nil"/>
                    <w:left w:val="nil"/>
                    <w:bottom w:val="single" w:sz="4" w:space="0" w:color="auto"/>
                    <w:right w:val="single" w:sz="4" w:space="0" w:color="auto"/>
                  </w:tcBorders>
                  <w:shd w:val="clear" w:color="auto" w:fill="auto"/>
                  <w:noWrap/>
                  <w:vAlign w:val="bottom"/>
                </w:tcPr>
                <w:p w14:paraId="36C65CB4" w14:textId="77777777" w:rsidR="00191C8E" w:rsidRPr="006A5403" w:rsidRDefault="00191C8E" w:rsidP="00191C8E">
                  <w:pPr>
                    <w:jc w:val="center"/>
                    <w:rPr>
                      <w:b/>
                      <w:bCs/>
                      <w:sz w:val="16"/>
                      <w:szCs w:val="16"/>
                      <w:lang w:bidi="kn"/>
                    </w:rPr>
                  </w:pPr>
                  <w:r w:rsidRPr="006A5403">
                    <w:rPr>
                      <w:b/>
                      <w:bCs/>
                      <w:sz w:val="16"/>
                      <w:szCs w:val="16"/>
                      <w:lang w:bidi="kn"/>
                    </w:rPr>
                    <w:t>18268</w:t>
                  </w:r>
                </w:p>
              </w:tc>
            </w:tr>
            <w:tr w:rsidR="00191C8E" w:rsidRPr="006A5403" w14:paraId="2C626DBA"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75E07643" w14:textId="77777777" w:rsidR="00191C8E" w:rsidRPr="006A5403" w:rsidRDefault="00191C8E" w:rsidP="00191C8E">
                  <w:pPr>
                    <w:rPr>
                      <w:sz w:val="16"/>
                      <w:szCs w:val="16"/>
                      <w:lang w:bidi="kn"/>
                    </w:rPr>
                  </w:pPr>
                  <w:r w:rsidRPr="006A5403">
                    <w:rPr>
                      <w:sz w:val="16"/>
                      <w:szCs w:val="16"/>
                      <w:lang w:bidi="kn"/>
                    </w:rPr>
                    <w:t>Производственные запасы</w:t>
                  </w:r>
                </w:p>
              </w:tc>
              <w:tc>
                <w:tcPr>
                  <w:tcW w:w="1424" w:type="dxa"/>
                  <w:tcBorders>
                    <w:top w:val="nil"/>
                    <w:left w:val="nil"/>
                    <w:bottom w:val="single" w:sz="4" w:space="0" w:color="auto"/>
                    <w:right w:val="single" w:sz="4" w:space="0" w:color="auto"/>
                  </w:tcBorders>
                  <w:shd w:val="clear" w:color="auto" w:fill="auto"/>
                  <w:noWrap/>
                  <w:vAlign w:val="bottom"/>
                </w:tcPr>
                <w:p w14:paraId="3F25E8D8" w14:textId="77777777" w:rsidR="00191C8E" w:rsidRPr="006A5403" w:rsidRDefault="00191C8E" w:rsidP="00191C8E">
                  <w:pPr>
                    <w:jc w:val="center"/>
                    <w:rPr>
                      <w:sz w:val="16"/>
                      <w:szCs w:val="16"/>
                      <w:lang w:bidi="kn"/>
                    </w:rPr>
                  </w:pPr>
                  <w:r w:rsidRPr="006A5403">
                    <w:rPr>
                      <w:sz w:val="16"/>
                      <w:szCs w:val="16"/>
                      <w:lang w:bidi="kn"/>
                    </w:rPr>
                    <w:t>7130</w:t>
                  </w:r>
                </w:p>
              </w:tc>
            </w:tr>
            <w:tr w:rsidR="00191C8E" w:rsidRPr="006A5403" w14:paraId="6B86C2DB"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57184871" w14:textId="77777777" w:rsidR="00191C8E" w:rsidRPr="006A5403" w:rsidRDefault="00191C8E" w:rsidP="00191C8E">
                  <w:pPr>
                    <w:rPr>
                      <w:sz w:val="16"/>
                      <w:szCs w:val="16"/>
                      <w:lang w:bidi="kn"/>
                    </w:rPr>
                  </w:pPr>
                  <w:r w:rsidRPr="006A5403">
                    <w:rPr>
                      <w:sz w:val="16"/>
                      <w:szCs w:val="16"/>
                      <w:lang w:bidi="kn"/>
                    </w:rPr>
                    <w:t>Дебиторская задолженность</w:t>
                  </w:r>
                </w:p>
              </w:tc>
              <w:tc>
                <w:tcPr>
                  <w:tcW w:w="1424" w:type="dxa"/>
                  <w:tcBorders>
                    <w:top w:val="nil"/>
                    <w:left w:val="nil"/>
                    <w:bottom w:val="single" w:sz="4" w:space="0" w:color="auto"/>
                    <w:right w:val="single" w:sz="4" w:space="0" w:color="auto"/>
                  </w:tcBorders>
                  <w:shd w:val="clear" w:color="auto" w:fill="auto"/>
                  <w:noWrap/>
                  <w:vAlign w:val="bottom"/>
                </w:tcPr>
                <w:p w14:paraId="59A00904" w14:textId="77777777" w:rsidR="00191C8E" w:rsidRPr="006A5403" w:rsidRDefault="00191C8E" w:rsidP="00191C8E">
                  <w:pPr>
                    <w:jc w:val="center"/>
                    <w:rPr>
                      <w:sz w:val="16"/>
                      <w:szCs w:val="16"/>
                      <w:lang w:bidi="kn"/>
                    </w:rPr>
                  </w:pPr>
                  <w:r w:rsidRPr="006A5403">
                    <w:rPr>
                      <w:sz w:val="16"/>
                      <w:szCs w:val="16"/>
                      <w:lang w:bidi="kn"/>
                    </w:rPr>
                    <w:t>1432</w:t>
                  </w:r>
                </w:p>
              </w:tc>
            </w:tr>
            <w:tr w:rsidR="00191C8E" w:rsidRPr="006A5403" w14:paraId="6AA57986"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2BEE34AF" w14:textId="77777777" w:rsidR="00191C8E" w:rsidRPr="006A5403" w:rsidRDefault="00191C8E" w:rsidP="00191C8E">
                  <w:pPr>
                    <w:rPr>
                      <w:sz w:val="16"/>
                      <w:szCs w:val="16"/>
                      <w:lang w:bidi="kn"/>
                    </w:rPr>
                  </w:pPr>
                  <w:r w:rsidRPr="006A5403">
                    <w:rPr>
                      <w:sz w:val="16"/>
                      <w:szCs w:val="16"/>
                      <w:lang w:bidi="kn"/>
                    </w:rPr>
                    <w:t>Денежные средства</w:t>
                  </w:r>
                </w:p>
              </w:tc>
              <w:tc>
                <w:tcPr>
                  <w:tcW w:w="1424" w:type="dxa"/>
                  <w:tcBorders>
                    <w:top w:val="nil"/>
                    <w:left w:val="nil"/>
                    <w:bottom w:val="single" w:sz="4" w:space="0" w:color="auto"/>
                    <w:right w:val="single" w:sz="4" w:space="0" w:color="auto"/>
                  </w:tcBorders>
                  <w:shd w:val="clear" w:color="auto" w:fill="auto"/>
                  <w:noWrap/>
                  <w:vAlign w:val="bottom"/>
                </w:tcPr>
                <w:p w14:paraId="6C67F16B" w14:textId="77777777" w:rsidR="00191C8E" w:rsidRPr="006A5403" w:rsidRDefault="00191C8E" w:rsidP="00191C8E">
                  <w:pPr>
                    <w:jc w:val="center"/>
                    <w:rPr>
                      <w:sz w:val="16"/>
                      <w:szCs w:val="16"/>
                      <w:lang w:bidi="kn"/>
                    </w:rPr>
                  </w:pPr>
                  <w:r w:rsidRPr="006A5403">
                    <w:rPr>
                      <w:sz w:val="16"/>
                      <w:szCs w:val="16"/>
                      <w:lang w:bidi="kn"/>
                    </w:rPr>
                    <w:t>933</w:t>
                  </w:r>
                </w:p>
              </w:tc>
            </w:tr>
            <w:tr w:rsidR="00191C8E" w:rsidRPr="006A5403" w14:paraId="524A787F"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6933F9FF" w14:textId="77777777" w:rsidR="00191C8E" w:rsidRPr="006A5403" w:rsidRDefault="00191C8E" w:rsidP="00191C8E">
                  <w:pPr>
                    <w:rPr>
                      <w:sz w:val="16"/>
                      <w:szCs w:val="16"/>
                      <w:lang w:bidi="kn"/>
                    </w:rPr>
                  </w:pPr>
                  <w:r w:rsidRPr="006A5403">
                    <w:rPr>
                      <w:sz w:val="16"/>
                      <w:szCs w:val="16"/>
                      <w:lang w:bidi="kn"/>
                    </w:rPr>
                    <w:t>Прочие оборотные активы</w:t>
                  </w:r>
                </w:p>
              </w:tc>
              <w:tc>
                <w:tcPr>
                  <w:tcW w:w="1424" w:type="dxa"/>
                  <w:tcBorders>
                    <w:top w:val="nil"/>
                    <w:left w:val="nil"/>
                    <w:bottom w:val="single" w:sz="4" w:space="0" w:color="auto"/>
                    <w:right w:val="single" w:sz="4" w:space="0" w:color="auto"/>
                  </w:tcBorders>
                  <w:shd w:val="clear" w:color="auto" w:fill="auto"/>
                  <w:noWrap/>
                  <w:vAlign w:val="bottom"/>
                </w:tcPr>
                <w:p w14:paraId="0A0A9032" w14:textId="77777777" w:rsidR="00191C8E" w:rsidRPr="006A5403" w:rsidRDefault="00191C8E" w:rsidP="00191C8E">
                  <w:pPr>
                    <w:jc w:val="center"/>
                    <w:rPr>
                      <w:sz w:val="16"/>
                      <w:szCs w:val="16"/>
                      <w:lang w:bidi="kn"/>
                    </w:rPr>
                  </w:pPr>
                  <w:r w:rsidRPr="006A5403">
                    <w:rPr>
                      <w:sz w:val="16"/>
                      <w:szCs w:val="16"/>
                      <w:lang w:bidi="kn"/>
                    </w:rPr>
                    <w:t>1660</w:t>
                  </w:r>
                </w:p>
              </w:tc>
            </w:tr>
            <w:tr w:rsidR="00191C8E" w:rsidRPr="006A5403" w14:paraId="1EB7AB11"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0DFD9208" w14:textId="77777777" w:rsidR="00191C8E" w:rsidRPr="006A5403" w:rsidRDefault="00191C8E" w:rsidP="00191C8E">
                  <w:pPr>
                    <w:rPr>
                      <w:b/>
                      <w:bCs/>
                      <w:sz w:val="16"/>
                      <w:szCs w:val="16"/>
                      <w:lang w:bidi="kn"/>
                    </w:rPr>
                  </w:pPr>
                  <w:r w:rsidRPr="006A5403">
                    <w:rPr>
                      <w:b/>
                      <w:bCs/>
                      <w:sz w:val="16"/>
                      <w:szCs w:val="16"/>
                      <w:lang w:bidi="kn"/>
                    </w:rPr>
                    <w:t>Итого оборотные активы</w:t>
                  </w:r>
                </w:p>
              </w:tc>
              <w:tc>
                <w:tcPr>
                  <w:tcW w:w="1424" w:type="dxa"/>
                  <w:tcBorders>
                    <w:top w:val="nil"/>
                    <w:left w:val="nil"/>
                    <w:bottom w:val="single" w:sz="4" w:space="0" w:color="auto"/>
                    <w:right w:val="single" w:sz="4" w:space="0" w:color="auto"/>
                  </w:tcBorders>
                  <w:shd w:val="clear" w:color="auto" w:fill="auto"/>
                  <w:noWrap/>
                  <w:vAlign w:val="bottom"/>
                </w:tcPr>
                <w:p w14:paraId="53D7F3FA" w14:textId="77777777" w:rsidR="00191C8E" w:rsidRPr="006A5403" w:rsidRDefault="00191C8E" w:rsidP="00191C8E">
                  <w:pPr>
                    <w:jc w:val="center"/>
                    <w:rPr>
                      <w:b/>
                      <w:bCs/>
                      <w:sz w:val="16"/>
                      <w:szCs w:val="16"/>
                      <w:lang w:bidi="kn"/>
                    </w:rPr>
                  </w:pPr>
                  <w:r w:rsidRPr="006A5403">
                    <w:rPr>
                      <w:b/>
                      <w:bCs/>
                      <w:sz w:val="16"/>
                      <w:szCs w:val="16"/>
                      <w:lang w:bidi="kn"/>
                    </w:rPr>
                    <w:t>10955</w:t>
                  </w:r>
                </w:p>
              </w:tc>
            </w:tr>
            <w:tr w:rsidR="00191C8E" w:rsidRPr="006A5403" w14:paraId="20BF5E6B"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072A7E93" w14:textId="77777777" w:rsidR="00191C8E" w:rsidRPr="006A5403" w:rsidRDefault="00191C8E" w:rsidP="00191C8E">
                  <w:pPr>
                    <w:rPr>
                      <w:b/>
                      <w:bCs/>
                      <w:i/>
                      <w:iCs/>
                      <w:sz w:val="16"/>
                      <w:szCs w:val="16"/>
                      <w:lang w:bidi="kn"/>
                    </w:rPr>
                  </w:pPr>
                  <w:r w:rsidRPr="006A5403">
                    <w:rPr>
                      <w:b/>
                      <w:bCs/>
                      <w:i/>
                      <w:iCs/>
                      <w:sz w:val="16"/>
                      <w:szCs w:val="16"/>
                      <w:lang w:bidi="kn"/>
                    </w:rPr>
                    <w:t>Баланс</w:t>
                  </w:r>
                </w:p>
              </w:tc>
              <w:tc>
                <w:tcPr>
                  <w:tcW w:w="1424" w:type="dxa"/>
                  <w:tcBorders>
                    <w:top w:val="nil"/>
                    <w:left w:val="nil"/>
                    <w:bottom w:val="single" w:sz="4" w:space="0" w:color="auto"/>
                    <w:right w:val="single" w:sz="4" w:space="0" w:color="auto"/>
                  </w:tcBorders>
                  <w:shd w:val="clear" w:color="auto" w:fill="auto"/>
                  <w:noWrap/>
                  <w:vAlign w:val="bottom"/>
                </w:tcPr>
                <w:p w14:paraId="04468740" w14:textId="77777777" w:rsidR="00191C8E" w:rsidRPr="006A5403" w:rsidRDefault="00191C8E" w:rsidP="00191C8E">
                  <w:pPr>
                    <w:jc w:val="center"/>
                    <w:rPr>
                      <w:b/>
                      <w:bCs/>
                      <w:i/>
                      <w:iCs/>
                      <w:sz w:val="16"/>
                      <w:szCs w:val="16"/>
                      <w:lang w:bidi="kn"/>
                    </w:rPr>
                  </w:pPr>
                  <w:r w:rsidRPr="006A5403">
                    <w:rPr>
                      <w:b/>
                      <w:bCs/>
                      <w:i/>
                      <w:iCs/>
                      <w:sz w:val="16"/>
                      <w:szCs w:val="16"/>
                      <w:lang w:bidi="kn"/>
                    </w:rPr>
                    <w:t>31223</w:t>
                  </w:r>
                </w:p>
              </w:tc>
            </w:tr>
            <w:tr w:rsidR="00191C8E" w:rsidRPr="006A5403" w14:paraId="53C58FC1"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6896033D" w14:textId="77777777" w:rsidR="00191C8E" w:rsidRPr="006A5403" w:rsidRDefault="00191C8E" w:rsidP="00191C8E">
                  <w:pPr>
                    <w:jc w:val="center"/>
                    <w:rPr>
                      <w:b/>
                      <w:bCs/>
                      <w:sz w:val="16"/>
                      <w:szCs w:val="16"/>
                      <w:lang w:bidi="kn"/>
                    </w:rPr>
                  </w:pPr>
                  <w:r w:rsidRPr="006A5403">
                    <w:rPr>
                      <w:b/>
                      <w:bCs/>
                      <w:caps/>
                      <w:sz w:val="16"/>
                      <w:szCs w:val="16"/>
                      <w:lang w:bidi="kn"/>
                    </w:rPr>
                    <w:t>Пассив</w:t>
                  </w:r>
                </w:p>
              </w:tc>
              <w:tc>
                <w:tcPr>
                  <w:tcW w:w="1424" w:type="dxa"/>
                  <w:tcBorders>
                    <w:top w:val="nil"/>
                    <w:left w:val="nil"/>
                    <w:bottom w:val="single" w:sz="4" w:space="0" w:color="auto"/>
                    <w:right w:val="single" w:sz="4" w:space="0" w:color="auto"/>
                  </w:tcBorders>
                  <w:shd w:val="clear" w:color="auto" w:fill="auto"/>
                  <w:noWrap/>
                  <w:vAlign w:val="bottom"/>
                </w:tcPr>
                <w:p w14:paraId="5E07293A" w14:textId="77777777" w:rsidR="00191C8E" w:rsidRPr="006A5403" w:rsidRDefault="00191C8E" w:rsidP="00191C8E">
                  <w:pPr>
                    <w:jc w:val="center"/>
                    <w:rPr>
                      <w:sz w:val="16"/>
                      <w:szCs w:val="16"/>
                      <w:lang w:bidi="kn"/>
                    </w:rPr>
                  </w:pPr>
                  <w:r w:rsidRPr="006A5403">
                    <w:rPr>
                      <w:sz w:val="16"/>
                      <w:szCs w:val="16"/>
                      <w:lang w:bidi="kn"/>
                    </w:rPr>
                    <w:t> </w:t>
                  </w:r>
                </w:p>
              </w:tc>
            </w:tr>
            <w:tr w:rsidR="00191C8E" w:rsidRPr="006A5403" w14:paraId="5B329953"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5D28B85A" w14:textId="77777777" w:rsidR="00191C8E" w:rsidRPr="006A5403" w:rsidRDefault="00191C8E" w:rsidP="00191C8E">
                  <w:pPr>
                    <w:rPr>
                      <w:sz w:val="16"/>
                      <w:szCs w:val="16"/>
                      <w:lang w:bidi="kn"/>
                    </w:rPr>
                  </w:pPr>
                  <w:r w:rsidRPr="006A5403">
                    <w:rPr>
                      <w:sz w:val="16"/>
                      <w:szCs w:val="16"/>
                      <w:lang w:bidi="kn"/>
                    </w:rPr>
                    <w:t>Уставный капитал</w:t>
                  </w:r>
                </w:p>
              </w:tc>
              <w:tc>
                <w:tcPr>
                  <w:tcW w:w="1424" w:type="dxa"/>
                  <w:tcBorders>
                    <w:top w:val="nil"/>
                    <w:left w:val="nil"/>
                    <w:bottom w:val="single" w:sz="4" w:space="0" w:color="auto"/>
                    <w:right w:val="single" w:sz="4" w:space="0" w:color="auto"/>
                  </w:tcBorders>
                  <w:shd w:val="clear" w:color="auto" w:fill="auto"/>
                  <w:noWrap/>
                  <w:vAlign w:val="bottom"/>
                </w:tcPr>
                <w:p w14:paraId="7E353B58" w14:textId="77777777" w:rsidR="00191C8E" w:rsidRPr="006A5403" w:rsidRDefault="00191C8E" w:rsidP="00191C8E">
                  <w:pPr>
                    <w:jc w:val="center"/>
                    <w:rPr>
                      <w:sz w:val="16"/>
                      <w:szCs w:val="16"/>
                      <w:lang w:bidi="kn"/>
                    </w:rPr>
                  </w:pPr>
                  <w:r w:rsidRPr="006A5403">
                    <w:rPr>
                      <w:sz w:val="16"/>
                      <w:szCs w:val="16"/>
                      <w:lang w:bidi="kn"/>
                    </w:rPr>
                    <w:t>352</w:t>
                  </w:r>
                </w:p>
              </w:tc>
            </w:tr>
            <w:tr w:rsidR="00191C8E" w:rsidRPr="006A5403" w14:paraId="58CEB189"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3F30F6D2" w14:textId="77777777" w:rsidR="00191C8E" w:rsidRPr="006A5403" w:rsidRDefault="00191C8E" w:rsidP="00191C8E">
                  <w:pPr>
                    <w:rPr>
                      <w:sz w:val="16"/>
                      <w:szCs w:val="16"/>
                      <w:lang w:bidi="kn"/>
                    </w:rPr>
                  </w:pPr>
                  <w:r w:rsidRPr="006A5403">
                    <w:rPr>
                      <w:sz w:val="16"/>
                      <w:szCs w:val="16"/>
                      <w:lang w:bidi="kn"/>
                    </w:rPr>
                    <w:t>Фонды и прибыль</w:t>
                  </w:r>
                </w:p>
              </w:tc>
              <w:tc>
                <w:tcPr>
                  <w:tcW w:w="1424" w:type="dxa"/>
                  <w:tcBorders>
                    <w:top w:val="nil"/>
                    <w:left w:val="nil"/>
                    <w:bottom w:val="single" w:sz="4" w:space="0" w:color="auto"/>
                    <w:right w:val="single" w:sz="4" w:space="0" w:color="auto"/>
                  </w:tcBorders>
                  <w:shd w:val="clear" w:color="auto" w:fill="auto"/>
                  <w:noWrap/>
                  <w:vAlign w:val="bottom"/>
                </w:tcPr>
                <w:p w14:paraId="54799ED2" w14:textId="77777777" w:rsidR="00191C8E" w:rsidRPr="006A5403" w:rsidRDefault="00191C8E" w:rsidP="00191C8E">
                  <w:pPr>
                    <w:jc w:val="center"/>
                    <w:rPr>
                      <w:sz w:val="16"/>
                      <w:szCs w:val="16"/>
                      <w:lang w:bidi="kn"/>
                    </w:rPr>
                  </w:pPr>
                  <w:r w:rsidRPr="006A5403">
                    <w:rPr>
                      <w:sz w:val="16"/>
                      <w:szCs w:val="16"/>
                      <w:lang w:bidi="kn"/>
                    </w:rPr>
                    <w:t>25605</w:t>
                  </w:r>
                </w:p>
              </w:tc>
            </w:tr>
            <w:tr w:rsidR="00191C8E" w:rsidRPr="006A5403" w14:paraId="3F080A67"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0C7DA70B" w14:textId="77777777" w:rsidR="00191C8E" w:rsidRPr="006A5403" w:rsidRDefault="00191C8E" w:rsidP="00191C8E">
                  <w:pPr>
                    <w:rPr>
                      <w:b/>
                      <w:bCs/>
                      <w:sz w:val="16"/>
                      <w:szCs w:val="16"/>
                      <w:lang w:bidi="kn"/>
                    </w:rPr>
                  </w:pPr>
                  <w:r w:rsidRPr="006A5403">
                    <w:rPr>
                      <w:b/>
                      <w:bCs/>
                      <w:sz w:val="16"/>
                      <w:szCs w:val="16"/>
                      <w:lang w:bidi="kn"/>
                    </w:rPr>
                    <w:t>Итого собственный капитал</w:t>
                  </w:r>
                </w:p>
              </w:tc>
              <w:tc>
                <w:tcPr>
                  <w:tcW w:w="1424" w:type="dxa"/>
                  <w:tcBorders>
                    <w:top w:val="nil"/>
                    <w:left w:val="nil"/>
                    <w:bottom w:val="single" w:sz="4" w:space="0" w:color="auto"/>
                    <w:right w:val="single" w:sz="4" w:space="0" w:color="auto"/>
                  </w:tcBorders>
                  <w:shd w:val="clear" w:color="auto" w:fill="auto"/>
                  <w:noWrap/>
                  <w:vAlign w:val="bottom"/>
                </w:tcPr>
                <w:p w14:paraId="4B7E1568" w14:textId="77777777" w:rsidR="00191C8E" w:rsidRPr="006A5403" w:rsidRDefault="00191C8E" w:rsidP="00191C8E">
                  <w:pPr>
                    <w:jc w:val="center"/>
                    <w:rPr>
                      <w:b/>
                      <w:bCs/>
                      <w:sz w:val="16"/>
                      <w:szCs w:val="16"/>
                      <w:lang w:bidi="kn"/>
                    </w:rPr>
                  </w:pPr>
                  <w:r w:rsidRPr="006A5403">
                    <w:rPr>
                      <w:b/>
                      <w:bCs/>
                      <w:sz w:val="16"/>
                      <w:szCs w:val="16"/>
                      <w:lang w:bidi="kn"/>
                    </w:rPr>
                    <w:t>25957</w:t>
                  </w:r>
                </w:p>
              </w:tc>
            </w:tr>
            <w:tr w:rsidR="00191C8E" w:rsidRPr="006A5403" w14:paraId="73A0C5E0"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3283E02B" w14:textId="77777777" w:rsidR="00191C8E" w:rsidRPr="006A5403" w:rsidRDefault="00191C8E" w:rsidP="00191C8E">
                  <w:pPr>
                    <w:rPr>
                      <w:b/>
                      <w:bCs/>
                      <w:sz w:val="16"/>
                      <w:szCs w:val="16"/>
                      <w:lang w:bidi="kn"/>
                    </w:rPr>
                  </w:pPr>
                  <w:r w:rsidRPr="006A5403">
                    <w:rPr>
                      <w:b/>
                      <w:bCs/>
                      <w:sz w:val="16"/>
                      <w:szCs w:val="16"/>
                      <w:lang w:bidi="kn"/>
                    </w:rPr>
                    <w:t>Долгосрочные обязательства</w:t>
                  </w:r>
                </w:p>
              </w:tc>
              <w:tc>
                <w:tcPr>
                  <w:tcW w:w="1424" w:type="dxa"/>
                  <w:tcBorders>
                    <w:top w:val="nil"/>
                    <w:left w:val="nil"/>
                    <w:bottom w:val="single" w:sz="4" w:space="0" w:color="auto"/>
                    <w:right w:val="single" w:sz="4" w:space="0" w:color="auto"/>
                  </w:tcBorders>
                  <w:shd w:val="clear" w:color="auto" w:fill="auto"/>
                  <w:noWrap/>
                  <w:vAlign w:val="bottom"/>
                </w:tcPr>
                <w:p w14:paraId="083BA7CB" w14:textId="77777777" w:rsidR="00191C8E" w:rsidRPr="006A5403" w:rsidRDefault="00191C8E" w:rsidP="00191C8E">
                  <w:pPr>
                    <w:jc w:val="center"/>
                    <w:rPr>
                      <w:b/>
                      <w:bCs/>
                      <w:sz w:val="16"/>
                      <w:szCs w:val="16"/>
                      <w:lang w:bidi="kn"/>
                    </w:rPr>
                  </w:pPr>
                  <w:r w:rsidRPr="006A5403">
                    <w:rPr>
                      <w:b/>
                      <w:bCs/>
                      <w:sz w:val="16"/>
                      <w:szCs w:val="16"/>
                      <w:lang w:bidi="kn"/>
                    </w:rPr>
                    <w:t>0</w:t>
                  </w:r>
                </w:p>
              </w:tc>
            </w:tr>
            <w:tr w:rsidR="00191C8E" w:rsidRPr="006A5403" w14:paraId="4FFE8B07"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79D405E0" w14:textId="77777777" w:rsidR="00191C8E" w:rsidRPr="006A5403" w:rsidRDefault="00191C8E" w:rsidP="00191C8E">
                  <w:pPr>
                    <w:rPr>
                      <w:sz w:val="16"/>
                      <w:szCs w:val="16"/>
                      <w:lang w:bidi="kn"/>
                    </w:rPr>
                  </w:pPr>
                  <w:r w:rsidRPr="006A5403">
                    <w:rPr>
                      <w:sz w:val="16"/>
                      <w:szCs w:val="16"/>
                      <w:lang w:bidi="kn"/>
                    </w:rPr>
                    <w:t>Краткосрочные кредиты банков</w:t>
                  </w:r>
                </w:p>
              </w:tc>
              <w:tc>
                <w:tcPr>
                  <w:tcW w:w="1424" w:type="dxa"/>
                  <w:tcBorders>
                    <w:top w:val="nil"/>
                    <w:left w:val="nil"/>
                    <w:bottom w:val="single" w:sz="4" w:space="0" w:color="auto"/>
                    <w:right w:val="single" w:sz="4" w:space="0" w:color="auto"/>
                  </w:tcBorders>
                  <w:shd w:val="clear" w:color="auto" w:fill="auto"/>
                  <w:noWrap/>
                  <w:vAlign w:val="bottom"/>
                </w:tcPr>
                <w:p w14:paraId="55F26AF8" w14:textId="77777777" w:rsidR="00191C8E" w:rsidRPr="006A5403" w:rsidRDefault="00191C8E" w:rsidP="00191C8E">
                  <w:pPr>
                    <w:jc w:val="center"/>
                    <w:rPr>
                      <w:sz w:val="16"/>
                      <w:szCs w:val="16"/>
                      <w:lang w:bidi="kn"/>
                    </w:rPr>
                  </w:pPr>
                  <w:r w:rsidRPr="006A5403">
                    <w:rPr>
                      <w:sz w:val="16"/>
                      <w:szCs w:val="16"/>
                      <w:lang w:bidi="kn"/>
                    </w:rPr>
                    <w:t>0</w:t>
                  </w:r>
                </w:p>
              </w:tc>
            </w:tr>
            <w:tr w:rsidR="00191C8E" w:rsidRPr="006A5403" w14:paraId="370ADF22"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73286AB3" w14:textId="77777777" w:rsidR="00191C8E" w:rsidRPr="006A5403" w:rsidRDefault="00191C8E" w:rsidP="00191C8E">
                  <w:pPr>
                    <w:rPr>
                      <w:sz w:val="16"/>
                      <w:szCs w:val="16"/>
                      <w:lang w:bidi="kn"/>
                    </w:rPr>
                  </w:pPr>
                  <w:r w:rsidRPr="006A5403">
                    <w:rPr>
                      <w:sz w:val="16"/>
                      <w:szCs w:val="16"/>
                      <w:lang w:bidi="kn"/>
                    </w:rPr>
                    <w:t>Кредиторская задолженность</w:t>
                  </w:r>
                </w:p>
              </w:tc>
              <w:tc>
                <w:tcPr>
                  <w:tcW w:w="1424" w:type="dxa"/>
                  <w:tcBorders>
                    <w:top w:val="nil"/>
                    <w:left w:val="nil"/>
                    <w:bottom w:val="single" w:sz="4" w:space="0" w:color="auto"/>
                    <w:right w:val="single" w:sz="4" w:space="0" w:color="auto"/>
                  </w:tcBorders>
                  <w:shd w:val="clear" w:color="auto" w:fill="auto"/>
                  <w:noWrap/>
                  <w:vAlign w:val="bottom"/>
                </w:tcPr>
                <w:p w14:paraId="70924917" w14:textId="77777777" w:rsidR="00191C8E" w:rsidRPr="006A5403" w:rsidRDefault="00191C8E" w:rsidP="00191C8E">
                  <w:pPr>
                    <w:jc w:val="center"/>
                    <w:rPr>
                      <w:sz w:val="16"/>
                      <w:szCs w:val="16"/>
                      <w:lang w:bidi="kn"/>
                    </w:rPr>
                  </w:pPr>
                  <w:r w:rsidRPr="006A5403">
                    <w:rPr>
                      <w:sz w:val="16"/>
                      <w:szCs w:val="16"/>
                      <w:lang w:bidi="kn"/>
                    </w:rPr>
                    <w:t>5266</w:t>
                  </w:r>
                </w:p>
              </w:tc>
            </w:tr>
            <w:tr w:rsidR="00191C8E" w:rsidRPr="006A5403" w14:paraId="74C1112E" w14:textId="77777777"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371EE4DB" w14:textId="77777777" w:rsidR="00191C8E" w:rsidRPr="006A5403" w:rsidRDefault="00191C8E" w:rsidP="00191C8E">
                  <w:pPr>
                    <w:rPr>
                      <w:b/>
                      <w:bCs/>
                      <w:sz w:val="16"/>
                      <w:szCs w:val="16"/>
                      <w:lang w:bidi="kn"/>
                    </w:rPr>
                  </w:pPr>
                  <w:r w:rsidRPr="006A5403">
                    <w:rPr>
                      <w:b/>
                      <w:bCs/>
                      <w:sz w:val="16"/>
                      <w:szCs w:val="16"/>
                      <w:lang w:bidi="kn"/>
                    </w:rPr>
                    <w:t>Итого краткосрочные обязательства</w:t>
                  </w:r>
                </w:p>
              </w:tc>
              <w:tc>
                <w:tcPr>
                  <w:tcW w:w="1424" w:type="dxa"/>
                  <w:tcBorders>
                    <w:top w:val="nil"/>
                    <w:left w:val="nil"/>
                    <w:bottom w:val="single" w:sz="4" w:space="0" w:color="auto"/>
                    <w:right w:val="single" w:sz="4" w:space="0" w:color="auto"/>
                  </w:tcBorders>
                  <w:shd w:val="clear" w:color="auto" w:fill="auto"/>
                  <w:noWrap/>
                  <w:vAlign w:val="bottom"/>
                </w:tcPr>
                <w:p w14:paraId="373E86AB" w14:textId="77777777" w:rsidR="00191C8E" w:rsidRPr="006A5403" w:rsidRDefault="00191C8E" w:rsidP="00191C8E">
                  <w:pPr>
                    <w:jc w:val="center"/>
                    <w:rPr>
                      <w:b/>
                      <w:bCs/>
                      <w:sz w:val="16"/>
                      <w:szCs w:val="16"/>
                      <w:lang w:bidi="kn"/>
                    </w:rPr>
                  </w:pPr>
                  <w:r w:rsidRPr="006A5403">
                    <w:rPr>
                      <w:b/>
                      <w:bCs/>
                      <w:sz w:val="16"/>
                      <w:szCs w:val="16"/>
                      <w:lang w:bidi="kn"/>
                    </w:rPr>
                    <w:t>5266</w:t>
                  </w:r>
                </w:p>
              </w:tc>
            </w:tr>
            <w:tr w:rsidR="00191C8E" w:rsidRPr="006A5403" w14:paraId="1253B582" w14:textId="77777777" w:rsidTr="006A5403">
              <w:trPr>
                <w:trHeight w:val="70"/>
                <w:jc w:val="center"/>
              </w:trPr>
              <w:tc>
                <w:tcPr>
                  <w:tcW w:w="2282" w:type="dxa"/>
                  <w:tcBorders>
                    <w:top w:val="nil"/>
                    <w:left w:val="single" w:sz="4" w:space="0" w:color="auto"/>
                    <w:bottom w:val="nil"/>
                    <w:right w:val="single" w:sz="4" w:space="0" w:color="auto"/>
                  </w:tcBorders>
                  <w:shd w:val="clear" w:color="auto" w:fill="auto"/>
                  <w:noWrap/>
                  <w:vAlign w:val="bottom"/>
                </w:tcPr>
                <w:p w14:paraId="2DBD015B" w14:textId="77777777" w:rsidR="00191C8E" w:rsidRPr="006A5403" w:rsidRDefault="00191C8E" w:rsidP="00191C8E">
                  <w:pPr>
                    <w:rPr>
                      <w:b/>
                      <w:bCs/>
                      <w:i/>
                      <w:iCs/>
                      <w:sz w:val="16"/>
                      <w:szCs w:val="16"/>
                      <w:lang w:bidi="kn"/>
                    </w:rPr>
                  </w:pPr>
                  <w:r w:rsidRPr="006A5403">
                    <w:rPr>
                      <w:b/>
                      <w:bCs/>
                      <w:i/>
                      <w:iCs/>
                      <w:sz w:val="16"/>
                      <w:szCs w:val="16"/>
                      <w:lang w:bidi="kn"/>
                    </w:rPr>
                    <w:t>Баланс</w:t>
                  </w:r>
                </w:p>
              </w:tc>
              <w:tc>
                <w:tcPr>
                  <w:tcW w:w="1424" w:type="dxa"/>
                  <w:tcBorders>
                    <w:top w:val="nil"/>
                    <w:left w:val="nil"/>
                    <w:bottom w:val="nil"/>
                    <w:right w:val="single" w:sz="4" w:space="0" w:color="auto"/>
                  </w:tcBorders>
                  <w:shd w:val="clear" w:color="auto" w:fill="auto"/>
                  <w:noWrap/>
                  <w:vAlign w:val="bottom"/>
                </w:tcPr>
                <w:p w14:paraId="46E9CC69" w14:textId="77777777" w:rsidR="00191C8E" w:rsidRPr="006A5403" w:rsidRDefault="00191C8E" w:rsidP="00191C8E">
                  <w:pPr>
                    <w:jc w:val="center"/>
                    <w:rPr>
                      <w:b/>
                      <w:bCs/>
                      <w:i/>
                      <w:iCs/>
                      <w:sz w:val="16"/>
                      <w:szCs w:val="16"/>
                      <w:lang w:bidi="kn"/>
                    </w:rPr>
                  </w:pPr>
                  <w:r w:rsidRPr="006A5403">
                    <w:rPr>
                      <w:b/>
                      <w:bCs/>
                      <w:i/>
                      <w:iCs/>
                      <w:sz w:val="16"/>
                      <w:szCs w:val="16"/>
                      <w:lang w:bidi="kn"/>
                    </w:rPr>
                    <w:t>31223</w:t>
                  </w:r>
                </w:p>
              </w:tc>
            </w:tr>
            <w:tr w:rsidR="006A5403" w:rsidRPr="006A5403" w14:paraId="32934F0E" w14:textId="77777777" w:rsidTr="004A6D2F">
              <w:trPr>
                <w:trHeight w:val="68"/>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14:paraId="3066FC24" w14:textId="77777777" w:rsidR="006A5403" w:rsidRPr="006A5403" w:rsidRDefault="006A5403" w:rsidP="00191C8E">
                  <w:pPr>
                    <w:rPr>
                      <w:b/>
                      <w:bCs/>
                      <w:i/>
                      <w:iCs/>
                      <w:sz w:val="16"/>
                      <w:szCs w:val="16"/>
                      <w:lang w:bidi="kn"/>
                    </w:rPr>
                  </w:pPr>
                </w:p>
              </w:tc>
              <w:tc>
                <w:tcPr>
                  <w:tcW w:w="1424" w:type="dxa"/>
                  <w:tcBorders>
                    <w:top w:val="nil"/>
                    <w:left w:val="nil"/>
                    <w:bottom w:val="single" w:sz="4" w:space="0" w:color="auto"/>
                    <w:right w:val="single" w:sz="4" w:space="0" w:color="auto"/>
                  </w:tcBorders>
                  <w:shd w:val="clear" w:color="auto" w:fill="auto"/>
                  <w:noWrap/>
                  <w:vAlign w:val="bottom"/>
                </w:tcPr>
                <w:p w14:paraId="79E3C897" w14:textId="77777777" w:rsidR="006A5403" w:rsidRPr="006A5403" w:rsidRDefault="006A5403" w:rsidP="006A5403">
                  <w:pPr>
                    <w:rPr>
                      <w:b/>
                      <w:bCs/>
                      <w:i/>
                      <w:iCs/>
                      <w:sz w:val="16"/>
                      <w:szCs w:val="16"/>
                      <w:lang w:bidi="kn"/>
                    </w:rPr>
                  </w:pPr>
                </w:p>
              </w:tc>
            </w:tr>
          </w:tbl>
          <w:p w14:paraId="584C8BD9" w14:textId="77777777" w:rsidR="00825AC2" w:rsidRDefault="00825AC2" w:rsidP="00825AC2">
            <w:pPr>
              <w:rPr>
                <w:rFonts w:ascii="Times New Roman" w:hAnsi="Times New Roman"/>
                <w:b/>
                <w:sz w:val="20"/>
                <w:szCs w:val="20"/>
              </w:rPr>
            </w:pPr>
          </w:p>
          <w:p w14:paraId="0B9DF3C7" w14:textId="77777777" w:rsidR="00825AC2" w:rsidRPr="007B03D7" w:rsidRDefault="00825AC2" w:rsidP="00825AC2">
            <w:pPr>
              <w:rPr>
                <w:rFonts w:ascii="Times New Roman" w:hAnsi="Times New Roman"/>
                <w:sz w:val="20"/>
                <w:szCs w:val="20"/>
              </w:rPr>
            </w:pPr>
            <w:r w:rsidRPr="007B03D7">
              <w:rPr>
                <w:rFonts w:ascii="Times New Roman" w:hAnsi="Times New Roman"/>
                <w:sz w:val="20"/>
                <w:szCs w:val="20"/>
              </w:rPr>
              <w:t>Задание 2</w:t>
            </w:r>
          </w:p>
          <w:p w14:paraId="459DDB01" w14:textId="77777777" w:rsidR="00825AC2" w:rsidRPr="007B03D7" w:rsidRDefault="00825AC2" w:rsidP="00825AC2">
            <w:pPr>
              <w:shd w:val="clear" w:color="auto" w:fill="FFFFFF" w:themeFill="background1"/>
              <w:tabs>
                <w:tab w:val="left" w:pos="426"/>
                <w:tab w:val="left" w:pos="682"/>
              </w:tabs>
              <w:autoSpaceDE w:val="0"/>
              <w:autoSpaceDN w:val="0"/>
              <w:adjustRightInd w:val="0"/>
              <w:jc w:val="both"/>
              <w:rPr>
                <w:rFonts w:ascii="Times New Roman" w:hAnsi="Times New Roman"/>
                <w:sz w:val="20"/>
                <w:szCs w:val="20"/>
              </w:rPr>
            </w:pPr>
            <w:r w:rsidRPr="007B03D7">
              <w:rPr>
                <w:rFonts w:ascii="Times New Roman" w:hAnsi="Times New Roman"/>
                <w:sz w:val="20"/>
                <w:szCs w:val="20"/>
              </w:rPr>
              <w:t xml:space="preserve">Представлены следующие данные о деятельности предприятия: </w:t>
            </w:r>
          </w:p>
          <w:p w14:paraId="53E79AAA" w14:textId="77777777" w:rsidR="00825AC2" w:rsidRPr="007B03D7" w:rsidRDefault="00825AC2" w:rsidP="00825AC2">
            <w:pPr>
              <w:shd w:val="clear" w:color="auto" w:fill="FFFFFF" w:themeFill="background1"/>
              <w:tabs>
                <w:tab w:val="left" w:pos="426"/>
                <w:tab w:val="left" w:pos="682"/>
              </w:tabs>
              <w:autoSpaceDE w:val="0"/>
              <w:autoSpaceDN w:val="0"/>
              <w:adjustRightInd w:val="0"/>
              <w:jc w:val="center"/>
              <w:rPr>
                <w:rFonts w:ascii="Times New Roman" w:hAnsi="Times New Roman"/>
                <w:sz w:val="20"/>
                <w:szCs w:val="20"/>
              </w:rPr>
            </w:pPr>
            <w:r w:rsidRPr="007B03D7">
              <w:rPr>
                <w:rFonts w:ascii="Times New Roman" w:hAnsi="Times New Roman"/>
                <w:sz w:val="20"/>
                <w:szCs w:val="20"/>
              </w:rPr>
              <w:t xml:space="preserve">                                                        (млн. руб.)</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9"/>
              <w:gridCol w:w="909"/>
              <w:gridCol w:w="817"/>
            </w:tblGrid>
            <w:tr w:rsidR="00825AC2" w:rsidRPr="007B03D7" w14:paraId="21A49B6D" w14:textId="77777777" w:rsidTr="00825AC2">
              <w:trPr>
                <w:jc w:val="center"/>
              </w:trPr>
              <w:tc>
                <w:tcPr>
                  <w:tcW w:w="2779" w:type="pct"/>
                  <w:tcBorders>
                    <w:top w:val="single" w:sz="4" w:space="0" w:color="auto"/>
                    <w:left w:val="single" w:sz="4" w:space="0" w:color="auto"/>
                    <w:bottom w:val="single" w:sz="4" w:space="0" w:color="auto"/>
                    <w:right w:val="single" w:sz="4" w:space="0" w:color="auto"/>
                  </w:tcBorders>
                  <w:vAlign w:val="center"/>
                  <w:hideMark/>
                </w:tcPr>
                <w:p w14:paraId="77255BC6"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Показатели</w:t>
                  </w:r>
                </w:p>
              </w:tc>
              <w:tc>
                <w:tcPr>
                  <w:tcW w:w="1170" w:type="pct"/>
                  <w:tcBorders>
                    <w:top w:val="single" w:sz="4" w:space="0" w:color="auto"/>
                    <w:left w:val="single" w:sz="4" w:space="0" w:color="auto"/>
                    <w:bottom w:val="single" w:sz="4" w:space="0" w:color="auto"/>
                    <w:right w:val="single" w:sz="4" w:space="0" w:color="auto"/>
                  </w:tcBorders>
                  <w:vAlign w:val="center"/>
                  <w:hideMark/>
                </w:tcPr>
                <w:p w14:paraId="6F3EA9F9"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На начало года</w:t>
                  </w:r>
                </w:p>
              </w:tc>
              <w:tc>
                <w:tcPr>
                  <w:tcW w:w="1051" w:type="pct"/>
                  <w:tcBorders>
                    <w:top w:val="single" w:sz="4" w:space="0" w:color="auto"/>
                    <w:left w:val="single" w:sz="4" w:space="0" w:color="auto"/>
                    <w:bottom w:val="single" w:sz="4" w:space="0" w:color="auto"/>
                    <w:right w:val="single" w:sz="4" w:space="0" w:color="auto"/>
                  </w:tcBorders>
                  <w:vAlign w:val="center"/>
                  <w:hideMark/>
                </w:tcPr>
                <w:p w14:paraId="520B96CA"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На конец года</w:t>
                  </w:r>
                </w:p>
              </w:tc>
            </w:tr>
            <w:tr w:rsidR="00825AC2" w:rsidRPr="007B03D7" w14:paraId="4F866860" w14:textId="77777777" w:rsidTr="00825AC2">
              <w:trPr>
                <w:jc w:val="center"/>
              </w:trPr>
              <w:tc>
                <w:tcPr>
                  <w:tcW w:w="2779" w:type="pct"/>
                  <w:tcBorders>
                    <w:top w:val="single" w:sz="4" w:space="0" w:color="auto"/>
                    <w:left w:val="single" w:sz="4" w:space="0" w:color="auto"/>
                    <w:bottom w:val="single" w:sz="4" w:space="0" w:color="auto"/>
                    <w:right w:val="single" w:sz="4" w:space="0" w:color="auto"/>
                  </w:tcBorders>
                  <w:hideMark/>
                </w:tcPr>
                <w:p w14:paraId="42EB687C" w14:textId="77777777" w:rsidR="00825AC2" w:rsidRPr="007B03D7" w:rsidRDefault="00825AC2" w:rsidP="00825AC2">
                  <w:pPr>
                    <w:shd w:val="clear" w:color="auto" w:fill="FFFFFF" w:themeFill="background1"/>
                    <w:tabs>
                      <w:tab w:val="left" w:pos="426"/>
                    </w:tabs>
                    <w:jc w:val="both"/>
                    <w:rPr>
                      <w:sz w:val="20"/>
                      <w:szCs w:val="20"/>
                    </w:rPr>
                  </w:pPr>
                  <w:r w:rsidRPr="007B03D7">
                    <w:rPr>
                      <w:sz w:val="20"/>
                      <w:szCs w:val="20"/>
                    </w:rPr>
                    <w:t>Основные средства</w:t>
                  </w:r>
                </w:p>
              </w:tc>
              <w:tc>
                <w:tcPr>
                  <w:tcW w:w="1170" w:type="pct"/>
                  <w:tcBorders>
                    <w:top w:val="single" w:sz="4" w:space="0" w:color="auto"/>
                    <w:left w:val="single" w:sz="4" w:space="0" w:color="auto"/>
                    <w:bottom w:val="single" w:sz="4" w:space="0" w:color="auto"/>
                    <w:right w:val="single" w:sz="4" w:space="0" w:color="auto"/>
                  </w:tcBorders>
                  <w:vAlign w:val="center"/>
                  <w:hideMark/>
                </w:tcPr>
                <w:p w14:paraId="5C142640"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18</w:t>
                  </w:r>
                </w:p>
              </w:tc>
              <w:tc>
                <w:tcPr>
                  <w:tcW w:w="1051" w:type="pct"/>
                  <w:tcBorders>
                    <w:top w:val="single" w:sz="4" w:space="0" w:color="auto"/>
                    <w:left w:val="single" w:sz="4" w:space="0" w:color="auto"/>
                    <w:bottom w:val="single" w:sz="4" w:space="0" w:color="auto"/>
                    <w:right w:val="single" w:sz="4" w:space="0" w:color="auto"/>
                  </w:tcBorders>
                  <w:vAlign w:val="center"/>
                  <w:hideMark/>
                </w:tcPr>
                <w:p w14:paraId="0C0C50DA"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35</w:t>
                  </w:r>
                </w:p>
              </w:tc>
            </w:tr>
            <w:tr w:rsidR="00825AC2" w:rsidRPr="007B03D7" w14:paraId="425811FF" w14:textId="77777777" w:rsidTr="00825AC2">
              <w:trPr>
                <w:jc w:val="center"/>
              </w:trPr>
              <w:tc>
                <w:tcPr>
                  <w:tcW w:w="2779" w:type="pct"/>
                  <w:tcBorders>
                    <w:top w:val="single" w:sz="4" w:space="0" w:color="auto"/>
                    <w:left w:val="single" w:sz="4" w:space="0" w:color="auto"/>
                    <w:bottom w:val="single" w:sz="4" w:space="0" w:color="auto"/>
                    <w:right w:val="single" w:sz="4" w:space="0" w:color="auto"/>
                  </w:tcBorders>
                  <w:hideMark/>
                </w:tcPr>
                <w:p w14:paraId="725F1904" w14:textId="77777777" w:rsidR="00825AC2" w:rsidRPr="007B03D7" w:rsidRDefault="00825AC2" w:rsidP="00825AC2">
                  <w:pPr>
                    <w:shd w:val="clear" w:color="auto" w:fill="FFFFFF" w:themeFill="background1"/>
                    <w:tabs>
                      <w:tab w:val="left" w:pos="426"/>
                    </w:tabs>
                    <w:jc w:val="both"/>
                    <w:rPr>
                      <w:sz w:val="20"/>
                      <w:szCs w:val="20"/>
                    </w:rPr>
                  </w:pPr>
                  <w:r w:rsidRPr="007B03D7">
                    <w:rPr>
                      <w:sz w:val="20"/>
                      <w:szCs w:val="20"/>
                    </w:rPr>
                    <w:t>Запасы</w:t>
                  </w:r>
                </w:p>
              </w:tc>
              <w:tc>
                <w:tcPr>
                  <w:tcW w:w="1170" w:type="pct"/>
                  <w:tcBorders>
                    <w:top w:val="single" w:sz="4" w:space="0" w:color="auto"/>
                    <w:left w:val="single" w:sz="4" w:space="0" w:color="auto"/>
                    <w:bottom w:val="single" w:sz="4" w:space="0" w:color="auto"/>
                    <w:right w:val="single" w:sz="4" w:space="0" w:color="auto"/>
                  </w:tcBorders>
                  <w:vAlign w:val="center"/>
                  <w:hideMark/>
                </w:tcPr>
                <w:p w14:paraId="454FAF1B"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193</w:t>
                  </w:r>
                </w:p>
              </w:tc>
              <w:tc>
                <w:tcPr>
                  <w:tcW w:w="1051" w:type="pct"/>
                  <w:tcBorders>
                    <w:top w:val="single" w:sz="4" w:space="0" w:color="auto"/>
                    <w:left w:val="single" w:sz="4" w:space="0" w:color="auto"/>
                    <w:bottom w:val="single" w:sz="4" w:space="0" w:color="auto"/>
                    <w:right w:val="single" w:sz="4" w:space="0" w:color="auto"/>
                  </w:tcBorders>
                  <w:vAlign w:val="center"/>
                  <w:hideMark/>
                </w:tcPr>
                <w:p w14:paraId="1CFD7401"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189</w:t>
                  </w:r>
                </w:p>
              </w:tc>
            </w:tr>
            <w:tr w:rsidR="00825AC2" w:rsidRPr="007B03D7" w14:paraId="76AE5A7B" w14:textId="77777777" w:rsidTr="00825AC2">
              <w:trPr>
                <w:jc w:val="center"/>
              </w:trPr>
              <w:tc>
                <w:tcPr>
                  <w:tcW w:w="2779" w:type="pct"/>
                  <w:tcBorders>
                    <w:top w:val="single" w:sz="4" w:space="0" w:color="auto"/>
                    <w:left w:val="single" w:sz="4" w:space="0" w:color="auto"/>
                    <w:bottom w:val="single" w:sz="4" w:space="0" w:color="auto"/>
                    <w:right w:val="single" w:sz="4" w:space="0" w:color="auto"/>
                  </w:tcBorders>
                  <w:hideMark/>
                </w:tcPr>
                <w:p w14:paraId="47B72FFD" w14:textId="77777777" w:rsidR="00825AC2" w:rsidRPr="007B03D7" w:rsidRDefault="004A6D2F" w:rsidP="00825AC2">
                  <w:pPr>
                    <w:shd w:val="clear" w:color="auto" w:fill="FFFFFF" w:themeFill="background1"/>
                    <w:tabs>
                      <w:tab w:val="left" w:pos="426"/>
                    </w:tabs>
                    <w:jc w:val="both"/>
                    <w:rPr>
                      <w:sz w:val="20"/>
                      <w:szCs w:val="20"/>
                    </w:rPr>
                  </w:pPr>
                  <w:r w:rsidRPr="007B03D7">
                    <w:rPr>
                      <w:sz w:val="20"/>
                      <w:szCs w:val="20"/>
                    </w:rPr>
                    <w:t>Д</w:t>
                  </w:r>
                  <w:r w:rsidR="00825AC2" w:rsidRPr="007B03D7">
                    <w:rPr>
                      <w:sz w:val="20"/>
                      <w:szCs w:val="20"/>
                    </w:rPr>
                    <w:t>ебиторская задолженность</w:t>
                  </w:r>
                </w:p>
              </w:tc>
              <w:tc>
                <w:tcPr>
                  <w:tcW w:w="1170" w:type="pct"/>
                  <w:tcBorders>
                    <w:top w:val="single" w:sz="4" w:space="0" w:color="auto"/>
                    <w:left w:val="single" w:sz="4" w:space="0" w:color="auto"/>
                    <w:bottom w:val="single" w:sz="4" w:space="0" w:color="auto"/>
                    <w:right w:val="single" w:sz="4" w:space="0" w:color="auto"/>
                  </w:tcBorders>
                  <w:vAlign w:val="center"/>
                  <w:hideMark/>
                </w:tcPr>
                <w:p w14:paraId="59B8DA45"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30</w:t>
                  </w:r>
                </w:p>
              </w:tc>
              <w:tc>
                <w:tcPr>
                  <w:tcW w:w="1051" w:type="pct"/>
                  <w:tcBorders>
                    <w:top w:val="single" w:sz="4" w:space="0" w:color="auto"/>
                    <w:left w:val="single" w:sz="4" w:space="0" w:color="auto"/>
                    <w:bottom w:val="single" w:sz="4" w:space="0" w:color="auto"/>
                    <w:right w:val="single" w:sz="4" w:space="0" w:color="auto"/>
                  </w:tcBorders>
                  <w:vAlign w:val="center"/>
                  <w:hideMark/>
                </w:tcPr>
                <w:p w14:paraId="239A6F58"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64</w:t>
                  </w:r>
                </w:p>
              </w:tc>
            </w:tr>
            <w:tr w:rsidR="00825AC2" w:rsidRPr="007B03D7" w14:paraId="3631B226" w14:textId="77777777" w:rsidTr="00825AC2">
              <w:trPr>
                <w:jc w:val="center"/>
              </w:trPr>
              <w:tc>
                <w:tcPr>
                  <w:tcW w:w="2779" w:type="pct"/>
                  <w:tcBorders>
                    <w:top w:val="single" w:sz="4" w:space="0" w:color="auto"/>
                    <w:left w:val="single" w:sz="4" w:space="0" w:color="auto"/>
                    <w:bottom w:val="single" w:sz="4" w:space="0" w:color="auto"/>
                    <w:right w:val="single" w:sz="4" w:space="0" w:color="auto"/>
                  </w:tcBorders>
                  <w:hideMark/>
                </w:tcPr>
                <w:p w14:paraId="19D226E2" w14:textId="77777777" w:rsidR="00825AC2" w:rsidRPr="007B03D7" w:rsidRDefault="00825AC2" w:rsidP="00825AC2">
                  <w:pPr>
                    <w:shd w:val="clear" w:color="auto" w:fill="FFFFFF" w:themeFill="background1"/>
                    <w:tabs>
                      <w:tab w:val="left" w:pos="426"/>
                    </w:tabs>
                    <w:jc w:val="both"/>
                    <w:rPr>
                      <w:sz w:val="20"/>
                      <w:szCs w:val="20"/>
                    </w:rPr>
                  </w:pPr>
                  <w:r w:rsidRPr="007B03D7">
                    <w:rPr>
                      <w:sz w:val="20"/>
                      <w:szCs w:val="20"/>
                    </w:rPr>
                    <w:t>Денежные эквиваленты</w:t>
                  </w:r>
                </w:p>
              </w:tc>
              <w:tc>
                <w:tcPr>
                  <w:tcW w:w="1170" w:type="pct"/>
                  <w:tcBorders>
                    <w:top w:val="single" w:sz="4" w:space="0" w:color="auto"/>
                    <w:left w:val="single" w:sz="4" w:space="0" w:color="auto"/>
                    <w:bottom w:val="single" w:sz="4" w:space="0" w:color="auto"/>
                    <w:right w:val="single" w:sz="4" w:space="0" w:color="auto"/>
                  </w:tcBorders>
                  <w:vAlign w:val="center"/>
                  <w:hideMark/>
                </w:tcPr>
                <w:p w14:paraId="2E2A6BDE"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30</w:t>
                  </w:r>
                </w:p>
              </w:tc>
              <w:tc>
                <w:tcPr>
                  <w:tcW w:w="1051" w:type="pct"/>
                  <w:tcBorders>
                    <w:top w:val="single" w:sz="4" w:space="0" w:color="auto"/>
                    <w:left w:val="single" w:sz="4" w:space="0" w:color="auto"/>
                    <w:bottom w:val="single" w:sz="4" w:space="0" w:color="auto"/>
                    <w:right w:val="single" w:sz="4" w:space="0" w:color="auto"/>
                  </w:tcBorders>
                  <w:vAlign w:val="center"/>
                  <w:hideMark/>
                </w:tcPr>
                <w:p w14:paraId="2C78ED3B"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30</w:t>
                  </w:r>
                </w:p>
              </w:tc>
            </w:tr>
            <w:tr w:rsidR="00825AC2" w:rsidRPr="007B03D7" w14:paraId="0CCDB708" w14:textId="77777777" w:rsidTr="00825AC2">
              <w:trPr>
                <w:jc w:val="center"/>
              </w:trPr>
              <w:tc>
                <w:tcPr>
                  <w:tcW w:w="2779" w:type="pct"/>
                  <w:tcBorders>
                    <w:top w:val="single" w:sz="4" w:space="0" w:color="auto"/>
                    <w:left w:val="single" w:sz="4" w:space="0" w:color="auto"/>
                    <w:bottom w:val="single" w:sz="4" w:space="0" w:color="auto"/>
                    <w:right w:val="single" w:sz="4" w:space="0" w:color="auto"/>
                  </w:tcBorders>
                  <w:hideMark/>
                </w:tcPr>
                <w:p w14:paraId="2B8C1ABF" w14:textId="77777777" w:rsidR="00825AC2" w:rsidRPr="007B03D7" w:rsidRDefault="00825AC2" w:rsidP="00825AC2">
                  <w:pPr>
                    <w:shd w:val="clear" w:color="auto" w:fill="FFFFFF" w:themeFill="background1"/>
                    <w:tabs>
                      <w:tab w:val="left" w:pos="426"/>
                    </w:tabs>
                    <w:jc w:val="both"/>
                    <w:rPr>
                      <w:sz w:val="20"/>
                      <w:szCs w:val="20"/>
                    </w:rPr>
                  </w:pPr>
                  <w:r w:rsidRPr="007B03D7">
                    <w:rPr>
                      <w:sz w:val="20"/>
                      <w:szCs w:val="20"/>
                    </w:rPr>
                    <w:t>Денежные средства</w:t>
                  </w:r>
                </w:p>
              </w:tc>
              <w:tc>
                <w:tcPr>
                  <w:tcW w:w="1170" w:type="pct"/>
                  <w:tcBorders>
                    <w:top w:val="single" w:sz="4" w:space="0" w:color="auto"/>
                    <w:left w:val="single" w:sz="4" w:space="0" w:color="auto"/>
                    <w:bottom w:val="single" w:sz="4" w:space="0" w:color="auto"/>
                    <w:right w:val="single" w:sz="4" w:space="0" w:color="auto"/>
                  </w:tcBorders>
                  <w:vAlign w:val="center"/>
                  <w:hideMark/>
                </w:tcPr>
                <w:p w14:paraId="38EADB0B"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87</w:t>
                  </w:r>
                </w:p>
              </w:tc>
              <w:tc>
                <w:tcPr>
                  <w:tcW w:w="1051" w:type="pct"/>
                  <w:tcBorders>
                    <w:top w:val="single" w:sz="4" w:space="0" w:color="auto"/>
                    <w:left w:val="single" w:sz="4" w:space="0" w:color="auto"/>
                    <w:bottom w:val="single" w:sz="4" w:space="0" w:color="auto"/>
                    <w:right w:val="single" w:sz="4" w:space="0" w:color="auto"/>
                  </w:tcBorders>
                  <w:vAlign w:val="center"/>
                  <w:hideMark/>
                </w:tcPr>
                <w:p w14:paraId="24E1FDAE"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48</w:t>
                  </w:r>
                </w:p>
              </w:tc>
            </w:tr>
            <w:tr w:rsidR="00825AC2" w:rsidRPr="007B03D7" w14:paraId="2D82FFB3" w14:textId="77777777" w:rsidTr="00825AC2">
              <w:trPr>
                <w:jc w:val="center"/>
              </w:trPr>
              <w:tc>
                <w:tcPr>
                  <w:tcW w:w="2779" w:type="pct"/>
                  <w:tcBorders>
                    <w:top w:val="single" w:sz="4" w:space="0" w:color="auto"/>
                    <w:left w:val="single" w:sz="4" w:space="0" w:color="auto"/>
                    <w:bottom w:val="single" w:sz="4" w:space="0" w:color="auto"/>
                    <w:right w:val="single" w:sz="4" w:space="0" w:color="auto"/>
                  </w:tcBorders>
                  <w:hideMark/>
                </w:tcPr>
                <w:p w14:paraId="4AF377EF" w14:textId="77777777" w:rsidR="00825AC2" w:rsidRPr="007B03D7" w:rsidRDefault="00825AC2" w:rsidP="00825AC2">
                  <w:pPr>
                    <w:shd w:val="clear" w:color="auto" w:fill="FFFFFF" w:themeFill="background1"/>
                    <w:tabs>
                      <w:tab w:val="left" w:pos="426"/>
                    </w:tabs>
                    <w:jc w:val="both"/>
                    <w:rPr>
                      <w:sz w:val="20"/>
                      <w:szCs w:val="20"/>
                    </w:rPr>
                  </w:pPr>
                  <w:r w:rsidRPr="007B03D7">
                    <w:rPr>
                      <w:sz w:val="20"/>
                      <w:szCs w:val="20"/>
                    </w:rPr>
                    <w:t>Уставный капитал</w:t>
                  </w:r>
                </w:p>
              </w:tc>
              <w:tc>
                <w:tcPr>
                  <w:tcW w:w="1170" w:type="pct"/>
                  <w:tcBorders>
                    <w:top w:val="single" w:sz="4" w:space="0" w:color="auto"/>
                    <w:left w:val="single" w:sz="4" w:space="0" w:color="auto"/>
                    <w:bottom w:val="single" w:sz="4" w:space="0" w:color="auto"/>
                    <w:right w:val="single" w:sz="4" w:space="0" w:color="auto"/>
                  </w:tcBorders>
                  <w:vAlign w:val="center"/>
                  <w:hideMark/>
                </w:tcPr>
                <w:p w14:paraId="794CF758"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10</w:t>
                  </w:r>
                </w:p>
              </w:tc>
              <w:tc>
                <w:tcPr>
                  <w:tcW w:w="1051" w:type="pct"/>
                  <w:tcBorders>
                    <w:top w:val="single" w:sz="4" w:space="0" w:color="auto"/>
                    <w:left w:val="single" w:sz="4" w:space="0" w:color="auto"/>
                    <w:bottom w:val="single" w:sz="4" w:space="0" w:color="auto"/>
                    <w:right w:val="single" w:sz="4" w:space="0" w:color="auto"/>
                  </w:tcBorders>
                  <w:vAlign w:val="center"/>
                  <w:hideMark/>
                </w:tcPr>
                <w:p w14:paraId="18B9DDE9"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10</w:t>
                  </w:r>
                </w:p>
              </w:tc>
            </w:tr>
            <w:tr w:rsidR="00825AC2" w:rsidRPr="007B03D7" w14:paraId="4CA46909" w14:textId="77777777" w:rsidTr="00825AC2">
              <w:trPr>
                <w:jc w:val="center"/>
              </w:trPr>
              <w:tc>
                <w:tcPr>
                  <w:tcW w:w="2779" w:type="pct"/>
                  <w:tcBorders>
                    <w:top w:val="single" w:sz="4" w:space="0" w:color="auto"/>
                    <w:left w:val="single" w:sz="4" w:space="0" w:color="auto"/>
                    <w:bottom w:val="single" w:sz="4" w:space="0" w:color="auto"/>
                    <w:right w:val="single" w:sz="4" w:space="0" w:color="auto"/>
                  </w:tcBorders>
                  <w:hideMark/>
                </w:tcPr>
                <w:p w14:paraId="15983785" w14:textId="77777777" w:rsidR="00825AC2" w:rsidRPr="007B03D7" w:rsidRDefault="00825AC2" w:rsidP="00825AC2">
                  <w:pPr>
                    <w:shd w:val="clear" w:color="auto" w:fill="FFFFFF" w:themeFill="background1"/>
                    <w:tabs>
                      <w:tab w:val="left" w:pos="426"/>
                    </w:tabs>
                    <w:jc w:val="both"/>
                    <w:rPr>
                      <w:sz w:val="20"/>
                      <w:szCs w:val="20"/>
                    </w:rPr>
                  </w:pPr>
                  <w:r w:rsidRPr="007B03D7">
                    <w:rPr>
                      <w:sz w:val="20"/>
                      <w:szCs w:val="20"/>
                    </w:rPr>
                    <w:t>Нераспределенная прибыль</w:t>
                  </w:r>
                </w:p>
              </w:tc>
              <w:tc>
                <w:tcPr>
                  <w:tcW w:w="1170" w:type="pct"/>
                  <w:tcBorders>
                    <w:top w:val="single" w:sz="4" w:space="0" w:color="auto"/>
                    <w:left w:val="single" w:sz="4" w:space="0" w:color="auto"/>
                    <w:bottom w:val="single" w:sz="4" w:space="0" w:color="auto"/>
                    <w:right w:val="single" w:sz="4" w:space="0" w:color="auto"/>
                  </w:tcBorders>
                  <w:vAlign w:val="center"/>
                  <w:hideMark/>
                </w:tcPr>
                <w:p w14:paraId="0B96935B"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4</w:t>
                  </w:r>
                </w:p>
              </w:tc>
              <w:tc>
                <w:tcPr>
                  <w:tcW w:w="1051" w:type="pct"/>
                  <w:tcBorders>
                    <w:top w:val="single" w:sz="4" w:space="0" w:color="auto"/>
                    <w:left w:val="single" w:sz="4" w:space="0" w:color="auto"/>
                    <w:bottom w:val="single" w:sz="4" w:space="0" w:color="auto"/>
                    <w:right w:val="single" w:sz="4" w:space="0" w:color="auto"/>
                  </w:tcBorders>
                  <w:vAlign w:val="center"/>
                  <w:hideMark/>
                </w:tcPr>
                <w:p w14:paraId="2A9FB9B7" w14:textId="77777777" w:rsidR="00825AC2" w:rsidRPr="007B03D7" w:rsidRDefault="00825AC2" w:rsidP="00825AC2">
                  <w:pPr>
                    <w:shd w:val="clear" w:color="auto" w:fill="FFFFFF" w:themeFill="background1"/>
                    <w:tabs>
                      <w:tab w:val="left" w:pos="426"/>
                    </w:tabs>
                    <w:jc w:val="center"/>
                    <w:rPr>
                      <w:sz w:val="20"/>
                      <w:szCs w:val="20"/>
                    </w:rPr>
                  </w:pPr>
                  <w:r w:rsidRPr="007B03D7">
                    <w:rPr>
                      <w:sz w:val="20"/>
                      <w:szCs w:val="20"/>
                    </w:rPr>
                    <w:t>5</w:t>
                  </w:r>
                </w:p>
              </w:tc>
            </w:tr>
          </w:tbl>
          <w:p w14:paraId="5A5E6A04" w14:textId="77777777" w:rsidR="00825AC2" w:rsidRPr="00825AC2" w:rsidRDefault="00825AC2" w:rsidP="004A6D2F">
            <w:pPr>
              <w:shd w:val="clear" w:color="auto" w:fill="FFFFFF" w:themeFill="background1"/>
              <w:tabs>
                <w:tab w:val="left" w:pos="426"/>
                <w:tab w:val="left" w:pos="682"/>
              </w:tabs>
              <w:autoSpaceDE w:val="0"/>
              <w:autoSpaceDN w:val="0"/>
              <w:adjustRightInd w:val="0"/>
              <w:jc w:val="both"/>
              <w:rPr>
                <w:rFonts w:ascii="Times New Roman" w:hAnsi="Times New Roman"/>
                <w:sz w:val="20"/>
                <w:szCs w:val="20"/>
              </w:rPr>
            </w:pPr>
            <w:r w:rsidRPr="007B03D7">
              <w:rPr>
                <w:rFonts w:ascii="Times New Roman" w:hAnsi="Times New Roman"/>
                <w:sz w:val="20"/>
                <w:szCs w:val="20"/>
              </w:rPr>
              <w:t>Оценить необходимость и достато</w:t>
            </w:r>
            <w:r w:rsidR="004A6D2F" w:rsidRPr="007B03D7">
              <w:rPr>
                <w:rFonts w:ascii="Times New Roman" w:hAnsi="Times New Roman"/>
                <w:sz w:val="20"/>
                <w:szCs w:val="20"/>
              </w:rPr>
              <w:t xml:space="preserve">чность имеющейся информации для анализа. Рассчитать величину и изменение чистых активов за год. </w:t>
            </w:r>
            <w:r w:rsidR="004A6D2F">
              <w:rPr>
                <w:rFonts w:ascii="Times New Roman" w:hAnsi="Times New Roman"/>
                <w:sz w:val="20"/>
                <w:szCs w:val="20"/>
              </w:rPr>
              <w:t xml:space="preserve"> </w:t>
            </w:r>
          </w:p>
        </w:tc>
      </w:tr>
      <w:tr w:rsidR="00191C8E" w:rsidRPr="00E62556" w14:paraId="6CF93E2B" w14:textId="77777777" w:rsidTr="007B03D7">
        <w:tc>
          <w:tcPr>
            <w:tcW w:w="1413" w:type="dxa"/>
            <w:vMerge/>
            <w:shd w:val="clear" w:color="auto" w:fill="auto"/>
          </w:tcPr>
          <w:p w14:paraId="2D9542BA" w14:textId="77777777" w:rsidR="00191C8E" w:rsidRPr="00E62556" w:rsidRDefault="00191C8E" w:rsidP="00191C8E">
            <w:pPr>
              <w:jc w:val="both"/>
              <w:rPr>
                <w:rFonts w:ascii="Times New Roman" w:hAnsi="Times New Roman"/>
                <w:sz w:val="22"/>
                <w:szCs w:val="22"/>
              </w:rPr>
            </w:pPr>
          </w:p>
        </w:tc>
        <w:tc>
          <w:tcPr>
            <w:tcW w:w="1701" w:type="dxa"/>
            <w:shd w:val="clear" w:color="auto" w:fill="auto"/>
          </w:tcPr>
          <w:p w14:paraId="522DB49B" w14:textId="77777777" w:rsidR="00191C8E" w:rsidRPr="00E62556" w:rsidRDefault="008D58FA" w:rsidP="008D58FA">
            <w:pPr>
              <w:rPr>
                <w:rFonts w:ascii="Times New Roman" w:hAnsi="Times New Roman"/>
                <w:sz w:val="22"/>
                <w:szCs w:val="22"/>
              </w:rPr>
            </w:pPr>
            <w:r>
              <w:rPr>
                <w:rFonts w:ascii="Times New Roman" w:hAnsi="Times New Roman"/>
                <w:sz w:val="22"/>
                <w:szCs w:val="22"/>
              </w:rPr>
              <w:t xml:space="preserve">2. </w:t>
            </w:r>
            <w:r w:rsidR="00157FEA" w:rsidRPr="00157FEA">
              <w:rPr>
                <w:rFonts w:ascii="Times New Roman" w:hAnsi="Times New Roman"/>
                <w:sz w:val="22"/>
                <w:szCs w:val="22"/>
              </w:rPr>
              <w:t>Обосн</w:t>
            </w:r>
            <w:r>
              <w:rPr>
                <w:rFonts w:ascii="Times New Roman" w:hAnsi="Times New Roman"/>
                <w:sz w:val="22"/>
                <w:szCs w:val="22"/>
              </w:rPr>
              <w:t xml:space="preserve">овывает сущность происходящего, </w:t>
            </w:r>
            <w:r w:rsidR="00157FEA" w:rsidRPr="00157FEA">
              <w:rPr>
                <w:rFonts w:ascii="Times New Roman" w:hAnsi="Times New Roman"/>
                <w:sz w:val="22"/>
                <w:szCs w:val="22"/>
              </w:rPr>
              <w:t>выявляет закономерности, понимает природу вариабельности</w:t>
            </w:r>
            <w:r w:rsidR="00157FEA">
              <w:rPr>
                <w:rFonts w:ascii="Times New Roman" w:hAnsi="Times New Roman"/>
                <w:sz w:val="22"/>
                <w:szCs w:val="22"/>
              </w:rPr>
              <w:t>.</w:t>
            </w:r>
          </w:p>
        </w:tc>
        <w:tc>
          <w:tcPr>
            <w:tcW w:w="2693" w:type="dxa"/>
            <w:shd w:val="clear" w:color="auto" w:fill="auto"/>
          </w:tcPr>
          <w:p w14:paraId="3E7692BF"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Знать: роль экономического анализа при создании системы эффективного управления экономическим субъектом; экономическую сущность происходящих в процессе осуществления финансово- хозяйственной деятельности явлений, их взаимосвязь и взаимозависимость, причинность возникновения; понятия системности и комплексности; методологию комплексной оценки финансово-хозяйственной деятельности организации; логику и принципы управления бизнес-процессами; аналитические методы обеспечения сопряженности стратегических планов и оперативных решений; направления использования результатов анализа для обоснования и реализации управленческих решений с учетом факторов риска в условиях быстроменяющейся среды ведения бизнеса.</w:t>
            </w:r>
          </w:p>
          <w:p w14:paraId="65E88D90"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 xml:space="preserve">Уметь: применять методы экономического анализа для выявления причинно-следственных взаимосвязей; формировать логические схемы анализа; определять приоритетные направления развития экономического субъекта, потребителей результатов экономического анализа; обосновывать и детализировать систему мероприятий по достижению целей деятельности; оценивать возможные последствия </w:t>
            </w:r>
            <w:r w:rsidRPr="00E62556">
              <w:rPr>
                <w:rFonts w:ascii="Times New Roman" w:hAnsi="Times New Roman"/>
                <w:sz w:val="22"/>
                <w:szCs w:val="22"/>
              </w:rPr>
              <w:lastRenderedPageBreak/>
              <w:t>принятия управленческих решений и проводить сравнительный анализ их эффективности; проводить оценку деятельности в условиях неопределенности</w:t>
            </w:r>
          </w:p>
        </w:tc>
        <w:tc>
          <w:tcPr>
            <w:tcW w:w="4111" w:type="dxa"/>
            <w:shd w:val="clear" w:color="auto" w:fill="auto"/>
          </w:tcPr>
          <w:p w14:paraId="258BC7E6" w14:textId="77777777" w:rsidR="00191C8E" w:rsidRPr="007B03D7" w:rsidRDefault="00191C8E" w:rsidP="008C6F6F">
            <w:pPr>
              <w:pStyle w:val="Default"/>
              <w:jc w:val="both"/>
              <w:rPr>
                <w:rFonts w:ascii="Times New Roman" w:hAnsi="Times New Roman"/>
                <w:color w:val="auto"/>
                <w:sz w:val="22"/>
                <w:szCs w:val="22"/>
              </w:rPr>
            </w:pPr>
            <w:r w:rsidRPr="007B03D7">
              <w:rPr>
                <w:rFonts w:ascii="Times New Roman" w:hAnsi="Times New Roman"/>
                <w:color w:val="auto"/>
                <w:sz w:val="22"/>
                <w:szCs w:val="22"/>
              </w:rPr>
              <w:lastRenderedPageBreak/>
              <w:t>Задание 1</w:t>
            </w:r>
          </w:p>
          <w:p w14:paraId="7E807C52" w14:textId="77777777" w:rsidR="00191C8E" w:rsidRPr="007B03D7" w:rsidRDefault="00191C8E" w:rsidP="008C6F6F">
            <w:pPr>
              <w:pStyle w:val="Default"/>
              <w:jc w:val="both"/>
              <w:rPr>
                <w:rFonts w:ascii="Times New Roman" w:hAnsi="Times New Roman"/>
                <w:color w:val="auto"/>
                <w:sz w:val="22"/>
                <w:szCs w:val="22"/>
              </w:rPr>
            </w:pPr>
          </w:p>
          <w:p w14:paraId="222E57B8" w14:textId="58219067" w:rsidR="00191C8E" w:rsidRPr="007B03D7" w:rsidRDefault="00191C8E" w:rsidP="008C6F6F">
            <w:pPr>
              <w:pStyle w:val="Default"/>
              <w:jc w:val="both"/>
              <w:rPr>
                <w:rFonts w:ascii="Times New Roman" w:hAnsi="Times New Roman"/>
                <w:color w:val="auto"/>
                <w:sz w:val="22"/>
                <w:szCs w:val="22"/>
              </w:rPr>
            </w:pPr>
            <w:r w:rsidRPr="007B03D7">
              <w:rPr>
                <w:rFonts w:ascii="Times New Roman" w:hAnsi="Times New Roman"/>
                <w:color w:val="auto"/>
                <w:sz w:val="22"/>
                <w:szCs w:val="22"/>
              </w:rPr>
              <w:t>По результатам анализа обеспеченности трудовыми ресурсами предприятия за отчетный год известно, что доля численности рабочих в общей численности производственного персонала снизилась на 6</w:t>
            </w:r>
            <w:r w:rsidR="00CB747C">
              <w:rPr>
                <w:rFonts w:ascii="Times New Roman" w:hAnsi="Times New Roman"/>
                <w:color w:val="auto"/>
                <w:sz w:val="22"/>
                <w:szCs w:val="22"/>
              </w:rPr>
              <w:t xml:space="preserve"> </w:t>
            </w:r>
            <w:r w:rsidRPr="007B03D7">
              <w:rPr>
                <w:rFonts w:ascii="Times New Roman" w:hAnsi="Times New Roman"/>
                <w:color w:val="auto"/>
                <w:sz w:val="22"/>
                <w:szCs w:val="22"/>
              </w:rPr>
              <w:t>%, а численность всего персонала – на 17</w:t>
            </w:r>
            <w:r w:rsidR="00CB747C">
              <w:rPr>
                <w:rFonts w:ascii="Times New Roman" w:hAnsi="Times New Roman"/>
                <w:color w:val="auto"/>
                <w:sz w:val="22"/>
                <w:szCs w:val="22"/>
              </w:rPr>
              <w:t xml:space="preserve"> </w:t>
            </w:r>
            <w:r w:rsidRPr="007B03D7">
              <w:rPr>
                <w:rFonts w:ascii="Times New Roman" w:hAnsi="Times New Roman"/>
                <w:color w:val="auto"/>
                <w:sz w:val="22"/>
                <w:szCs w:val="22"/>
              </w:rPr>
              <w:t>%.  Приобретение нового оборудования позволило повысить выработку одного рабочего на 3</w:t>
            </w:r>
            <w:r w:rsidR="00CB747C">
              <w:rPr>
                <w:rFonts w:ascii="Times New Roman" w:hAnsi="Times New Roman"/>
                <w:color w:val="auto"/>
                <w:sz w:val="22"/>
                <w:szCs w:val="22"/>
              </w:rPr>
              <w:t xml:space="preserve"> </w:t>
            </w:r>
            <w:r w:rsidRPr="007B03D7">
              <w:rPr>
                <w:rFonts w:ascii="Times New Roman" w:hAnsi="Times New Roman"/>
                <w:color w:val="auto"/>
                <w:sz w:val="22"/>
                <w:szCs w:val="22"/>
              </w:rPr>
              <w:t>%. Как эти факторы повлияют на объем продукции, планируемой к выпуску в предстоящем году, если объем заказов - 39500 тыс. руб.</w:t>
            </w:r>
          </w:p>
          <w:p w14:paraId="66E7E01E" w14:textId="77777777" w:rsidR="00191C8E" w:rsidRPr="007B03D7" w:rsidRDefault="00191C8E" w:rsidP="008C6F6F">
            <w:pPr>
              <w:pStyle w:val="Default"/>
              <w:jc w:val="both"/>
              <w:rPr>
                <w:rFonts w:ascii="Times New Roman" w:hAnsi="Times New Roman"/>
                <w:color w:val="auto"/>
                <w:sz w:val="22"/>
                <w:szCs w:val="22"/>
              </w:rPr>
            </w:pPr>
          </w:p>
          <w:p w14:paraId="688DDA87" w14:textId="77777777" w:rsidR="00191C8E" w:rsidRPr="007B03D7" w:rsidRDefault="00191C8E" w:rsidP="008C6F6F">
            <w:pPr>
              <w:pStyle w:val="Default"/>
              <w:jc w:val="both"/>
              <w:rPr>
                <w:rFonts w:ascii="Times New Roman" w:hAnsi="Times New Roman"/>
                <w:color w:val="auto"/>
                <w:sz w:val="22"/>
                <w:szCs w:val="22"/>
              </w:rPr>
            </w:pPr>
            <w:r w:rsidRPr="007B03D7">
              <w:rPr>
                <w:rFonts w:ascii="Times New Roman" w:hAnsi="Times New Roman"/>
                <w:color w:val="auto"/>
                <w:sz w:val="22"/>
                <w:szCs w:val="22"/>
              </w:rPr>
              <w:t>Задание 2</w:t>
            </w:r>
          </w:p>
          <w:p w14:paraId="25056202" w14:textId="77777777" w:rsidR="00191C8E" w:rsidRPr="007B03D7" w:rsidRDefault="00191C8E" w:rsidP="008C6F6F">
            <w:pPr>
              <w:rPr>
                <w:rFonts w:ascii="Times New Roman" w:hAnsi="Times New Roman"/>
                <w:sz w:val="22"/>
                <w:szCs w:val="22"/>
              </w:rPr>
            </w:pPr>
            <w:r w:rsidRPr="007B03D7">
              <w:rPr>
                <w:rFonts w:ascii="Times New Roman" w:hAnsi="Times New Roman"/>
                <w:sz w:val="22"/>
                <w:szCs w:val="22"/>
              </w:rPr>
              <w:t>Определить объем производства, при котором затраты по двум вариантам технологии будут одинаковы.</w:t>
            </w:r>
          </w:p>
          <w:tbl>
            <w:tblPr>
              <w:tblStyle w:val="af7"/>
              <w:tblW w:w="3565" w:type="dxa"/>
              <w:tblLayout w:type="fixed"/>
              <w:tblLook w:val="01E0" w:firstRow="1" w:lastRow="1" w:firstColumn="1" w:lastColumn="1" w:noHBand="0" w:noVBand="0"/>
            </w:tblPr>
            <w:tblGrid>
              <w:gridCol w:w="1581"/>
              <w:gridCol w:w="1134"/>
              <w:gridCol w:w="850"/>
            </w:tblGrid>
            <w:tr w:rsidR="00191C8E" w:rsidRPr="007B03D7" w14:paraId="55D8A6C8" w14:textId="77777777" w:rsidTr="006A5403">
              <w:tc>
                <w:tcPr>
                  <w:tcW w:w="1581" w:type="dxa"/>
                  <w:tcBorders>
                    <w:bottom w:val="single" w:sz="4" w:space="0" w:color="auto"/>
                  </w:tcBorders>
                </w:tcPr>
                <w:p w14:paraId="5A8DAEF5" w14:textId="77777777" w:rsidR="00191C8E" w:rsidRPr="007B03D7" w:rsidRDefault="00191C8E" w:rsidP="008C6F6F">
                  <w:pPr>
                    <w:jc w:val="center"/>
                    <w:rPr>
                      <w:rFonts w:ascii="Times New Roman" w:hAnsi="Times New Roman"/>
                      <w:sz w:val="22"/>
                      <w:szCs w:val="22"/>
                    </w:rPr>
                  </w:pPr>
                  <w:r w:rsidRPr="007B03D7">
                    <w:rPr>
                      <w:rFonts w:ascii="Times New Roman" w:hAnsi="Times New Roman"/>
                      <w:sz w:val="22"/>
                      <w:szCs w:val="22"/>
                    </w:rPr>
                    <w:t>Затраты</w:t>
                  </w:r>
                </w:p>
              </w:tc>
              <w:tc>
                <w:tcPr>
                  <w:tcW w:w="1134" w:type="dxa"/>
                  <w:tcBorders>
                    <w:bottom w:val="single" w:sz="4" w:space="0" w:color="auto"/>
                  </w:tcBorders>
                </w:tcPr>
                <w:p w14:paraId="087DCABE" w14:textId="77777777" w:rsidR="00191C8E" w:rsidRPr="007B03D7" w:rsidRDefault="00191C8E" w:rsidP="008C6F6F">
                  <w:pPr>
                    <w:jc w:val="center"/>
                    <w:rPr>
                      <w:rFonts w:ascii="Times New Roman" w:hAnsi="Times New Roman"/>
                      <w:sz w:val="22"/>
                      <w:szCs w:val="22"/>
                    </w:rPr>
                  </w:pPr>
                  <w:r w:rsidRPr="007B03D7">
                    <w:rPr>
                      <w:rFonts w:ascii="Times New Roman" w:hAnsi="Times New Roman"/>
                      <w:sz w:val="22"/>
                      <w:szCs w:val="22"/>
                    </w:rPr>
                    <w:t>Вариант 1-й</w:t>
                  </w:r>
                </w:p>
              </w:tc>
              <w:tc>
                <w:tcPr>
                  <w:tcW w:w="850" w:type="dxa"/>
                  <w:tcBorders>
                    <w:bottom w:val="single" w:sz="4" w:space="0" w:color="auto"/>
                  </w:tcBorders>
                </w:tcPr>
                <w:p w14:paraId="5CD7976A" w14:textId="77777777" w:rsidR="00191C8E" w:rsidRPr="007B03D7" w:rsidRDefault="00191C8E" w:rsidP="008C6F6F">
                  <w:pPr>
                    <w:jc w:val="center"/>
                    <w:rPr>
                      <w:rFonts w:ascii="Times New Roman" w:hAnsi="Times New Roman"/>
                      <w:sz w:val="22"/>
                      <w:szCs w:val="22"/>
                    </w:rPr>
                  </w:pPr>
                  <w:r w:rsidRPr="007B03D7">
                    <w:rPr>
                      <w:rFonts w:ascii="Times New Roman" w:hAnsi="Times New Roman"/>
                      <w:sz w:val="22"/>
                      <w:szCs w:val="22"/>
                    </w:rPr>
                    <w:t>Вариант 2-й</w:t>
                  </w:r>
                </w:p>
              </w:tc>
            </w:tr>
            <w:tr w:rsidR="00191C8E" w:rsidRPr="007B03D7" w14:paraId="201CDB3E" w14:textId="77777777" w:rsidTr="006A5403">
              <w:tc>
                <w:tcPr>
                  <w:tcW w:w="1581" w:type="dxa"/>
                  <w:tcBorders>
                    <w:top w:val="single" w:sz="4" w:space="0" w:color="auto"/>
                    <w:left w:val="single" w:sz="4" w:space="0" w:color="auto"/>
                    <w:bottom w:val="nil"/>
                    <w:right w:val="single" w:sz="4" w:space="0" w:color="auto"/>
                  </w:tcBorders>
                </w:tcPr>
                <w:p w14:paraId="7383285C" w14:textId="77777777" w:rsidR="00191C8E" w:rsidRPr="007B03D7" w:rsidRDefault="00191C8E" w:rsidP="008C6F6F">
                  <w:pPr>
                    <w:jc w:val="center"/>
                    <w:rPr>
                      <w:rFonts w:ascii="Times New Roman" w:hAnsi="Times New Roman"/>
                      <w:sz w:val="22"/>
                      <w:szCs w:val="22"/>
                    </w:rPr>
                  </w:pPr>
                  <w:r w:rsidRPr="007B03D7">
                    <w:rPr>
                      <w:rFonts w:ascii="Times New Roman" w:hAnsi="Times New Roman"/>
                      <w:sz w:val="22"/>
                      <w:szCs w:val="22"/>
                    </w:rPr>
                    <w:t>Постоянные, тыс. руб.</w:t>
                  </w:r>
                </w:p>
              </w:tc>
              <w:tc>
                <w:tcPr>
                  <w:tcW w:w="1134" w:type="dxa"/>
                  <w:tcBorders>
                    <w:top w:val="single" w:sz="4" w:space="0" w:color="auto"/>
                    <w:left w:val="single" w:sz="4" w:space="0" w:color="auto"/>
                    <w:bottom w:val="nil"/>
                    <w:right w:val="single" w:sz="4" w:space="0" w:color="auto"/>
                  </w:tcBorders>
                </w:tcPr>
                <w:p w14:paraId="09B04C3C" w14:textId="77777777" w:rsidR="00191C8E" w:rsidRPr="007B03D7" w:rsidRDefault="00191C8E" w:rsidP="008C6F6F">
                  <w:pPr>
                    <w:jc w:val="center"/>
                    <w:rPr>
                      <w:rFonts w:ascii="Times New Roman" w:hAnsi="Times New Roman"/>
                      <w:sz w:val="22"/>
                      <w:szCs w:val="22"/>
                    </w:rPr>
                  </w:pPr>
                  <w:r w:rsidRPr="007B03D7">
                    <w:rPr>
                      <w:rFonts w:ascii="Times New Roman" w:hAnsi="Times New Roman"/>
                      <w:sz w:val="22"/>
                      <w:szCs w:val="22"/>
                    </w:rPr>
                    <w:t>1500</w:t>
                  </w:r>
                </w:p>
              </w:tc>
              <w:tc>
                <w:tcPr>
                  <w:tcW w:w="850" w:type="dxa"/>
                  <w:tcBorders>
                    <w:top w:val="single" w:sz="4" w:space="0" w:color="auto"/>
                    <w:left w:val="single" w:sz="4" w:space="0" w:color="auto"/>
                    <w:bottom w:val="nil"/>
                    <w:right w:val="single" w:sz="4" w:space="0" w:color="auto"/>
                  </w:tcBorders>
                </w:tcPr>
                <w:p w14:paraId="4B69422F" w14:textId="77777777" w:rsidR="00191C8E" w:rsidRPr="007B03D7" w:rsidRDefault="00191C8E" w:rsidP="008C6F6F">
                  <w:pPr>
                    <w:jc w:val="center"/>
                    <w:rPr>
                      <w:rFonts w:ascii="Times New Roman" w:hAnsi="Times New Roman"/>
                      <w:sz w:val="22"/>
                      <w:szCs w:val="22"/>
                    </w:rPr>
                  </w:pPr>
                  <w:r w:rsidRPr="007B03D7">
                    <w:rPr>
                      <w:rFonts w:ascii="Times New Roman" w:hAnsi="Times New Roman"/>
                      <w:sz w:val="22"/>
                      <w:szCs w:val="22"/>
                    </w:rPr>
                    <w:t>2100</w:t>
                  </w:r>
                </w:p>
              </w:tc>
            </w:tr>
            <w:tr w:rsidR="00191C8E" w:rsidRPr="007B03D7" w14:paraId="730D38A7" w14:textId="77777777" w:rsidTr="006A5403">
              <w:tc>
                <w:tcPr>
                  <w:tcW w:w="1581" w:type="dxa"/>
                  <w:tcBorders>
                    <w:top w:val="nil"/>
                    <w:left w:val="single" w:sz="4" w:space="0" w:color="auto"/>
                    <w:bottom w:val="single" w:sz="4" w:space="0" w:color="auto"/>
                    <w:right w:val="single" w:sz="4" w:space="0" w:color="auto"/>
                  </w:tcBorders>
                </w:tcPr>
                <w:p w14:paraId="0E13AF05" w14:textId="77777777" w:rsidR="00191C8E" w:rsidRPr="007B03D7" w:rsidRDefault="00191C8E" w:rsidP="008C6F6F">
                  <w:pPr>
                    <w:jc w:val="center"/>
                    <w:rPr>
                      <w:rFonts w:ascii="Times New Roman" w:hAnsi="Times New Roman"/>
                      <w:sz w:val="22"/>
                      <w:szCs w:val="22"/>
                    </w:rPr>
                  </w:pPr>
                  <w:r w:rsidRPr="007B03D7">
                    <w:rPr>
                      <w:rFonts w:ascii="Times New Roman" w:hAnsi="Times New Roman"/>
                      <w:sz w:val="22"/>
                      <w:szCs w:val="22"/>
                    </w:rPr>
                    <w:t>Переменные, тыс.  руб.</w:t>
                  </w:r>
                </w:p>
              </w:tc>
              <w:tc>
                <w:tcPr>
                  <w:tcW w:w="1134" w:type="dxa"/>
                  <w:tcBorders>
                    <w:top w:val="nil"/>
                    <w:left w:val="single" w:sz="4" w:space="0" w:color="auto"/>
                    <w:bottom w:val="single" w:sz="4" w:space="0" w:color="auto"/>
                    <w:right w:val="single" w:sz="4" w:space="0" w:color="auto"/>
                  </w:tcBorders>
                </w:tcPr>
                <w:p w14:paraId="242E0FF6" w14:textId="77777777" w:rsidR="00191C8E" w:rsidRPr="007B03D7" w:rsidRDefault="00191C8E" w:rsidP="008C6F6F">
                  <w:pPr>
                    <w:jc w:val="center"/>
                    <w:rPr>
                      <w:rFonts w:ascii="Times New Roman" w:hAnsi="Times New Roman"/>
                      <w:sz w:val="22"/>
                      <w:szCs w:val="22"/>
                    </w:rPr>
                  </w:pPr>
                  <w:r w:rsidRPr="007B03D7">
                    <w:rPr>
                      <w:rFonts w:ascii="Times New Roman" w:hAnsi="Times New Roman"/>
                      <w:sz w:val="22"/>
                      <w:szCs w:val="22"/>
                    </w:rPr>
                    <w:t>210</w:t>
                  </w:r>
                </w:p>
              </w:tc>
              <w:tc>
                <w:tcPr>
                  <w:tcW w:w="850" w:type="dxa"/>
                  <w:tcBorders>
                    <w:top w:val="nil"/>
                    <w:left w:val="single" w:sz="4" w:space="0" w:color="auto"/>
                    <w:bottom w:val="single" w:sz="4" w:space="0" w:color="auto"/>
                    <w:right w:val="single" w:sz="4" w:space="0" w:color="auto"/>
                  </w:tcBorders>
                </w:tcPr>
                <w:p w14:paraId="16270C3D" w14:textId="77777777" w:rsidR="00191C8E" w:rsidRPr="007B03D7" w:rsidRDefault="00191C8E" w:rsidP="008C6F6F">
                  <w:pPr>
                    <w:jc w:val="center"/>
                    <w:rPr>
                      <w:rFonts w:ascii="Times New Roman" w:hAnsi="Times New Roman"/>
                      <w:sz w:val="22"/>
                      <w:szCs w:val="22"/>
                    </w:rPr>
                  </w:pPr>
                  <w:r w:rsidRPr="007B03D7">
                    <w:rPr>
                      <w:rFonts w:ascii="Times New Roman" w:hAnsi="Times New Roman"/>
                      <w:sz w:val="22"/>
                      <w:szCs w:val="22"/>
                    </w:rPr>
                    <w:t>240</w:t>
                  </w:r>
                </w:p>
              </w:tc>
            </w:tr>
          </w:tbl>
          <w:p w14:paraId="5D435D38" w14:textId="77777777" w:rsidR="008C6F6F" w:rsidRPr="007B03D7" w:rsidRDefault="008C6F6F" w:rsidP="008C6F6F">
            <w:pPr>
              <w:pStyle w:val="27"/>
              <w:spacing w:line="240" w:lineRule="auto"/>
              <w:ind w:firstLine="708"/>
              <w:jc w:val="both"/>
              <w:rPr>
                <w:rFonts w:ascii="Times New Roman" w:hAnsi="Times New Roman"/>
                <w:bCs/>
                <w:sz w:val="22"/>
                <w:szCs w:val="22"/>
              </w:rPr>
            </w:pPr>
          </w:p>
          <w:p w14:paraId="7C5C259A" w14:textId="77777777" w:rsidR="008C6F6F" w:rsidRPr="007B03D7" w:rsidRDefault="008C6F6F" w:rsidP="008C6F6F">
            <w:pPr>
              <w:pStyle w:val="Default"/>
              <w:jc w:val="both"/>
              <w:rPr>
                <w:rFonts w:ascii="Times New Roman" w:hAnsi="Times New Roman"/>
                <w:color w:val="auto"/>
                <w:sz w:val="22"/>
                <w:szCs w:val="22"/>
              </w:rPr>
            </w:pPr>
            <w:r w:rsidRPr="007B03D7">
              <w:rPr>
                <w:rFonts w:ascii="Times New Roman" w:hAnsi="Times New Roman"/>
                <w:color w:val="auto"/>
                <w:sz w:val="22"/>
                <w:szCs w:val="22"/>
              </w:rPr>
              <w:t>Задание 3</w:t>
            </w:r>
          </w:p>
          <w:p w14:paraId="761B733D" w14:textId="77777777" w:rsidR="008C6F6F" w:rsidRPr="007B03D7" w:rsidRDefault="008C6F6F" w:rsidP="008C6F6F">
            <w:pPr>
              <w:pStyle w:val="27"/>
              <w:spacing w:line="240" w:lineRule="auto"/>
              <w:jc w:val="both"/>
              <w:rPr>
                <w:rFonts w:ascii="Times New Roman" w:hAnsi="Times New Roman"/>
                <w:bCs/>
                <w:sz w:val="22"/>
                <w:szCs w:val="22"/>
              </w:rPr>
            </w:pPr>
            <w:r w:rsidRPr="007B03D7">
              <w:rPr>
                <w:rFonts w:ascii="Times New Roman" w:hAnsi="Times New Roman"/>
                <w:bCs/>
                <w:sz w:val="22"/>
                <w:szCs w:val="22"/>
              </w:rPr>
              <w:t>Проанализируйте эффективность использования фонда рабочего времени на предприятии:</w:t>
            </w:r>
          </w:p>
          <w:tbl>
            <w:tblPr>
              <w:tblW w:w="3718"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1450"/>
              <w:gridCol w:w="709"/>
              <w:gridCol w:w="851"/>
              <w:gridCol w:w="708"/>
            </w:tblGrid>
            <w:tr w:rsidR="008C6F6F" w:rsidRPr="007B03D7" w14:paraId="7C45FABF" w14:textId="77777777" w:rsidTr="008C6F6F">
              <w:trPr>
                <w:cantSplit/>
                <w:trHeight w:val="266"/>
              </w:trPr>
              <w:tc>
                <w:tcPr>
                  <w:tcW w:w="145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620D363" w14:textId="77777777" w:rsidR="008C6F6F" w:rsidRPr="007B03D7" w:rsidRDefault="008C6F6F" w:rsidP="008C6F6F">
                  <w:pPr>
                    <w:jc w:val="center"/>
                    <w:rPr>
                      <w:rFonts w:eastAsia="Arial Unicode MS"/>
                      <w:bCs/>
                      <w:color w:val="000000"/>
                      <w:sz w:val="22"/>
                      <w:szCs w:val="22"/>
                    </w:rPr>
                  </w:pPr>
                  <w:r w:rsidRPr="007B03D7">
                    <w:rPr>
                      <w:bCs/>
                      <w:color w:val="000000"/>
                      <w:sz w:val="22"/>
                      <w:szCs w:val="22"/>
                    </w:rPr>
                    <w:t>Показатели</w:t>
                  </w:r>
                </w:p>
              </w:tc>
              <w:tc>
                <w:tcPr>
                  <w:tcW w:w="70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45A49EC" w14:textId="77777777" w:rsidR="008C6F6F" w:rsidRPr="007B03D7" w:rsidRDefault="008C6F6F" w:rsidP="008C6F6F">
                  <w:pPr>
                    <w:jc w:val="center"/>
                    <w:rPr>
                      <w:rFonts w:eastAsia="Arial Unicode MS"/>
                      <w:bCs/>
                      <w:color w:val="000000"/>
                      <w:sz w:val="22"/>
                      <w:szCs w:val="22"/>
                    </w:rPr>
                  </w:pPr>
                  <w:r w:rsidRPr="007B03D7">
                    <w:rPr>
                      <w:bCs/>
                      <w:color w:val="000000"/>
                      <w:sz w:val="22"/>
                      <w:szCs w:val="22"/>
                    </w:rPr>
                    <w:t>Прошлый период.</w:t>
                  </w:r>
                </w:p>
              </w:tc>
              <w:tc>
                <w:tcPr>
                  <w:tcW w:w="85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6D284C1" w14:textId="77777777" w:rsidR="008C6F6F" w:rsidRPr="007B03D7" w:rsidRDefault="008C6F6F" w:rsidP="008C6F6F">
                  <w:pPr>
                    <w:jc w:val="center"/>
                    <w:rPr>
                      <w:rFonts w:eastAsia="Arial Unicode MS"/>
                      <w:bCs/>
                      <w:color w:val="000000"/>
                      <w:sz w:val="22"/>
                      <w:szCs w:val="22"/>
                    </w:rPr>
                  </w:pPr>
                  <w:r w:rsidRPr="007B03D7">
                    <w:rPr>
                      <w:bCs/>
                      <w:color w:val="000000"/>
                      <w:sz w:val="22"/>
                      <w:szCs w:val="22"/>
                    </w:rPr>
                    <w:t>Отчетный период</w:t>
                  </w:r>
                </w:p>
              </w:tc>
              <w:tc>
                <w:tcPr>
                  <w:tcW w:w="70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53BA56D" w14:textId="77777777" w:rsidR="008C6F6F" w:rsidRPr="007B03D7" w:rsidRDefault="008C6F6F" w:rsidP="008C6F6F">
                  <w:pPr>
                    <w:jc w:val="center"/>
                    <w:rPr>
                      <w:rFonts w:eastAsia="Arial Unicode MS"/>
                      <w:bCs/>
                      <w:color w:val="000000"/>
                      <w:sz w:val="22"/>
                      <w:szCs w:val="22"/>
                    </w:rPr>
                  </w:pPr>
                  <w:r w:rsidRPr="007B03D7">
                    <w:rPr>
                      <w:bCs/>
                      <w:color w:val="000000"/>
                      <w:sz w:val="22"/>
                      <w:szCs w:val="22"/>
                    </w:rPr>
                    <w:t>Отклонение (+,-)</w:t>
                  </w:r>
                </w:p>
              </w:tc>
            </w:tr>
            <w:tr w:rsidR="008C6F6F" w:rsidRPr="007B03D7" w14:paraId="289916F5" w14:textId="77777777" w:rsidTr="008C6F6F">
              <w:trPr>
                <w:cantSplit/>
                <w:trHeight w:val="266"/>
              </w:trPr>
              <w:tc>
                <w:tcPr>
                  <w:tcW w:w="1450" w:type="dxa"/>
                  <w:vMerge/>
                  <w:tcBorders>
                    <w:top w:val="single" w:sz="4" w:space="0" w:color="auto"/>
                    <w:left w:val="single" w:sz="4" w:space="0" w:color="auto"/>
                    <w:bottom w:val="single" w:sz="4" w:space="0" w:color="auto"/>
                    <w:right w:val="single" w:sz="4" w:space="0" w:color="auto"/>
                  </w:tcBorders>
                  <w:vAlign w:val="center"/>
                </w:tcPr>
                <w:p w14:paraId="23B15B6A" w14:textId="77777777" w:rsidR="008C6F6F" w:rsidRPr="007B03D7" w:rsidRDefault="008C6F6F" w:rsidP="008C6F6F">
                  <w:pPr>
                    <w:rPr>
                      <w:rFonts w:eastAsia="Arial Unicode MS"/>
                      <w:b/>
                      <w:bCs/>
                      <w:color w:val="000000"/>
                      <w:sz w:val="22"/>
                      <w:szCs w:val="22"/>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60CA5E1" w14:textId="77777777" w:rsidR="008C6F6F" w:rsidRPr="007B03D7" w:rsidRDefault="008C6F6F" w:rsidP="008C6F6F">
                  <w:pPr>
                    <w:rPr>
                      <w:rFonts w:eastAsia="Arial Unicode MS"/>
                      <w:b/>
                      <w:bCs/>
                      <w:color w:val="000000"/>
                      <w:sz w:val="22"/>
                      <w:szCs w:val="22"/>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0E44A7AC" w14:textId="77777777" w:rsidR="008C6F6F" w:rsidRPr="007B03D7" w:rsidRDefault="008C6F6F" w:rsidP="008C6F6F">
                  <w:pPr>
                    <w:rPr>
                      <w:rFonts w:eastAsia="Arial Unicode MS"/>
                      <w:b/>
                      <w:bCs/>
                      <w:color w:val="000000"/>
                      <w:sz w:val="22"/>
                      <w:szCs w:val="22"/>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7AE1196B" w14:textId="77777777" w:rsidR="008C6F6F" w:rsidRPr="007B03D7" w:rsidRDefault="008C6F6F" w:rsidP="008C6F6F">
                  <w:pPr>
                    <w:rPr>
                      <w:rFonts w:eastAsia="Arial Unicode MS"/>
                      <w:b/>
                      <w:bCs/>
                      <w:color w:val="000000"/>
                      <w:sz w:val="22"/>
                      <w:szCs w:val="22"/>
                    </w:rPr>
                  </w:pPr>
                </w:p>
              </w:tc>
            </w:tr>
            <w:tr w:rsidR="008C6F6F" w:rsidRPr="007B03D7" w14:paraId="4B29EC7B" w14:textId="77777777" w:rsidTr="008C6F6F">
              <w:trPr>
                <w:trHeight w:val="266"/>
              </w:trPr>
              <w:tc>
                <w:tcPr>
                  <w:tcW w:w="1450" w:type="dxa"/>
                  <w:tcBorders>
                    <w:top w:val="single" w:sz="4" w:space="0" w:color="auto"/>
                    <w:left w:val="single" w:sz="4" w:space="0" w:color="auto"/>
                    <w:bottom w:val="single" w:sz="4" w:space="0" w:color="auto"/>
                    <w:right w:val="single" w:sz="4" w:space="0" w:color="auto"/>
                  </w:tcBorders>
                </w:tcPr>
                <w:p w14:paraId="14127CDD" w14:textId="77777777" w:rsidR="008C6F6F" w:rsidRPr="007B03D7" w:rsidRDefault="008C6F6F" w:rsidP="008C6F6F">
                  <w:pPr>
                    <w:jc w:val="center"/>
                    <w:rPr>
                      <w:rFonts w:eastAsia="Arial Unicode MS"/>
                      <w:bCs/>
                      <w:color w:val="000000"/>
                      <w:sz w:val="22"/>
                      <w:szCs w:val="22"/>
                    </w:rPr>
                  </w:pPr>
                  <w:r w:rsidRPr="007B03D7">
                    <w:rPr>
                      <w:rFonts w:eastAsia="Arial Unicode MS"/>
                      <w:bCs/>
                      <w:color w:val="000000"/>
                      <w:sz w:val="22"/>
                      <w:szCs w:val="22"/>
                    </w:rPr>
                    <w:t>1</w:t>
                  </w:r>
                </w:p>
              </w:tc>
              <w:tc>
                <w:tcPr>
                  <w:tcW w:w="709" w:type="dxa"/>
                  <w:tcBorders>
                    <w:top w:val="single" w:sz="4" w:space="0" w:color="auto"/>
                    <w:left w:val="single" w:sz="4" w:space="0" w:color="auto"/>
                    <w:bottom w:val="single" w:sz="4" w:space="0" w:color="auto"/>
                    <w:right w:val="single" w:sz="4" w:space="0" w:color="auto"/>
                  </w:tcBorders>
                </w:tcPr>
                <w:p w14:paraId="244CE52E" w14:textId="77777777" w:rsidR="008C6F6F" w:rsidRPr="007B03D7" w:rsidRDefault="008C6F6F" w:rsidP="008C6F6F">
                  <w:pPr>
                    <w:jc w:val="center"/>
                    <w:rPr>
                      <w:rFonts w:eastAsia="Arial Unicode MS"/>
                      <w:bCs/>
                      <w:color w:val="000000"/>
                      <w:sz w:val="22"/>
                      <w:szCs w:val="22"/>
                    </w:rPr>
                  </w:pPr>
                  <w:r w:rsidRPr="007B03D7">
                    <w:rPr>
                      <w:rFonts w:eastAsia="Arial Unicode MS"/>
                      <w:bCs/>
                      <w:color w:val="000000"/>
                      <w:sz w:val="22"/>
                      <w:szCs w:val="22"/>
                    </w:rPr>
                    <w:t>2</w:t>
                  </w:r>
                </w:p>
              </w:tc>
              <w:tc>
                <w:tcPr>
                  <w:tcW w:w="851" w:type="dxa"/>
                  <w:tcBorders>
                    <w:top w:val="single" w:sz="4" w:space="0" w:color="auto"/>
                    <w:left w:val="single" w:sz="4" w:space="0" w:color="auto"/>
                    <w:bottom w:val="single" w:sz="4" w:space="0" w:color="auto"/>
                    <w:right w:val="single" w:sz="4" w:space="0" w:color="auto"/>
                  </w:tcBorders>
                </w:tcPr>
                <w:p w14:paraId="3500E6B6" w14:textId="77777777" w:rsidR="008C6F6F" w:rsidRPr="007B03D7" w:rsidRDefault="008C6F6F" w:rsidP="008C6F6F">
                  <w:pPr>
                    <w:jc w:val="center"/>
                    <w:rPr>
                      <w:rFonts w:eastAsia="Arial Unicode MS"/>
                      <w:bCs/>
                      <w:color w:val="000000"/>
                      <w:sz w:val="22"/>
                      <w:szCs w:val="22"/>
                    </w:rPr>
                  </w:pPr>
                  <w:r w:rsidRPr="007B03D7">
                    <w:rPr>
                      <w:rFonts w:eastAsia="Arial Unicode MS"/>
                      <w:bCs/>
                      <w:color w:val="000000"/>
                      <w:sz w:val="22"/>
                      <w:szCs w:val="22"/>
                    </w:rPr>
                    <w:t>3</w:t>
                  </w:r>
                </w:p>
              </w:tc>
              <w:tc>
                <w:tcPr>
                  <w:tcW w:w="708" w:type="dxa"/>
                  <w:tcBorders>
                    <w:top w:val="single" w:sz="4" w:space="0" w:color="auto"/>
                    <w:left w:val="single" w:sz="4" w:space="0" w:color="auto"/>
                    <w:bottom w:val="single" w:sz="4" w:space="0" w:color="auto"/>
                    <w:right w:val="single" w:sz="4" w:space="0" w:color="auto"/>
                  </w:tcBorders>
                </w:tcPr>
                <w:p w14:paraId="7E9F9527" w14:textId="77777777" w:rsidR="008C6F6F" w:rsidRPr="007B03D7" w:rsidRDefault="008C6F6F" w:rsidP="008C6F6F">
                  <w:pPr>
                    <w:jc w:val="center"/>
                    <w:rPr>
                      <w:rFonts w:eastAsia="Arial Unicode MS"/>
                      <w:bCs/>
                      <w:color w:val="000000"/>
                      <w:sz w:val="22"/>
                      <w:szCs w:val="22"/>
                    </w:rPr>
                  </w:pPr>
                  <w:r w:rsidRPr="007B03D7">
                    <w:rPr>
                      <w:rFonts w:eastAsia="Arial Unicode MS"/>
                      <w:bCs/>
                      <w:color w:val="000000"/>
                      <w:sz w:val="22"/>
                      <w:szCs w:val="22"/>
                    </w:rPr>
                    <w:t>4</w:t>
                  </w:r>
                </w:p>
              </w:tc>
            </w:tr>
            <w:tr w:rsidR="008C6F6F" w:rsidRPr="007B03D7" w14:paraId="45D7796A" w14:textId="77777777" w:rsidTr="008C6F6F">
              <w:trPr>
                <w:trHeight w:val="238"/>
              </w:trPr>
              <w:tc>
                <w:tcPr>
                  <w:tcW w:w="1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22621981" w14:textId="77777777" w:rsidR="008C6F6F" w:rsidRPr="007B03D7" w:rsidRDefault="008C6F6F" w:rsidP="008C6F6F">
                  <w:pPr>
                    <w:rPr>
                      <w:rFonts w:eastAsia="Arial Unicode MS"/>
                      <w:color w:val="000000"/>
                      <w:sz w:val="22"/>
                      <w:szCs w:val="22"/>
                    </w:rPr>
                  </w:pPr>
                  <w:r w:rsidRPr="007B03D7">
                    <w:rPr>
                      <w:color w:val="000000"/>
                      <w:sz w:val="22"/>
                      <w:szCs w:val="22"/>
                    </w:rPr>
                    <w:t>Среднегодовая численность рабочих, чел (ЧР)</w:t>
                  </w:r>
                </w:p>
              </w:tc>
              <w:tc>
                <w:tcPr>
                  <w:tcW w:w="70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28793624" w14:textId="77777777" w:rsidR="008C6F6F" w:rsidRPr="007B03D7" w:rsidRDefault="008C6F6F" w:rsidP="008C6F6F">
                  <w:pPr>
                    <w:jc w:val="center"/>
                    <w:rPr>
                      <w:rFonts w:eastAsia="Arial Unicode MS"/>
                      <w:color w:val="000000"/>
                      <w:sz w:val="22"/>
                      <w:szCs w:val="22"/>
                    </w:rPr>
                  </w:pPr>
                  <w:r w:rsidRPr="007B03D7">
                    <w:rPr>
                      <w:color w:val="000000"/>
                      <w:sz w:val="22"/>
                      <w:szCs w:val="22"/>
                    </w:rPr>
                    <w:t>215</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4D1ED978" w14:textId="77777777" w:rsidR="008C6F6F" w:rsidRPr="007B03D7" w:rsidRDefault="008C6F6F" w:rsidP="008C6F6F">
                  <w:pPr>
                    <w:jc w:val="center"/>
                    <w:rPr>
                      <w:rFonts w:eastAsia="Arial Unicode MS"/>
                      <w:color w:val="000000"/>
                      <w:sz w:val="22"/>
                      <w:szCs w:val="22"/>
                    </w:rPr>
                  </w:pPr>
                  <w:r w:rsidRPr="007B03D7">
                    <w:rPr>
                      <w:color w:val="000000"/>
                      <w:sz w:val="22"/>
                      <w:szCs w:val="22"/>
                    </w:rPr>
                    <w:t>204</w:t>
                  </w:r>
                </w:p>
              </w:tc>
              <w:tc>
                <w:tcPr>
                  <w:tcW w:w="70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3389BAFE" w14:textId="77777777" w:rsidR="008C6F6F" w:rsidRPr="007B03D7" w:rsidRDefault="008C6F6F" w:rsidP="008C6F6F">
                  <w:pPr>
                    <w:jc w:val="center"/>
                    <w:rPr>
                      <w:sz w:val="22"/>
                      <w:szCs w:val="22"/>
                    </w:rPr>
                  </w:pPr>
                  <w:r w:rsidRPr="007B03D7">
                    <w:rPr>
                      <w:sz w:val="22"/>
                      <w:szCs w:val="22"/>
                    </w:rPr>
                    <w:t>?</w:t>
                  </w:r>
                </w:p>
              </w:tc>
            </w:tr>
            <w:tr w:rsidR="008C6F6F" w:rsidRPr="007B03D7" w14:paraId="3D9D08FB" w14:textId="77777777" w:rsidTr="008C6F6F">
              <w:trPr>
                <w:trHeight w:val="238"/>
              </w:trPr>
              <w:tc>
                <w:tcPr>
                  <w:tcW w:w="1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7659BADC" w14:textId="77777777" w:rsidR="008C6F6F" w:rsidRPr="007B03D7" w:rsidRDefault="008C6F6F" w:rsidP="008C6F6F">
                  <w:pPr>
                    <w:rPr>
                      <w:rFonts w:eastAsia="Arial Unicode MS"/>
                      <w:color w:val="000000"/>
                      <w:sz w:val="22"/>
                      <w:szCs w:val="22"/>
                    </w:rPr>
                  </w:pPr>
                  <w:r w:rsidRPr="007B03D7">
                    <w:rPr>
                      <w:color w:val="000000"/>
                      <w:sz w:val="22"/>
                      <w:szCs w:val="22"/>
                    </w:rPr>
                    <w:t>Отработано дней одним рабочим за год (Д)</w:t>
                  </w:r>
                </w:p>
              </w:tc>
              <w:tc>
                <w:tcPr>
                  <w:tcW w:w="70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6B628494" w14:textId="77777777" w:rsidR="008C6F6F" w:rsidRPr="007B03D7" w:rsidRDefault="008C6F6F" w:rsidP="008C6F6F">
                  <w:pPr>
                    <w:jc w:val="center"/>
                    <w:rPr>
                      <w:rFonts w:eastAsia="Arial Unicode MS"/>
                      <w:color w:val="000000"/>
                      <w:sz w:val="22"/>
                      <w:szCs w:val="22"/>
                    </w:rPr>
                  </w:pPr>
                  <w:r w:rsidRPr="007B03D7">
                    <w:rPr>
                      <w:color w:val="000000"/>
                      <w:sz w:val="22"/>
                      <w:szCs w:val="22"/>
                    </w:rPr>
                    <w:t>210</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3D8508F1" w14:textId="77777777" w:rsidR="008C6F6F" w:rsidRPr="007B03D7" w:rsidRDefault="008C6F6F" w:rsidP="008C6F6F">
                  <w:pPr>
                    <w:jc w:val="center"/>
                    <w:rPr>
                      <w:rFonts w:eastAsia="Arial Unicode MS"/>
                      <w:color w:val="000000"/>
                      <w:sz w:val="22"/>
                      <w:szCs w:val="22"/>
                    </w:rPr>
                  </w:pPr>
                  <w:r w:rsidRPr="007B03D7">
                    <w:rPr>
                      <w:color w:val="000000"/>
                      <w:sz w:val="22"/>
                      <w:szCs w:val="22"/>
                    </w:rPr>
                    <w:t>235</w:t>
                  </w:r>
                </w:p>
              </w:tc>
              <w:tc>
                <w:tcPr>
                  <w:tcW w:w="70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33B4E409" w14:textId="77777777" w:rsidR="008C6F6F" w:rsidRPr="007B03D7" w:rsidRDefault="008C6F6F" w:rsidP="008C6F6F">
                  <w:pPr>
                    <w:jc w:val="center"/>
                    <w:rPr>
                      <w:sz w:val="22"/>
                      <w:szCs w:val="22"/>
                    </w:rPr>
                  </w:pPr>
                  <w:r w:rsidRPr="007B03D7">
                    <w:rPr>
                      <w:sz w:val="22"/>
                      <w:szCs w:val="22"/>
                    </w:rPr>
                    <w:t>?</w:t>
                  </w:r>
                </w:p>
              </w:tc>
            </w:tr>
            <w:tr w:rsidR="008C6F6F" w:rsidRPr="007B03D7" w14:paraId="3BF8A297" w14:textId="77777777" w:rsidTr="008C6F6F">
              <w:trPr>
                <w:trHeight w:val="238"/>
              </w:trPr>
              <w:tc>
                <w:tcPr>
                  <w:tcW w:w="1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4C6E6B9C" w14:textId="77777777" w:rsidR="008C6F6F" w:rsidRPr="007B03D7" w:rsidRDefault="008C6F6F" w:rsidP="008C6F6F">
                  <w:pPr>
                    <w:rPr>
                      <w:rFonts w:eastAsia="Arial Unicode MS"/>
                      <w:color w:val="000000"/>
                      <w:sz w:val="22"/>
                      <w:szCs w:val="22"/>
                    </w:rPr>
                  </w:pPr>
                  <w:r w:rsidRPr="007B03D7">
                    <w:rPr>
                      <w:color w:val="000000"/>
                      <w:sz w:val="22"/>
                      <w:szCs w:val="22"/>
                    </w:rPr>
                    <w:t>Средняя продолжительность рабочего дня (П), час.</w:t>
                  </w:r>
                </w:p>
              </w:tc>
              <w:tc>
                <w:tcPr>
                  <w:tcW w:w="70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43232520" w14:textId="77777777" w:rsidR="008C6F6F" w:rsidRPr="007B03D7" w:rsidRDefault="008C6F6F" w:rsidP="008C6F6F">
                  <w:pPr>
                    <w:jc w:val="center"/>
                    <w:rPr>
                      <w:rFonts w:eastAsia="Arial Unicode MS"/>
                      <w:color w:val="000000"/>
                      <w:sz w:val="22"/>
                      <w:szCs w:val="22"/>
                    </w:rPr>
                  </w:pPr>
                  <w:r w:rsidRPr="007B03D7">
                    <w:rPr>
                      <w:color w:val="000000"/>
                      <w:sz w:val="22"/>
                      <w:szCs w:val="22"/>
                    </w:rPr>
                    <w:t>7</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36541438" w14:textId="77777777" w:rsidR="008C6F6F" w:rsidRPr="007B03D7" w:rsidRDefault="008C6F6F" w:rsidP="008C6F6F">
                  <w:pPr>
                    <w:jc w:val="center"/>
                    <w:rPr>
                      <w:rFonts w:eastAsia="Arial Unicode MS"/>
                      <w:color w:val="000000"/>
                      <w:sz w:val="22"/>
                      <w:szCs w:val="22"/>
                    </w:rPr>
                  </w:pPr>
                  <w:r w:rsidRPr="007B03D7">
                    <w:rPr>
                      <w:color w:val="000000"/>
                      <w:sz w:val="22"/>
                      <w:szCs w:val="22"/>
                    </w:rPr>
                    <w:t>6,5</w:t>
                  </w:r>
                </w:p>
              </w:tc>
              <w:tc>
                <w:tcPr>
                  <w:tcW w:w="70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529868C8" w14:textId="77777777" w:rsidR="008C6F6F" w:rsidRPr="007B03D7" w:rsidRDefault="008C6F6F" w:rsidP="008C6F6F">
                  <w:pPr>
                    <w:jc w:val="center"/>
                    <w:rPr>
                      <w:sz w:val="22"/>
                      <w:szCs w:val="22"/>
                    </w:rPr>
                  </w:pPr>
                  <w:r w:rsidRPr="007B03D7">
                    <w:rPr>
                      <w:sz w:val="22"/>
                      <w:szCs w:val="22"/>
                    </w:rPr>
                    <w:t>?</w:t>
                  </w:r>
                </w:p>
              </w:tc>
            </w:tr>
            <w:tr w:rsidR="008C6F6F" w:rsidRPr="007B03D7" w14:paraId="406E7A7A" w14:textId="77777777" w:rsidTr="008C6F6F">
              <w:trPr>
                <w:trHeight w:val="238"/>
              </w:trPr>
              <w:tc>
                <w:tcPr>
                  <w:tcW w:w="1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4C823DD7" w14:textId="77777777" w:rsidR="008C6F6F" w:rsidRPr="007B03D7" w:rsidRDefault="008C6F6F" w:rsidP="008C6F6F">
                  <w:pPr>
                    <w:rPr>
                      <w:rFonts w:eastAsia="Arial Unicode MS"/>
                      <w:color w:val="000000"/>
                      <w:sz w:val="22"/>
                      <w:szCs w:val="22"/>
                    </w:rPr>
                  </w:pPr>
                  <w:r w:rsidRPr="007B03D7">
                    <w:rPr>
                      <w:color w:val="000000"/>
                      <w:sz w:val="22"/>
                      <w:szCs w:val="22"/>
                    </w:rPr>
                    <w:t>Общий фонд рабочего времени (ФРВ), чел-час.</w:t>
                  </w:r>
                </w:p>
              </w:tc>
              <w:tc>
                <w:tcPr>
                  <w:tcW w:w="70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3B8B49C8" w14:textId="77777777" w:rsidR="008C6F6F" w:rsidRPr="007B03D7" w:rsidRDefault="008C6F6F" w:rsidP="008C6F6F">
                  <w:pPr>
                    <w:jc w:val="center"/>
                    <w:rPr>
                      <w:rFonts w:eastAsia="Arial Unicode MS"/>
                      <w:bCs/>
                      <w:color w:val="000000"/>
                      <w:sz w:val="22"/>
                      <w:szCs w:val="22"/>
                    </w:rPr>
                  </w:pPr>
                  <w:r w:rsidRPr="007B03D7">
                    <w:rPr>
                      <w:bCs/>
                      <w:color w:val="000000"/>
                      <w:sz w:val="22"/>
                      <w:szCs w:val="22"/>
                    </w:rPr>
                    <w:t>316050</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699A4DFA" w14:textId="77777777" w:rsidR="008C6F6F" w:rsidRPr="007B03D7" w:rsidRDefault="008C6F6F" w:rsidP="008C6F6F">
                  <w:pPr>
                    <w:jc w:val="center"/>
                    <w:rPr>
                      <w:sz w:val="22"/>
                      <w:szCs w:val="22"/>
                    </w:rPr>
                  </w:pPr>
                  <w:r w:rsidRPr="007B03D7">
                    <w:rPr>
                      <w:sz w:val="22"/>
                      <w:szCs w:val="22"/>
                    </w:rPr>
                    <w:t>?</w:t>
                  </w:r>
                </w:p>
              </w:tc>
              <w:tc>
                <w:tcPr>
                  <w:tcW w:w="70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5FAE653B" w14:textId="77777777" w:rsidR="008C6F6F" w:rsidRPr="007B03D7" w:rsidRDefault="008C6F6F" w:rsidP="008C6F6F">
                  <w:pPr>
                    <w:jc w:val="center"/>
                    <w:rPr>
                      <w:sz w:val="22"/>
                      <w:szCs w:val="22"/>
                    </w:rPr>
                  </w:pPr>
                  <w:r w:rsidRPr="007B03D7">
                    <w:rPr>
                      <w:sz w:val="22"/>
                      <w:szCs w:val="22"/>
                    </w:rPr>
                    <w:t>?</w:t>
                  </w:r>
                </w:p>
              </w:tc>
            </w:tr>
            <w:tr w:rsidR="008C6F6F" w:rsidRPr="007B03D7" w14:paraId="7E52C296" w14:textId="77777777" w:rsidTr="008C6F6F">
              <w:trPr>
                <w:trHeight w:val="238"/>
              </w:trPr>
              <w:tc>
                <w:tcPr>
                  <w:tcW w:w="1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695D5F54" w14:textId="77777777" w:rsidR="008C6F6F" w:rsidRPr="007B03D7" w:rsidRDefault="008C6F6F" w:rsidP="008C6F6F">
                  <w:pPr>
                    <w:rPr>
                      <w:rFonts w:eastAsia="Arial Unicode MS"/>
                      <w:bCs/>
                      <w:color w:val="000000"/>
                      <w:sz w:val="22"/>
                      <w:szCs w:val="22"/>
                    </w:rPr>
                  </w:pPr>
                  <w:r w:rsidRPr="007B03D7">
                    <w:rPr>
                      <w:bCs/>
                      <w:color w:val="000000"/>
                      <w:sz w:val="22"/>
                      <w:szCs w:val="22"/>
                    </w:rPr>
                    <w:lastRenderedPageBreak/>
                    <w:t>Влияние  факторов:               ΔФРВ</w:t>
                  </w:r>
                  <w:r w:rsidRPr="007B03D7">
                    <w:rPr>
                      <w:bCs/>
                      <w:color w:val="000000"/>
                      <w:sz w:val="22"/>
                      <w:szCs w:val="22"/>
                      <w:vertAlign w:val="superscript"/>
                    </w:rPr>
                    <w:t>ЧР</w:t>
                  </w:r>
                  <w:r w:rsidRPr="007B03D7">
                    <w:rPr>
                      <w:bCs/>
                      <w:color w:val="000000"/>
                      <w:sz w:val="22"/>
                      <w:szCs w:val="22"/>
                    </w:rPr>
                    <w:t>=</w:t>
                  </w:r>
                </w:p>
              </w:tc>
              <w:tc>
                <w:tcPr>
                  <w:tcW w:w="70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E1EFE85" w14:textId="77777777" w:rsidR="008C6F6F" w:rsidRPr="007B03D7" w:rsidRDefault="008C6F6F" w:rsidP="008C6F6F">
                  <w:pPr>
                    <w:jc w:val="center"/>
                    <w:rPr>
                      <w:rFonts w:eastAsia="Arial Unicode MS"/>
                      <w:sz w:val="22"/>
                      <w:szCs w:val="22"/>
                    </w:rPr>
                  </w:pPr>
                  <w:r w:rsidRPr="007B03D7">
                    <w:rPr>
                      <w:rFonts w:eastAsia="Arial Unicode MS"/>
                      <w:sz w:val="22"/>
                      <w:szCs w:val="22"/>
                    </w:rPr>
                    <w:t>-</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46170876" w14:textId="77777777" w:rsidR="008C6F6F" w:rsidRPr="007B03D7" w:rsidRDefault="008C6F6F" w:rsidP="008C6F6F">
                  <w:pPr>
                    <w:jc w:val="center"/>
                    <w:rPr>
                      <w:sz w:val="22"/>
                      <w:szCs w:val="22"/>
                    </w:rPr>
                  </w:pPr>
                  <w:r w:rsidRPr="007B03D7">
                    <w:rPr>
                      <w:sz w:val="22"/>
                      <w:szCs w:val="22"/>
                    </w:rPr>
                    <w:t>-</w:t>
                  </w:r>
                </w:p>
              </w:tc>
              <w:tc>
                <w:tcPr>
                  <w:tcW w:w="708" w:type="dxa"/>
                  <w:tcBorders>
                    <w:top w:val="single" w:sz="4" w:space="0" w:color="auto"/>
                    <w:bottom w:val="single" w:sz="4" w:space="0" w:color="auto"/>
                  </w:tcBorders>
                  <w:vAlign w:val="bottom"/>
                </w:tcPr>
                <w:p w14:paraId="7CAC7007" w14:textId="77777777" w:rsidR="008C6F6F" w:rsidRPr="007B03D7" w:rsidRDefault="008C6F6F" w:rsidP="008C6F6F">
                  <w:pPr>
                    <w:jc w:val="center"/>
                    <w:rPr>
                      <w:sz w:val="22"/>
                      <w:szCs w:val="22"/>
                    </w:rPr>
                  </w:pPr>
                  <w:r w:rsidRPr="007B03D7">
                    <w:rPr>
                      <w:sz w:val="22"/>
                      <w:szCs w:val="22"/>
                    </w:rPr>
                    <w:t>?</w:t>
                  </w:r>
                </w:p>
              </w:tc>
            </w:tr>
            <w:tr w:rsidR="008C6F6F" w:rsidRPr="007B03D7" w14:paraId="7478801A" w14:textId="77777777" w:rsidTr="008C6F6F">
              <w:trPr>
                <w:trHeight w:val="238"/>
              </w:trPr>
              <w:tc>
                <w:tcPr>
                  <w:tcW w:w="1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47FFF30C" w14:textId="77777777" w:rsidR="008C6F6F" w:rsidRPr="007B03D7" w:rsidRDefault="008C6F6F" w:rsidP="008C6F6F">
                  <w:pPr>
                    <w:jc w:val="center"/>
                    <w:rPr>
                      <w:rFonts w:eastAsia="Arial Unicode MS"/>
                      <w:bCs/>
                      <w:color w:val="000000"/>
                      <w:sz w:val="22"/>
                      <w:szCs w:val="22"/>
                    </w:rPr>
                  </w:pPr>
                  <w:r w:rsidRPr="007B03D7">
                    <w:rPr>
                      <w:bCs/>
                      <w:color w:val="000000"/>
                      <w:sz w:val="22"/>
                      <w:szCs w:val="22"/>
                    </w:rPr>
                    <w:t xml:space="preserve">                       ΔФРВ</w:t>
                  </w:r>
                  <w:r w:rsidRPr="007B03D7">
                    <w:rPr>
                      <w:bCs/>
                      <w:color w:val="000000"/>
                      <w:sz w:val="22"/>
                      <w:szCs w:val="22"/>
                      <w:vertAlign w:val="superscript"/>
                    </w:rPr>
                    <w:t>Д</w:t>
                  </w:r>
                  <w:r w:rsidRPr="007B03D7">
                    <w:rPr>
                      <w:bCs/>
                      <w:color w:val="000000"/>
                      <w:sz w:val="22"/>
                      <w:szCs w:val="22"/>
                    </w:rPr>
                    <w:t>=</w:t>
                  </w:r>
                </w:p>
              </w:tc>
              <w:tc>
                <w:tcPr>
                  <w:tcW w:w="70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411BE542" w14:textId="77777777" w:rsidR="008C6F6F" w:rsidRPr="007B03D7" w:rsidRDefault="008C6F6F" w:rsidP="008C6F6F">
                  <w:pPr>
                    <w:jc w:val="center"/>
                    <w:rPr>
                      <w:rFonts w:eastAsia="Arial Unicode MS"/>
                      <w:sz w:val="22"/>
                      <w:szCs w:val="22"/>
                    </w:rPr>
                  </w:pPr>
                  <w:r w:rsidRPr="007B03D7">
                    <w:rPr>
                      <w:rFonts w:eastAsia="Arial Unicode MS"/>
                      <w:sz w:val="22"/>
                      <w:szCs w:val="22"/>
                    </w:rPr>
                    <w:t>-</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6636DCE8" w14:textId="77777777" w:rsidR="008C6F6F" w:rsidRPr="007B03D7" w:rsidRDefault="008C6F6F" w:rsidP="008C6F6F">
                  <w:pPr>
                    <w:jc w:val="center"/>
                    <w:rPr>
                      <w:sz w:val="22"/>
                      <w:szCs w:val="22"/>
                    </w:rPr>
                  </w:pPr>
                  <w:r w:rsidRPr="007B03D7">
                    <w:rPr>
                      <w:sz w:val="22"/>
                      <w:szCs w:val="22"/>
                    </w:rPr>
                    <w:t>-</w:t>
                  </w:r>
                </w:p>
              </w:tc>
              <w:tc>
                <w:tcPr>
                  <w:tcW w:w="708" w:type="dxa"/>
                  <w:tcBorders>
                    <w:top w:val="single" w:sz="4" w:space="0" w:color="auto"/>
                    <w:bottom w:val="single" w:sz="4" w:space="0" w:color="auto"/>
                  </w:tcBorders>
                  <w:vAlign w:val="bottom"/>
                </w:tcPr>
                <w:p w14:paraId="61C59881" w14:textId="77777777" w:rsidR="008C6F6F" w:rsidRPr="007B03D7" w:rsidRDefault="008C6F6F" w:rsidP="008C6F6F">
                  <w:pPr>
                    <w:jc w:val="center"/>
                    <w:rPr>
                      <w:sz w:val="22"/>
                      <w:szCs w:val="22"/>
                    </w:rPr>
                  </w:pPr>
                  <w:r w:rsidRPr="007B03D7">
                    <w:rPr>
                      <w:sz w:val="22"/>
                      <w:szCs w:val="22"/>
                    </w:rPr>
                    <w:t>?</w:t>
                  </w:r>
                </w:p>
              </w:tc>
            </w:tr>
            <w:tr w:rsidR="008C6F6F" w:rsidRPr="007B03D7" w14:paraId="014E2323" w14:textId="77777777" w:rsidTr="008C6F6F">
              <w:trPr>
                <w:trHeight w:val="238"/>
              </w:trPr>
              <w:tc>
                <w:tcPr>
                  <w:tcW w:w="1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14:paraId="4DD74D38" w14:textId="77777777" w:rsidR="008C6F6F" w:rsidRPr="007B03D7" w:rsidRDefault="008C6F6F" w:rsidP="008C6F6F">
                  <w:pPr>
                    <w:jc w:val="center"/>
                    <w:rPr>
                      <w:rFonts w:eastAsia="Arial Unicode MS"/>
                      <w:bCs/>
                      <w:color w:val="000000"/>
                      <w:sz w:val="22"/>
                      <w:szCs w:val="22"/>
                    </w:rPr>
                  </w:pPr>
                  <w:r w:rsidRPr="007B03D7">
                    <w:rPr>
                      <w:bCs/>
                      <w:color w:val="000000"/>
                      <w:sz w:val="22"/>
                      <w:szCs w:val="22"/>
                    </w:rPr>
                    <w:t xml:space="preserve">                       ΔФРВ</w:t>
                  </w:r>
                  <w:r w:rsidRPr="007B03D7">
                    <w:rPr>
                      <w:bCs/>
                      <w:color w:val="000000"/>
                      <w:sz w:val="22"/>
                      <w:szCs w:val="22"/>
                      <w:vertAlign w:val="superscript"/>
                    </w:rPr>
                    <w:t>П</w:t>
                  </w:r>
                  <w:r w:rsidRPr="007B03D7">
                    <w:rPr>
                      <w:bCs/>
                      <w:color w:val="000000"/>
                      <w:sz w:val="22"/>
                      <w:szCs w:val="22"/>
                    </w:rPr>
                    <w:t>=</w:t>
                  </w:r>
                </w:p>
              </w:tc>
              <w:tc>
                <w:tcPr>
                  <w:tcW w:w="70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57BA4D36" w14:textId="77777777" w:rsidR="008C6F6F" w:rsidRPr="007B03D7" w:rsidRDefault="008C6F6F" w:rsidP="008C6F6F">
                  <w:pPr>
                    <w:jc w:val="center"/>
                    <w:rPr>
                      <w:rFonts w:eastAsia="Arial Unicode MS"/>
                      <w:sz w:val="22"/>
                      <w:szCs w:val="22"/>
                    </w:rPr>
                  </w:pPr>
                  <w:r w:rsidRPr="007B03D7">
                    <w:rPr>
                      <w:rFonts w:eastAsia="Arial Unicode MS"/>
                      <w:sz w:val="22"/>
                      <w:szCs w:val="22"/>
                    </w:rPr>
                    <w:t>-</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2130F1BA" w14:textId="77777777" w:rsidR="008C6F6F" w:rsidRPr="007B03D7" w:rsidRDefault="008C6F6F" w:rsidP="008C6F6F">
                  <w:pPr>
                    <w:jc w:val="center"/>
                    <w:rPr>
                      <w:sz w:val="22"/>
                      <w:szCs w:val="22"/>
                    </w:rPr>
                  </w:pPr>
                  <w:r w:rsidRPr="007B03D7">
                    <w:rPr>
                      <w:sz w:val="22"/>
                      <w:szCs w:val="22"/>
                    </w:rPr>
                    <w:t>-</w:t>
                  </w:r>
                </w:p>
              </w:tc>
              <w:tc>
                <w:tcPr>
                  <w:tcW w:w="708" w:type="dxa"/>
                  <w:tcBorders>
                    <w:top w:val="single" w:sz="4" w:space="0" w:color="auto"/>
                    <w:bottom w:val="single" w:sz="4" w:space="0" w:color="auto"/>
                  </w:tcBorders>
                  <w:vAlign w:val="bottom"/>
                </w:tcPr>
                <w:p w14:paraId="6DB62FA1" w14:textId="77777777" w:rsidR="008C6F6F" w:rsidRPr="007B03D7" w:rsidRDefault="008C6F6F" w:rsidP="008C6F6F">
                  <w:pPr>
                    <w:jc w:val="center"/>
                    <w:rPr>
                      <w:sz w:val="22"/>
                      <w:szCs w:val="22"/>
                    </w:rPr>
                  </w:pPr>
                  <w:r w:rsidRPr="007B03D7">
                    <w:rPr>
                      <w:sz w:val="22"/>
                      <w:szCs w:val="22"/>
                    </w:rPr>
                    <w:t>?</w:t>
                  </w:r>
                </w:p>
              </w:tc>
            </w:tr>
          </w:tbl>
          <w:p w14:paraId="2DA69BB4" w14:textId="77777777" w:rsidR="008C6F6F" w:rsidRPr="007B03D7" w:rsidRDefault="008C6F6F" w:rsidP="008C6F6F">
            <w:pPr>
              <w:rPr>
                <w:rFonts w:ascii="Times New Roman" w:hAnsi="Times New Roman"/>
                <w:color w:val="000000"/>
                <w:sz w:val="22"/>
                <w:szCs w:val="22"/>
              </w:rPr>
            </w:pPr>
            <w:r w:rsidRPr="007B03D7">
              <w:rPr>
                <w:rFonts w:ascii="Times New Roman" w:hAnsi="Times New Roman"/>
                <w:color w:val="000000"/>
                <w:sz w:val="22"/>
                <w:szCs w:val="22"/>
              </w:rPr>
              <w:t>Определите:</w:t>
            </w:r>
          </w:p>
          <w:p w14:paraId="6BB025C0" w14:textId="77777777" w:rsidR="008C6F6F" w:rsidRPr="007B03D7" w:rsidRDefault="008C6F6F" w:rsidP="00C34DD6">
            <w:pPr>
              <w:numPr>
                <w:ilvl w:val="0"/>
                <w:numId w:val="50"/>
              </w:numPr>
              <w:rPr>
                <w:rFonts w:ascii="Times New Roman" w:hAnsi="Times New Roman"/>
                <w:color w:val="000000"/>
                <w:sz w:val="22"/>
                <w:szCs w:val="22"/>
              </w:rPr>
            </w:pPr>
            <w:r w:rsidRPr="007B03D7">
              <w:rPr>
                <w:rFonts w:ascii="Times New Roman" w:hAnsi="Times New Roman"/>
                <w:color w:val="000000"/>
                <w:sz w:val="22"/>
                <w:szCs w:val="22"/>
              </w:rPr>
              <w:t>отсутствующие показатели;</w:t>
            </w:r>
          </w:p>
          <w:p w14:paraId="5FA52887" w14:textId="77777777" w:rsidR="008C6F6F" w:rsidRPr="007B03D7" w:rsidRDefault="008C6F6F" w:rsidP="00C34DD6">
            <w:pPr>
              <w:numPr>
                <w:ilvl w:val="0"/>
                <w:numId w:val="50"/>
              </w:numPr>
              <w:rPr>
                <w:rFonts w:ascii="Times New Roman" w:hAnsi="Times New Roman"/>
                <w:color w:val="000000"/>
                <w:sz w:val="22"/>
                <w:szCs w:val="22"/>
              </w:rPr>
            </w:pPr>
            <w:r w:rsidRPr="007B03D7">
              <w:rPr>
                <w:rFonts w:ascii="Times New Roman" w:hAnsi="Times New Roman"/>
                <w:color w:val="000000"/>
                <w:sz w:val="22"/>
                <w:szCs w:val="22"/>
              </w:rPr>
              <w:t xml:space="preserve">влияние факторов </w:t>
            </w:r>
            <w:r w:rsidRPr="007B03D7">
              <w:rPr>
                <w:rFonts w:ascii="Times New Roman" w:hAnsi="Times New Roman"/>
                <w:iCs/>
                <w:color w:val="000000"/>
                <w:sz w:val="22"/>
                <w:szCs w:val="22"/>
              </w:rPr>
              <w:t>на изменение фонда рабочего времени</w:t>
            </w:r>
            <w:r w:rsidRPr="007B03D7">
              <w:rPr>
                <w:rFonts w:ascii="Times New Roman" w:hAnsi="Times New Roman"/>
                <w:color w:val="000000"/>
                <w:sz w:val="22"/>
                <w:szCs w:val="22"/>
              </w:rPr>
              <w:t>.</w:t>
            </w:r>
          </w:p>
          <w:p w14:paraId="403C864E" w14:textId="1AAD992F" w:rsidR="00191C8E" w:rsidRPr="007B03D7" w:rsidRDefault="008C6F6F" w:rsidP="00CB747C">
            <w:pPr>
              <w:jc w:val="both"/>
              <w:rPr>
                <w:rFonts w:ascii="Times New Roman" w:hAnsi="Times New Roman"/>
                <w:sz w:val="22"/>
                <w:szCs w:val="22"/>
              </w:rPr>
            </w:pPr>
            <w:r w:rsidRPr="007B03D7">
              <w:rPr>
                <w:rFonts w:ascii="Times New Roman" w:hAnsi="Times New Roman"/>
                <w:iCs/>
                <w:sz w:val="22"/>
                <w:szCs w:val="22"/>
              </w:rPr>
              <w:t>Оцените полученные результаты и сформулируйте выводы.</w:t>
            </w:r>
          </w:p>
        </w:tc>
      </w:tr>
      <w:tr w:rsidR="00191C8E" w:rsidRPr="00E62556" w14:paraId="304E0005" w14:textId="77777777" w:rsidTr="007B03D7">
        <w:tc>
          <w:tcPr>
            <w:tcW w:w="1413" w:type="dxa"/>
            <w:vMerge/>
            <w:shd w:val="clear" w:color="auto" w:fill="auto"/>
          </w:tcPr>
          <w:p w14:paraId="30D2DDAD" w14:textId="77777777" w:rsidR="00191C8E" w:rsidRPr="00E62556" w:rsidRDefault="00191C8E" w:rsidP="00191C8E">
            <w:pPr>
              <w:jc w:val="both"/>
              <w:rPr>
                <w:rFonts w:ascii="Times New Roman" w:hAnsi="Times New Roman"/>
                <w:sz w:val="22"/>
                <w:szCs w:val="22"/>
              </w:rPr>
            </w:pPr>
          </w:p>
        </w:tc>
        <w:tc>
          <w:tcPr>
            <w:tcW w:w="1701" w:type="dxa"/>
            <w:shd w:val="clear" w:color="auto" w:fill="auto"/>
          </w:tcPr>
          <w:p w14:paraId="248EF89C"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 xml:space="preserve">3. </w:t>
            </w:r>
            <w:r w:rsidR="00157FEA" w:rsidRPr="00157FEA">
              <w:rPr>
                <w:rFonts w:ascii="Times New Roman" w:hAnsi="Times New Roman"/>
                <w:sz w:val="22"/>
                <w:szCs w:val="22"/>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Pr="00E62556">
              <w:rPr>
                <w:rFonts w:ascii="Times New Roman" w:hAnsi="Times New Roman"/>
                <w:sz w:val="22"/>
                <w:szCs w:val="22"/>
              </w:rPr>
              <w:t>.</w:t>
            </w:r>
          </w:p>
          <w:p w14:paraId="1BE44C72" w14:textId="77777777" w:rsidR="00191C8E" w:rsidRPr="00E62556" w:rsidRDefault="00191C8E" w:rsidP="00191C8E">
            <w:pPr>
              <w:jc w:val="both"/>
              <w:rPr>
                <w:rFonts w:ascii="Times New Roman" w:hAnsi="Times New Roman"/>
                <w:sz w:val="22"/>
                <w:szCs w:val="22"/>
              </w:rPr>
            </w:pPr>
          </w:p>
        </w:tc>
        <w:tc>
          <w:tcPr>
            <w:tcW w:w="2693" w:type="dxa"/>
            <w:shd w:val="clear" w:color="auto" w:fill="auto"/>
          </w:tcPr>
          <w:p w14:paraId="205567BD"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Знать: подходы и принципы классификации экономических процессов и явлений, аналитической информации; концепции и методы формирования учетно- аналитического обеспечения принятия решений в сфере планирования, учета и анализа ресурсов и результатов деятельности, и инвестиционных проектов; методики построения аналитических группировок и систем показателей.</w:t>
            </w:r>
          </w:p>
          <w:p w14:paraId="07798B97" w14:textId="77777777"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Уметь: обосновывать и выделять классификационный признак для формирования групп однородных «объектов», идентифицировать общие свойства элементов этих групп, устанавливать причинно-следственные связи; разрабатывать и обосновывать ключевые показатели, отражающие цели организации, их целевые значения и действия по достижению целей; разрабатывать и обосновывать системы показателей комплексного анализа экономических субъектов разного типа.</w:t>
            </w:r>
          </w:p>
          <w:p w14:paraId="5CECCFBC" w14:textId="77777777" w:rsidR="00191C8E" w:rsidRPr="00E62556" w:rsidRDefault="00191C8E" w:rsidP="00191C8E">
            <w:pPr>
              <w:jc w:val="both"/>
              <w:rPr>
                <w:rFonts w:ascii="Times New Roman" w:hAnsi="Times New Roman"/>
                <w:sz w:val="22"/>
                <w:szCs w:val="22"/>
              </w:rPr>
            </w:pPr>
          </w:p>
        </w:tc>
        <w:tc>
          <w:tcPr>
            <w:tcW w:w="4111" w:type="dxa"/>
            <w:shd w:val="clear" w:color="auto" w:fill="auto"/>
          </w:tcPr>
          <w:p w14:paraId="03EA3BC3" w14:textId="77777777" w:rsidR="00191C8E" w:rsidRPr="007B03D7" w:rsidRDefault="00191C8E" w:rsidP="00191C8E">
            <w:pPr>
              <w:pStyle w:val="Default"/>
              <w:jc w:val="both"/>
              <w:rPr>
                <w:rFonts w:ascii="Times New Roman" w:hAnsi="Times New Roman"/>
                <w:color w:val="auto"/>
                <w:sz w:val="22"/>
                <w:szCs w:val="22"/>
              </w:rPr>
            </w:pPr>
            <w:r w:rsidRPr="007B03D7">
              <w:rPr>
                <w:rFonts w:ascii="Times New Roman" w:hAnsi="Times New Roman"/>
                <w:color w:val="auto"/>
                <w:sz w:val="22"/>
                <w:szCs w:val="22"/>
              </w:rPr>
              <w:t>Задание 1</w:t>
            </w:r>
          </w:p>
          <w:p w14:paraId="4C0360DC" w14:textId="77777777" w:rsidR="00191C8E" w:rsidRPr="007B03D7" w:rsidRDefault="00191C8E" w:rsidP="00191C8E">
            <w:pPr>
              <w:pStyle w:val="Default"/>
              <w:jc w:val="both"/>
              <w:rPr>
                <w:rFonts w:ascii="Times New Roman" w:hAnsi="Times New Roman"/>
                <w:color w:val="auto"/>
                <w:sz w:val="22"/>
                <w:szCs w:val="22"/>
              </w:rPr>
            </w:pPr>
          </w:p>
          <w:p w14:paraId="38A7BA87" w14:textId="77777777" w:rsidR="00191C8E" w:rsidRPr="007B03D7" w:rsidRDefault="00191C8E" w:rsidP="00191C8E">
            <w:pPr>
              <w:jc w:val="both"/>
              <w:rPr>
                <w:rFonts w:ascii="Times New Roman" w:hAnsi="Times New Roman"/>
                <w:sz w:val="22"/>
                <w:szCs w:val="22"/>
              </w:rPr>
            </w:pPr>
            <w:r w:rsidRPr="007B03D7">
              <w:rPr>
                <w:rFonts w:ascii="Times New Roman" w:hAnsi="Times New Roman"/>
                <w:sz w:val="22"/>
                <w:szCs w:val="22"/>
              </w:rPr>
              <w:t>С использованием действующей методики и методики маржинального анализа провести анализ финансовых результатов деятельности предприятия:</w:t>
            </w:r>
          </w:p>
          <w:p w14:paraId="15ABA862" w14:textId="77777777" w:rsidR="00191C8E" w:rsidRPr="007B03D7" w:rsidRDefault="00191C8E" w:rsidP="00191C8E">
            <w:pPr>
              <w:jc w:val="both"/>
              <w:rPr>
                <w:rFonts w:ascii="Times New Roman" w:hAnsi="Times New Roman"/>
                <w:sz w:val="22"/>
                <w:szCs w:val="22"/>
              </w:rPr>
            </w:pPr>
            <w:r w:rsidRPr="007B03D7">
              <w:rPr>
                <w:rFonts w:ascii="Times New Roman" w:hAnsi="Times New Roman"/>
                <w:sz w:val="22"/>
                <w:szCs w:val="22"/>
              </w:rPr>
              <w:t>а) проанализировать факторы изменения прибыли и рентабельности отдельных изделий, в целом по предприятию, по действующей методике и методике маржинального анализа;</w:t>
            </w:r>
          </w:p>
          <w:p w14:paraId="75677B2F" w14:textId="77777777" w:rsidR="00191C8E" w:rsidRPr="007B03D7" w:rsidRDefault="00191C8E" w:rsidP="00191C8E">
            <w:pPr>
              <w:jc w:val="both"/>
              <w:rPr>
                <w:rFonts w:ascii="Times New Roman" w:hAnsi="Times New Roman"/>
                <w:sz w:val="22"/>
                <w:szCs w:val="22"/>
              </w:rPr>
            </w:pPr>
            <w:r w:rsidRPr="007B03D7">
              <w:rPr>
                <w:rFonts w:ascii="Times New Roman" w:hAnsi="Times New Roman"/>
                <w:sz w:val="22"/>
                <w:szCs w:val="22"/>
              </w:rPr>
              <w:t>б) определить объем безубыточных продаж и зону безопасности работы предприятия, факторы изменения их уровня.</w:t>
            </w:r>
          </w:p>
          <w:tbl>
            <w:tblPr>
              <w:tblStyle w:val="af7"/>
              <w:tblW w:w="3920" w:type="dxa"/>
              <w:tblLayout w:type="fixed"/>
              <w:tblLook w:val="01E0" w:firstRow="1" w:lastRow="1" w:firstColumn="1" w:lastColumn="1" w:noHBand="0" w:noVBand="0"/>
            </w:tblPr>
            <w:tblGrid>
              <w:gridCol w:w="1014"/>
              <w:gridCol w:w="709"/>
              <w:gridCol w:w="850"/>
              <w:gridCol w:w="426"/>
              <w:gridCol w:w="921"/>
            </w:tblGrid>
            <w:tr w:rsidR="00191C8E" w:rsidRPr="007B03D7" w14:paraId="61B31040" w14:textId="77777777" w:rsidTr="006A5403">
              <w:tc>
                <w:tcPr>
                  <w:tcW w:w="1014" w:type="dxa"/>
                  <w:vMerge w:val="restart"/>
                  <w:vAlign w:val="center"/>
                </w:tcPr>
                <w:p w14:paraId="1DEDB423"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Показатель</w:t>
                  </w:r>
                </w:p>
              </w:tc>
              <w:tc>
                <w:tcPr>
                  <w:tcW w:w="1559" w:type="dxa"/>
                  <w:gridSpan w:val="2"/>
                  <w:vAlign w:val="center"/>
                </w:tcPr>
                <w:p w14:paraId="43245225"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Изделие А</w:t>
                  </w:r>
                </w:p>
              </w:tc>
              <w:tc>
                <w:tcPr>
                  <w:tcW w:w="1347" w:type="dxa"/>
                  <w:gridSpan w:val="2"/>
                  <w:vAlign w:val="center"/>
                </w:tcPr>
                <w:p w14:paraId="63702E74"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Изделие Б</w:t>
                  </w:r>
                </w:p>
              </w:tc>
            </w:tr>
            <w:tr w:rsidR="00191C8E" w:rsidRPr="007B03D7" w14:paraId="1311B808" w14:textId="77777777" w:rsidTr="006A5403">
              <w:tc>
                <w:tcPr>
                  <w:tcW w:w="1014" w:type="dxa"/>
                  <w:vMerge/>
                  <w:tcBorders>
                    <w:bottom w:val="single" w:sz="4" w:space="0" w:color="auto"/>
                  </w:tcBorders>
                  <w:vAlign w:val="center"/>
                </w:tcPr>
                <w:p w14:paraId="2D83479C" w14:textId="77777777" w:rsidR="00191C8E" w:rsidRPr="007B03D7" w:rsidRDefault="00191C8E" w:rsidP="00191C8E">
                  <w:pPr>
                    <w:jc w:val="center"/>
                    <w:rPr>
                      <w:rFonts w:ascii="Times New Roman" w:hAnsi="Times New Roman"/>
                      <w:sz w:val="16"/>
                      <w:szCs w:val="16"/>
                    </w:rPr>
                  </w:pPr>
                </w:p>
              </w:tc>
              <w:tc>
                <w:tcPr>
                  <w:tcW w:w="709" w:type="dxa"/>
                  <w:tcBorders>
                    <w:bottom w:val="single" w:sz="4" w:space="0" w:color="auto"/>
                  </w:tcBorders>
                  <w:vAlign w:val="center"/>
                </w:tcPr>
                <w:p w14:paraId="205EF5C7"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План</w:t>
                  </w:r>
                </w:p>
              </w:tc>
              <w:tc>
                <w:tcPr>
                  <w:tcW w:w="850" w:type="dxa"/>
                  <w:tcBorders>
                    <w:bottom w:val="single" w:sz="4" w:space="0" w:color="auto"/>
                  </w:tcBorders>
                  <w:vAlign w:val="center"/>
                </w:tcPr>
                <w:p w14:paraId="76079F6B"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Факт</w:t>
                  </w:r>
                </w:p>
              </w:tc>
              <w:tc>
                <w:tcPr>
                  <w:tcW w:w="426" w:type="dxa"/>
                  <w:tcBorders>
                    <w:bottom w:val="single" w:sz="4" w:space="0" w:color="auto"/>
                  </w:tcBorders>
                  <w:vAlign w:val="center"/>
                </w:tcPr>
                <w:p w14:paraId="1D7BBAB1"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План</w:t>
                  </w:r>
                </w:p>
              </w:tc>
              <w:tc>
                <w:tcPr>
                  <w:tcW w:w="916" w:type="dxa"/>
                  <w:tcBorders>
                    <w:bottom w:val="single" w:sz="4" w:space="0" w:color="auto"/>
                  </w:tcBorders>
                  <w:vAlign w:val="center"/>
                </w:tcPr>
                <w:p w14:paraId="2EB5E4A7"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Факт</w:t>
                  </w:r>
                </w:p>
              </w:tc>
            </w:tr>
            <w:tr w:rsidR="00191C8E" w:rsidRPr="007B03D7" w14:paraId="63909033" w14:textId="77777777" w:rsidTr="006A5403">
              <w:tc>
                <w:tcPr>
                  <w:tcW w:w="1014" w:type="dxa"/>
                  <w:tcBorders>
                    <w:top w:val="single" w:sz="4" w:space="0" w:color="auto"/>
                    <w:left w:val="single" w:sz="4" w:space="0" w:color="auto"/>
                    <w:bottom w:val="nil"/>
                    <w:right w:val="single" w:sz="4" w:space="0" w:color="auto"/>
                  </w:tcBorders>
                </w:tcPr>
                <w:p w14:paraId="29CDCAD2" w14:textId="77777777" w:rsidR="00191C8E" w:rsidRPr="007B03D7" w:rsidRDefault="00191C8E" w:rsidP="00191C8E">
                  <w:pPr>
                    <w:jc w:val="both"/>
                    <w:rPr>
                      <w:rFonts w:ascii="Times New Roman" w:hAnsi="Times New Roman"/>
                      <w:sz w:val="16"/>
                      <w:szCs w:val="16"/>
                    </w:rPr>
                  </w:pPr>
                  <w:r w:rsidRPr="007B03D7">
                    <w:rPr>
                      <w:rFonts w:ascii="Times New Roman" w:hAnsi="Times New Roman"/>
                      <w:sz w:val="16"/>
                      <w:szCs w:val="16"/>
                    </w:rPr>
                    <w:t>Объем производства, шт.</w:t>
                  </w:r>
                </w:p>
              </w:tc>
              <w:tc>
                <w:tcPr>
                  <w:tcW w:w="709" w:type="dxa"/>
                  <w:tcBorders>
                    <w:top w:val="single" w:sz="4" w:space="0" w:color="auto"/>
                    <w:left w:val="single" w:sz="4" w:space="0" w:color="auto"/>
                    <w:bottom w:val="nil"/>
                    <w:right w:val="single" w:sz="4" w:space="0" w:color="auto"/>
                  </w:tcBorders>
                </w:tcPr>
                <w:p w14:paraId="56EAB1CE"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10000</w:t>
                  </w:r>
                </w:p>
              </w:tc>
              <w:tc>
                <w:tcPr>
                  <w:tcW w:w="850" w:type="dxa"/>
                  <w:tcBorders>
                    <w:top w:val="single" w:sz="4" w:space="0" w:color="auto"/>
                    <w:left w:val="single" w:sz="4" w:space="0" w:color="auto"/>
                    <w:bottom w:val="nil"/>
                    <w:right w:val="single" w:sz="4" w:space="0" w:color="auto"/>
                  </w:tcBorders>
                </w:tcPr>
                <w:p w14:paraId="04B40BAC"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120000</w:t>
                  </w:r>
                </w:p>
              </w:tc>
              <w:tc>
                <w:tcPr>
                  <w:tcW w:w="426" w:type="dxa"/>
                  <w:tcBorders>
                    <w:top w:val="single" w:sz="4" w:space="0" w:color="auto"/>
                    <w:left w:val="single" w:sz="4" w:space="0" w:color="auto"/>
                    <w:bottom w:val="nil"/>
                    <w:right w:val="single" w:sz="4" w:space="0" w:color="auto"/>
                  </w:tcBorders>
                </w:tcPr>
                <w:p w14:paraId="0A30852D"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8000</w:t>
                  </w:r>
                </w:p>
              </w:tc>
              <w:tc>
                <w:tcPr>
                  <w:tcW w:w="916" w:type="dxa"/>
                  <w:tcBorders>
                    <w:top w:val="single" w:sz="4" w:space="0" w:color="auto"/>
                    <w:left w:val="single" w:sz="4" w:space="0" w:color="auto"/>
                    <w:bottom w:val="nil"/>
                    <w:right w:val="single" w:sz="4" w:space="0" w:color="auto"/>
                  </w:tcBorders>
                </w:tcPr>
                <w:p w14:paraId="0271D1F7"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12000</w:t>
                  </w:r>
                </w:p>
              </w:tc>
            </w:tr>
            <w:tr w:rsidR="00191C8E" w:rsidRPr="007B03D7" w14:paraId="0A24FE77" w14:textId="77777777" w:rsidTr="006A5403">
              <w:tc>
                <w:tcPr>
                  <w:tcW w:w="1014" w:type="dxa"/>
                  <w:tcBorders>
                    <w:top w:val="nil"/>
                    <w:left w:val="single" w:sz="4" w:space="0" w:color="auto"/>
                    <w:bottom w:val="nil"/>
                    <w:right w:val="single" w:sz="4" w:space="0" w:color="auto"/>
                  </w:tcBorders>
                </w:tcPr>
                <w:p w14:paraId="3BF8D975" w14:textId="77777777" w:rsidR="00191C8E" w:rsidRPr="007B03D7" w:rsidRDefault="00191C8E" w:rsidP="00191C8E">
                  <w:pPr>
                    <w:jc w:val="both"/>
                    <w:rPr>
                      <w:rFonts w:ascii="Times New Roman" w:hAnsi="Times New Roman"/>
                      <w:sz w:val="16"/>
                      <w:szCs w:val="16"/>
                    </w:rPr>
                  </w:pPr>
                  <w:r w:rsidRPr="007B03D7">
                    <w:rPr>
                      <w:rFonts w:ascii="Times New Roman" w:hAnsi="Times New Roman"/>
                      <w:sz w:val="16"/>
                      <w:szCs w:val="16"/>
                    </w:rPr>
                    <w:t>Цена изделия, тыс. руб.</w:t>
                  </w:r>
                </w:p>
              </w:tc>
              <w:tc>
                <w:tcPr>
                  <w:tcW w:w="709" w:type="dxa"/>
                  <w:tcBorders>
                    <w:top w:val="nil"/>
                    <w:left w:val="single" w:sz="4" w:space="0" w:color="auto"/>
                    <w:bottom w:val="nil"/>
                    <w:right w:val="single" w:sz="4" w:space="0" w:color="auto"/>
                  </w:tcBorders>
                </w:tcPr>
                <w:p w14:paraId="54BB41AF"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150</w:t>
                  </w:r>
                </w:p>
              </w:tc>
              <w:tc>
                <w:tcPr>
                  <w:tcW w:w="850" w:type="dxa"/>
                  <w:tcBorders>
                    <w:top w:val="nil"/>
                    <w:left w:val="single" w:sz="4" w:space="0" w:color="auto"/>
                    <w:bottom w:val="nil"/>
                    <w:right w:val="single" w:sz="4" w:space="0" w:color="auto"/>
                  </w:tcBorders>
                </w:tcPr>
                <w:p w14:paraId="2ED3AACC"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180</w:t>
                  </w:r>
                </w:p>
              </w:tc>
              <w:tc>
                <w:tcPr>
                  <w:tcW w:w="426" w:type="dxa"/>
                  <w:tcBorders>
                    <w:top w:val="nil"/>
                    <w:left w:val="single" w:sz="4" w:space="0" w:color="auto"/>
                    <w:bottom w:val="nil"/>
                    <w:right w:val="single" w:sz="4" w:space="0" w:color="auto"/>
                  </w:tcBorders>
                </w:tcPr>
                <w:p w14:paraId="094C0DE2"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50</w:t>
                  </w:r>
                </w:p>
              </w:tc>
              <w:tc>
                <w:tcPr>
                  <w:tcW w:w="916" w:type="dxa"/>
                  <w:tcBorders>
                    <w:top w:val="nil"/>
                    <w:left w:val="single" w:sz="4" w:space="0" w:color="auto"/>
                    <w:bottom w:val="nil"/>
                    <w:right w:val="single" w:sz="4" w:space="0" w:color="auto"/>
                  </w:tcBorders>
                </w:tcPr>
                <w:p w14:paraId="45BD4C4D"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60</w:t>
                  </w:r>
                </w:p>
              </w:tc>
            </w:tr>
            <w:tr w:rsidR="00191C8E" w:rsidRPr="007B03D7" w14:paraId="38E380C7" w14:textId="77777777" w:rsidTr="006A5403">
              <w:tc>
                <w:tcPr>
                  <w:tcW w:w="1014" w:type="dxa"/>
                  <w:tcBorders>
                    <w:top w:val="nil"/>
                    <w:left w:val="single" w:sz="4" w:space="0" w:color="auto"/>
                    <w:bottom w:val="nil"/>
                    <w:right w:val="single" w:sz="4" w:space="0" w:color="auto"/>
                  </w:tcBorders>
                </w:tcPr>
                <w:p w14:paraId="4842E290" w14:textId="77777777" w:rsidR="00191C8E" w:rsidRPr="007B03D7" w:rsidRDefault="00191C8E" w:rsidP="00191C8E">
                  <w:pPr>
                    <w:jc w:val="both"/>
                    <w:rPr>
                      <w:rFonts w:ascii="Times New Roman" w:hAnsi="Times New Roman"/>
                      <w:sz w:val="16"/>
                      <w:szCs w:val="16"/>
                    </w:rPr>
                  </w:pPr>
                  <w:r w:rsidRPr="007B03D7">
                    <w:rPr>
                      <w:rFonts w:ascii="Times New Roman" w:hAnsi="Times New Roman"/>
                      <w:sz w:val="16"/>
                      <w:szCs w:val="16"/>
                    </w:rPr>
                    <w:t>Себестоимость изделия, тыс. руб.</w:t>
                  </w:r>
                </w:p>
              </w:tc>
              <w:tc>
                <w:tcPr>
                  <w:tcW w:w="709" w:type="dxa"/>
                  <w:tcBorders>
                    <w:top w:val="nil"/>
                    <w:left w:val="single" w:sz="4" w:space="0" w:color="auto"/>
                    <w:bottom w:val="nil"/>
                    <w:right w:val="single" w:sz="4" w:space="0" w:color="auto"/>
                  </w:tcBorders>
                </w:tcPr>
                <w:p w14:paraId="48FA8527"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100</w:t>
                  </w:r>
                </w:p>
              </w:tc>
              <w:tc>
                <w:tcPr>
                  <w:tcW w:w="850" w:type="dxa"/>
                  <w:tcBorders>
                    <w:top w:val="nil"/>
                    <w:left w:val="single" w:sz="4" w:space="0" w:color="auto"/>
                    <w:bottom w:val="nil"/>
                    <w:right w:val="single" w:sz="4" w:space="0" w:color="auto"/>
                  </w:tcBorders>
                </w:tcPr>
                <w:p w14:paraId="4DD31703"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120</w:t>
                  </w:r>
                </w:p>
              </w:tc>
              <w:tc>
                <w:tcPr>
                  <w:tcW w:w="426" w:type="dxa"/>
                  <w:tcBorders>
                    <w:top w:val="nil"/>
                    <w:left w:val="single" w:sz="4" w:space="0" w:color="auto"/>
                    <w:bottom w:val="nil"/>
                    <w:right w:val="single" w:sz="4" w:space="0" w:color="auto"/>
                  </w:tcBorders>
                </w:tcPr>
                <w:p w14:paraId="3626B2DF"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30</w:t>
                  </w:r>
                </w:p>
              </w:tc>
              <w:tc>
                <w:tcPr>
                  <w:tcW w:w="916" w:type="dxa"/>
                  <w:tcBorders>
                    <w:top w:val="nil"/>
                    <w:left w:val="single" w:sz="4" w:space="0" w:color="auto"/>
                    <w:bottom w:val="nil"/>
                    <w:right w:val="single" w:sz="4" w:space="0" w:color="auto"/>
                  </w:tcBorders>
                </w:tcPr>
                <w:p w14:paraId="05A8D441"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35</w:t>
                  </w:r>
                </w:p>
              </w:tc>
            </w:tr>
            <w:tr w:rsidR="00191C8E" w:rsidRPr="007B03D7" w14:paraId="32C43FBD" w14:textId="77777777" w:rsidTr="006A5403">
              <w:tc>
                <w:tcPr>
                  <w:tcW w:w="1014" w:type="dxa"/>
                  <w:tcBorders>
                    <w:top w:val="nil"/>
                    <w:left w:val="single" w:sz="4" w:space="0" w:color="auto"/>
                    <w:bottom w:val="nil"/>
                    <w:right w:val="single" w:sz="4" w:space="0" w:color="auto"/>
                  </w:tcBorders>
                </w:tcPr>
                <w:p w14:paraId="0AD030DB" w14:textId="77777777" w:rsidR="00191C8E" w:rsidRPr="007B03D7" w:rsidRDefault="00191C8E" w:rsidP="00191C8E">
                  <w:pPr>
                    <w:jc w:val="both"/>
                    <w:rPr>
                      <w:rFonts w:ascii="Times New Roman" w:hAnsi="Times New Roman"/>
                      <w:sz w:val="16"/>
                      <w:szCs w:val="16"/>
                    </w:rPr>
                  </w:pPr>
                  <w:r w:rsidRPr="007B03D7">
                    <w:rPr>
                      <w:rFonts w:ascii="Times New Roman" w:hAnsi="Times New Roman"/>
                      <w:sz w:val="16"/>
                      <w:szCs w:val="16"/>
                    </w:rPr>
                    <w:t>Переменные затраты на изделие, тыс. руб.</w:t>
                  </w:r>
                </w:p>
              </w:tc>
              <w:tc>
                <w:tcPr>
                  <w:tcW w:w="709" w:type="dxa"/>
                  <w:tcBorders>
                    <w:top w:val="nil"/>
                    <w:left w:val="single" w:sz="4" w:space="0" w:color="auto"/>
                    <w:bottom w:val="nil"/>
                    <w:right w:val="single" w:sz="4" w:space="0" w:color="auto"/>
                  </w:tcBorders>
                </w:tcPr>
                <w:p w14:paraId="6FEEFDE0"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80</w:t>
                  </w:r>
                </w:p>
              </w:tc>
              <w:tc>
                <w:tcPr>
                  <w:tcW w:w="850" w:type="dxa"/>
                  <w:tcBorders>
                    <w:top w:val="nil"/>
                    <w:left w:val="single" w:sz="4" w:space="0" w:color="auto"/>
                    <w:bottom w:val="nil"/>
                    <w:right w:val="single" w:sz="4" w:space="0" w:color="auto"/>
                  </w:tcBorders>
                </w:tcPr>
                <w:p w14:paraId="3E8E5CAE"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100</w:t>
                  </w:r>
                </w:p>
              </w:tc>
              <w:tc>
                <w:tcPr>
                  <w:tcW w:w="426" w:type="dxa"/>
                  <w:tcBorders>
                    <w:top w:val="nil"/>
                    <w:left w:val="single" w:sz="4" w:space="0" w:color="auto"/>
                    <w:bottom w:val="nil"/>
                    <w:right w:val="single" w:sz="4" w:space="0" w:color="auto"/>
                  </w:tcBorders>
                </w:tcPr>
                <w:p w14:paraId="76866509"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25</w:t>
                  </w:r>
                </w:p>
              </w:tc>
              <w:tc>
                <w:tcPr>
                  <w:tcW w:w="916" w:type="dxa"/>
                  <w:tcBorders>
                    <w:top w:val="nil"/>
                    <w:left w:val="single" w:sz="4" w:space="0" w:color="auto"/>
                    <w:bottom w:val="nil"/>
                    <w:right w:val="single" w:sz="4" w:space="0" w:color="auto"/>
                  </w:tcBorders>
                </w:tcPr>
                <w:p w14:paraId="1CDF04B4"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28</w:t>
                  </w:r>
                </w:p>
              </w:tc>
            </w:tr>
            <w:tr w:rsidR="00191C8E" w:rsidRPr="007B03D7" w14:paraId="0C69DD91" w14:textId="77777777" w:rsidTr="006A5403">
              <w:tc>
                <w:tcPr>
                  <w:tcW w:w="1014" w:type="dxa"/>
                  <w:tcBorders>
                    <w:top w:val="nil"/>
                    <w:left w:val="single" w:sz="4" w:space="0" w:color="auto"/>
                    <w:bottom w:val="single" w:sz="4" w:space="0" w:color="auto"/>
                    <w:right w:val="single" w:sz="4" w:space="0" w:color="auto"/>
                  </w:tcBorders>
                </w:tcPr>
                <w:p w14:paraId="2DCE010A" w14:textId="77777777" w:rsidR="00191C8E" w:rsidRPr="007B03D7" w:rsidRDefault="00191C8E" w:rsidP="00191C8E">
                  <w:pPr>
                    <w:jc w:val="both"/>
                    <w:rPr>
                      <w:rFonts w:ascii="Times New Roman" w:hAnsi="Times New Roman"/>
                      <w:sz w:val="16"/>
                      <w:szCs w:val="16"/>
                    </w:rPr>
                  </w:pPr>
                  <w:r w:rsidRPr="007B03D7">
                    <w:rPr>
                      <w:rFonts w:ascii="Times New Roman" w:hAnsi="Times New Roman"/>
                      <w:sz w:val="16"/>
                      <w:szCs w:val="16"/>
                    </w:rPr>
                    <w:t>Сумма постоянных затрат, тыс. руб.</w:t>
                  </w:r>
                </w:p>
              </w:tc>
              <w:tc>
                <w:tcPr>
                  <w:tcW w:w="709" w:type="dxa"/>
                  <w:tcBorders>
                    <w:top w:val="nil"/>
                    <w:left w:val="single" w:sz="4" w:space="0" w:color="auto"/>
                    <w:bottom w:val="single" w:sz="4" w:space="0" w:color="auto"/>
                    <w:right w:val="single" w:sz="4" w:space="0" w:color="auto"/>
                  </w:tcBorders>
                </w:tcPr>
                <w:p w14:paraId="530AAC22"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200000</w:t>
                  </w:r>
                </w:p>
              </w:tc>
              <w:tc>
                <w:tcPr>
                  <w:tcW w:w="850" w:type="dxa"/>
                  <w:tcBorders>
                    <w:top w:val="nil"/>
                    <w:left w:val="single" w:sz="4" w:space="0" w:color="auto"/>
                    <w:bottom w:val="single" w:sz="4" w:space="0" w:color="auto"/>
                    <w:right w:val="single" w:sz="4" w:space="0" w:color="auto"/>
                  </w:tcBorders>
                </w:tcPr>
                <w:p w14:paraId="5B7A6379"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2400000</w:t>
                  </w:r>
                </w:p>
              </w:tc>
              <w:tc>
                <w:tcPr>
                  <w:tcW w:w="426" w:type="dxa"/>
                  <w:tcBorders>
                    <w:top w:val="nil"/>
                    <w:left w:val="single" w:sz="4" w:space="0" w:color="auto"/>
                    <w:bottom w:val="single" w:sz="4" w:space="0" w:color="auto"/>
                    <w:right w:val="single" w:sz="4" w:space="0" w:color="auto"/>
                  </w:tcBorders>
                </w:tcPr>
                <w:p w14:paraId="014711F8"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40000</w:t>
                  </w:r>
                </w:p>
              </w:tc>
              <w:tc>
                <w:tcPr>
                  <w:tcW w:w="916" w:type="dxa"/>
                  <w:tcBorders>
                    <w:top w:val="nil"/>
                    <w:left w:val="single" w:sz="4" w:space="0" w:color="auto"/>
                    <w:bottom w:val="single" w:sz="4" w:space="0" w:color="auto"/>
                    <w:right w:val="single" w:sz="4" w:space="0" w:color="auto"/>
                  </w:tcBorders>
                </w:tcPr>
                <w:p w14:paraId="1E8917FC" w14:textId="77777777" w:rsidR="00191C8E" w:rsidRPr="007B03D7" w:rsidRDefault="00191C8E" w:rsidP="00191C8E">
                  <w:pPr>
                    <w:jc w:val="center"/>
                    <w:rPr>
                      <w:rFonts w:ascii="Times New Roman" w:hAnsi="Times New Roman"/>
                      <w:sz w:val="16"/>
                      <w:szCs w:val="16"/>
                    </w:rPr>
                  </w:pPr>
                  <w:r w:rsidRPr="007B03D7">
                    <w:rPr>
                      <w:rFonts w:ascii="Times New Roman" w:hAnsi="Times New Roman"/>
                      <w:sz w:val="16"/>
                      <w:szCs w:val="16"/>
                    </w:rPr>
                    <w:t>84000</w:t>
                  </w:r>
                </w:p>
              </w:tc>
            </w:tr>
          </w:tbl>
          <w:p w14:paraId="5465B970" w14:textId="77777777" w:rsidR="00191C8E" w:rsidRPr="007B03D7" w:rsidRDefault="00191C8E" w:rsidP="00191C8E">
            <w:pPr>
              <w:pStyle w:val="Default"/>
              <w:jc w:val="both"/>
              <w:rPr>
                <w:rFonts w:ascii="Times New Roman" w:hAnsi="Times New Roman"/>
                <w:color w:val="auto"/>
                <w:sz w:val="22"/>
                <w:szCs w:val="22"/>
              </w:rPr>
            </w:pPr>
          </w:p>
          <w:p w14:paraId="5D87D0E5" w14:textId="77777777" w:rsidR="00191C8E" w:rsidRPr="007B03D7" w:rsidRDefault="00191C8E" w:rsidP="00191C8E">
            <w:pPr>
              <w:pStyle w:val="Default"/>
              <w:jc w:val="both"/>
              <w:rPr>
                <w:rFonts w:ascii="Times New Roman" w:hAnsi="Times New Roman"/>
                <w:color w:val="auto"/>
                <w:sz w:val="22"/>
                <w:szCs w:val="22"/>
              </w:rPr>
            </w:pPr>
            <w:r w:rsidRPr="007B03D7">
              <w:rPr>
                <w:rFonts w:ascii="Times New Roman" w:hAnsi="Times New Roman"/>
                <w:color w:val="auto"/>
                <w:sz w:val="22"/>
                <w:szCs w:val="22"/>
              </w:rPr>
              <w:t>Задание 2</w:t>
            </w:r>
          </w:p>
          <w:p w14:paraId="3E65C333" w14:textId="77777777" w:rsidR="00191C8E" w:rsidRPr="007B03D7" w:rsidRDefault="00191C8E" w:rsidP="00191C8E">
            <w:pPr>
              <w:pStyle w:val="Default"/>
              <w:jc w:val="both"/>
              <w:rPr>
                <w:rFonts w:ascii="Times New Roman" w:hAnsi="Times New Roman"/>
                <w:color w:val="auto"/>
                <w:sz w:val="22"/>
                <w:szCs w:val="22"/>
              </w:rPr>
            </w:pPr>
          </w:p>
          <w:p w14:paraId="60FE457B" w14:textId="251A081A" w:rsidR="00191C8E" w:rsidRPr="007B03D7" w:rsidRDefault="00CB747C" w:rsidP="00191C8E">
            <w:pPr>
              <w:jc w:val="both"/>
              <w:rPr>
                <w:rFonts w:ascii="Times New Roman" w:hAnsi="Times New Roman"/>
                <w:sz w:val="22"/>
                <w:szCs w:val="22"/>
              </w:rPr>
            </w:pPr>
            <w:r>
              <w:rPr>
                <w:rFonts w:ascii="Times New Roman" w:hAnsi="Times New Roman"/>
                <w:sz w:val="22"/>
                <w:szCs w:val="22"/>
              </w:rPr>
              <w:t>Организация</w:t>
            </w:r>
            <w:r w:rsidR="00191C8E" w:rsidRPr="007B03D7">
              <w:rPr>
                <w:rFonts w:ascii="Times New Roman" w:hAnsi="Times New Roman"/>
                <w:sz w:val="22"/>
                <w:szCs w:val="22"/>
              </w:rPr>
              <w:t xml:space="preserve"> «</w:t>
            </w:r>
            <w:proofErr w:type="spellStart"/>
            <w:r w:rsidR="00191C8E" w:rsidRPr="007B03D7">
              <w:rPr>
                <w:rFonts w:ascii="Times New Roman" w:hAnsi="Times New Roman"/>
                <w:sz w:val="22"/>
                <w:szCs w:val="22"/>
              </w:rPr>
              <w:t>ПроАрт</w:t>
            </w:r>
            <w:proofErr w:type="spellEnd"/>
            <w:r w:rsidR="00191C8E" w:rsidRPr="007B03D7">
              <w:rPr>
                <w:rFonts w:ascii="Times New Roman" w:hAnsi="Times New Roman"/>
                <w:sz w:val="22"/>
                <w:szCs w:val="22"/>
              </w:rPr>
              <w:t>» производит рамы для картин. Бюджетные расходы составляют:</w:t>
            </w:r>
          </w:p>
          <w:tbl>
            <w:tblPr>
              <w:tblStyle w:val="af7"/>
              <w:tblW w:w="3886" w:type="dxa"/>
              <w:tblLayout w:type="fixed"/>
              <w:tblLook w:val="04A0" w:firstRow="1" w:lastRow="0" w:firstColumn="1" w:lastColumn="0" w:noHBand="0" w:noVBand="1"/>
            </w:tblPr>
            <w:tblGrid>
              <w:gridCol w:w="2999"/>
              <w:gridCol w:w="887"/>
            </w:tblGrid>
            <w:tr w:rsidR="00191C8E" w:rsidRPr="007B03D7" w14:paraId="771DEB72" w14:textId="77777777" w:rsidTr="006A5403">
              <w:tc>
                <w:tcPr>
                  <w:tcW w:w="2999" w:type="dxa"/>
                </w:tcPr>
                <w:p w14:paraId="15BC643E" w14:textId="77777777" w:rsidR="00191C8E" w:rsidRPr="007B03D7" w:rsidRDefault="00191C8E" w:rsidP="00191C8E">
                  <w:pPr>
                    <w:jc w:val="both"/>
                    <w:rPr>
                      <w:rFonts w:ascii="Times New Roman" w:hAnsi="Times New Roman"/>
                      <w:bCs/>
                      <w:color w:val="000000"/>
                      <w:sz w:val="16"/>
                      <w:szCs w:val="16"/>
                    </w:rPr>
                  </w:pPr>
                  <w:r w:rsidRPr="007B03D7">
                    <w:rPr>
                      <w:rFonts w:ascii="Times New Roman" w:hAnsi="Times New Roman"/>
                      <w:bCs/>
                      <w:color w:val="000000"/>
                      <w:sz w:val="16"/>
                      <w:szCs w:val="16"/>
                    </w:rPr>
                    <w:t>прямые материальные затраты на единицу продукции, ДЕ</w:t>
                  </w:r>
                </w:p>
              </w:tc>
              <w:tc>
                <w:tcPr>
                  <w:tcW w:w="887" w:type="dxa"/>
                </w:tcPr>
                <w:p w14:paraId="775E48DB" w14:textId="77777777" w:rsidR="00191C8E" w:rsidRPr="007B03D7" w:rsidRDefault="00191C8E" w:rsidP="00191C8E">
                  <w:pPr>
                    <w:jc w:val="both"/>
                    <w:rPr>
                      <w:rFonts w:ascii="Times New Roman" w:hAnsi="Times New Roman"/>
                      <w:color w:val="000000"/>
                      <w:sz w:val="16"/>
                      <w:szCs w:val="16"/>
                    </w:rPr>
                  </w:pPr>
                  <w:r w:rsidRPr="007B03D7">
                    <w:rPr>
                      <w:rFonts w:ascii="Times New Roman" w:hAnsi="Times New Roman"/>
                      <w:color w:val="000000"/>
                      <w:sz w:val="16"/>
                      <w:szCs w:val="16"/>
                    </w:rPr>
                    <w:t>40</w:t>
                  </w:r>
                </w:p>
              </w:tc>
            </w:tr>
            <w:tr w:rsidR="00191C8E" w:rsidRPr="007B03D7" w14:paraId="1EAF7D8E" w14:textId="77777777" w:rsidTr="006A5403">
              <w:tc>
                <w:tcPr>
                  <w:tcW w:w="2999" w:type="dxa"/>
                </w:tcPr>
                <w:p w14:paraId="51DE7836" w14:textId="77777777" w:rsidR="00191C8E" w:rsidRPr="007B03D7" w:rsidRDefault="00191C8E" w:rsidP="00191C8E">
                  <w:pPr>
                    <w:jc w:val="both"/>
                    <w:rPr>
                      <w:rFonts w:ascii="Times New Roman" w:hAnsi="Times New Roman"/>
                      <w:bCs/>
                      <w:color w:val="000000"/>
                      <w:sz w:val="16"/>
                      <w:szCs w:val="16"/>
                    </w:rPr>
                  </w:pPr>
                  <w:r w:rsidRPr="007B03D7">
                    <w:rPr>
                      <w:rFonts w:ascii="Times New Roman" w:hAnsi="Times New Roman"/>
                      <w:bCs/>
                      <w:color w:val="000000"/>
                      <w:sz w:val="16"/>
                      <w:szCs w:val="16"/>
                    </w:rPr>
                    <w:t>прямые затраты труда на единицу продукции, ДЕ</w:t>
                  </w:r>
                </w:p>
              </w:tc>
              <w:tc>
                <w:tcPr>
                  <w:tcW w:w="887" w:type="dxa"/>
                </w:tcPr>
                <w:p w14:paraId="5EB69CF0" w14:textId="77777777" w:rsidR="00191C8E" w:rsidRPr="007B03D7" w:rsidRDefault="00191C8E" w:rsidP="00191C8E">
                  <w:pPr>
                    <w:jc w:val="both"/>
                    <w:rPr>
                      <w:rFonts w:ascii="Times New Roman" w:hAnsi="Times New Roman"/>
                      <w:color w:val="000000"/>
                      <w:sz w:val="16"/>
                      <w:szCs w:val="16"/>
                    </w:rPr>
                  </w:pPr>
                  <w:r w:rsidRPr="007B03D7">
                    <w:rPr>
                      <w:rFonts w:ascii="Times New Roman" w:hAnsi="Times New Roman"/>
                      <w:color w:val="000000"/>
                      <w:sz w:val="16"/>
                      <w:szCs w:val="16"/>
                    </w:rPr>
                    <w:t>5</w:t>
                  </w:r>
                </w:p>
              </w:tc>
            </w:tr>
            <w:tr w:rsidR="00191C8E" w:rsidRPr="007B03D7" w14:paraId="01235629" w14:textId="77777777" w:rsidTr="006A5403">
              <w:tc>
                <w:tcPr>
                  <w:tcW w:w="2999" w:type="dxa"/>
                </w:tcPr>
                <w:p w14:paraId="4D70664F" w14:textId="77777777" w:rsidR="00191C8E" w:rsidRPr="007B03D7" w:rsidRDefault="00191C8E" w:rsidP="00191C8E">
                  <w:pPr>
                    <w:jc w:val="both"/>
                    <w:rPr>
                      <w:rFonts w:ascii="Times New Roman" w:hAnsi="Times New Roman"/>
                      <w:bCs/>
                      <w:color w:val="000000"/>
                      <w:sz w:val="16"/>
                      <w:szCs w:val="16"/>
                    </w:rPr>
                  </w:pPr>
                  <w:r w:rsidRPr="007B03D7">
                    <w:rPr>
                      <w:rFonts w:ascii="Times New Roman" w:hAnsi="Times New Roman"/>
                      <w:bCs/>
                      <w:color w:val="000000"/>
                      <w:sz w:val="16"/>
                      <w:szCs w:val="16"/>
                    </w:rPr>
                    <w:t>переменные накладные затраты, ДЕ</w:t>
                  </w:r>
                </w:p>
              </w:tc>
              <w:tc>
                <w:tcPr>
                  <w:tcW w:w="887" w:type="dxa"/>
                </w:tcPr>
                <w:p w14:paraId="6C11C79A" w14:textId="77777777" w:rsidR="00191C8E" w:rsidRPr="007B03D7" w:rsidRDefault="00191C8E" w:rsidP="00191C8E">
                  <w:pPr>
                    <w:jc w:val="both"/>
                    <w:rPr>
                      <w:rFonts w:ascii="Times New Roman" w:hAnsi="Times New Roman"/>
                      <w:color w:val="000000"/>
                      <w:sz w:val="16"/>
                      <w:szCs w:val="16"/>
                    </w:rPr>
                  </w:pPr>
                  <w:r w:rsidRPr="007B03D7">
                    <w:rPr>
                      <w:rFonts w:ascii="Times New Roman" w:hAnsi="Times New Roman"/>
                      <w:color w:val="000000"/>
                      <w:sz w:val="16"/>
                      <w:szCs w:val="16"/>
                    </w:rPr>
                    <w:t>15</w:t>
                  </w:r>
                </w:p>
              </w:tc>
            </w:tr>
            <w:tr w:rsidR="00191C8E" w:rsidRPr="007B03D7" w14:paraId="1506A45E" w14:textId="77777777" w:rsidTr="006A5403">
              <w:tc>
                <w:tcPr>
                  <w:tcW w:w="2999" w:type="dxa"/>
                </w:tcPr>
                <w:p w14:paraId="43AD1612" w14:textId="77777777" w:rsidR="00191C8E" w:rsidRPr="007B03D7" w:rsidRDefault="00191C8E" w:rsidP="00191C8E">
                  <w:pPr>
                    <w:jc w:val="both"/>
                    <w:rPr>
                      <w:rFonts w:ascii="Times New Roman" w:hAnsi="Times New Roman"/>
                      <w:bCs/>
                      <w:color w:val="000000"/>
                      <w:sz w:val="16"/>
                      <w:szCs w:val="16"/>
                    </w:rPr>
                  </w:pPr>
                  <w:r w:rsidRPr="007B03D7">
                    <w:rPr>
                      <w:rFonts w:ascii="Times New Roman" w:hAnsi="Times New Roman"/>
                      <w:bCs/>
                      <w:color w:val="000000"/>
                      <w:sz w:val="16"/>
                      <w:szCs w:val="16"/>
                    </w:rPr>
                    <w:t>постоянные затраты на единицу продукции, ДЕ (200000 ДЕ / 10000 шт.)</w:t>
                  </w:r>
                </w:p>
              </w:tc>
              <w:tc>
                <w:tcPr>
                  <w:tcW w:w="887" w:type="dxa"/>
                </w:tcPr>
                <w:p w14:paraId="62348CB3" w14:textId="77777777" w:rsidR="00191C8E" w:rsidRPr="007B03D7" w:rsidRDefault="00191C8E" w:rsidP="00191C8E">
                  <w:pPr>
                    <w:jc w:val="both"/>
                    <w:rPr>
                      <w:rFonts w:ascii="Times New Roman" w:hAnsi="Times New Roman"/>
                      <w:color w:val="000000"/>
                      <w:sz w:val="16"/>
                      <w:szCs w:val="16"/>
                    </w:rPr>
                  </w:pPr>
                  <w:r w:rsidRPr="007B03D7">
                    <w:rPr>
                      <w:rFonts w:ascii="Times New Roman" w:hAnsi="Times New Roman"/>
                      <w:color w:val="000000"/>
                      <w:sz w:val="16"/>
                      <w:szCs w:val="16"/>
                    </w:rPr>
                    <w:t>20</w:t>
                  </w:r>
                </w:p>
              </w:tc>
            </w:tr>
            <w:tr w:rsidR="00191C8E" w:rsidRPr="007B03D7" w14:paraId="4B9C525A" w14:textId="77777777" w:rsidTr="006A5403">
              <w:tc>
                <w:tcPr>
                  <w:tcW w:w="2999" w:type="dxa"/>
                </w:tcPr>
                <w:p w14:paraId="3ADC6EDC" w14:textId="77777777" w:rsidR="00191C8E" w:rsidRPr="007B03D7" w:rsidRDefault="00191C8E" w:rsidP="00191C8E">
                  <w:pPr>
                    <w:jc w:val="both"/>
                    <w:rPr>
                      <w:rFonts w:ascii="Times New Roman" w:hAnsi="Times New Roman"/>
                      <w:bCs/>
                      <w:color w:val="000000"/>
                      <w:sz w:val="16"/>
                      <w:szCs w:val="16"/>
                    </w:rPr>
                  </w:pPr>
                  <w:r w:rsidRPr="007B03D7">
                    <w:rPr>
                      <w:rFonts w:ascii="Times New Roman" w:hAnsi="Times New Roman"/>
                      <w:bCs/>
                      <w:color w:val="000000"/>
                      <w:sz w:val="16"/>
                      <w:szCs w:val="16"/>
                    </w:rPr>
                    <w:t>затраты на единицу продукции, ДЕ</w:t>
                  </w:r>
                </w:p>
              </w:tc>
              <w:tc>
                <w:tcPr>
                  <w:tcW w:w="887" w:type="dxa"/>
                </w:tcPr>
                <w:p w14:paraId="3595B70E" w14:textId="77777777" w:rsidR="00191C8E" w:rsidRPr="007B03D7" w:rsidRDefault="00191C8E" w:rsidP="00191C8E">
                  <w:pPr>
                    <w:jc w:val="both"/>
                    <w:rPr>
                      <w:rFonts w:ascii="Times New Roman" w:hAnsi="Times New Roman"/>
                      <w:b/>
                      <w:color w:val="000000"/>
                      <w:sz w:val="16"/>
                      <w:szCs w:val="16"/>
                    </w:rPr>
                  </w:pPr>
                  <w:r w:rsidRPr="007B03D7">
                    <w:rPr>
                      <w:rFonts w:ascii="Times New Roman" w:hAnsi="Times New Roman"/>
                      <w:b/>
                      <w:color w:val="000000"/>
                      <w:sz w:val="16"/>
                      <w:szCs w:val="16"/>
                    </w:rPr>
                    <w:t>80</w:t>
                  </w:r>
                </w:p>
              </w:tc>
            </w:tr>
          </w:tbl>
          <w:p w14:paraId="47101E5C" w14:textId="394C52C1" w:rsidR="00191C8E" w:rsidRPr="007B03D7" w:rsidRDefault="00191C8E" w:rsidP="00191C8E">
            <w:pPr>
              <w:jc w:val="both"/>
              <w:rPr>
                <w:rFonts w:ascii="Times New Roman" w:hAnsi="Times New Roman"/>
                <w:sz w:val="22"/>
                <w:szCs w:val="22"/>
              </w:rPr>
            </w:pPr>
            <w:r w:rsidRPr="007B03D7">
              <w:rPr>
                <w:rFonts w:ascii="Times New Roman" w:hAnsi="Times New Roman"/>
                <w:sz w:val="22"/>
                <w:szCs w:val="22"/>
              </w:rPr>
              <w:lastRenderedPageBreak/>
              <w:t xml:space="preserve">Запасов продукции на начало периода нет. Фактически затраты равны бюджетным. В течение отчетного периода </w:t>
            </w:r>
            <w:r w:rsidR="00CB747C">
              <w:rPr>
                <w:rFonts w:ascii="Times New Roman" w:hAnsi="Times New Roman"/>
                <w:sz w:val="22"/>
                <w:szCs w:val="22"/>
              </w:rPr>
              <w:t>организация</w:t>
            </w:r>
            <w:r w:rsidRPr="007B03D7">
              <w:rPr>
                <w:rFonts w:ascii="Times New Roman" w:hAnsi="Times New Roman"/>
                <w:sz w:val="22"/>
                <w:szCs w:val="22"/>
              </w:rPr>
              <w:t xml:space="preserve"> «</w:t>
            </w:r>
            <w:proofErr w:type="spellStart"/>
            <w:r w:rsidRPr="007B03D7">
              <w:rPr>
                <w:rFonts w:ascii="Times New Roman" w:hAnsi="Times New Roman"/>
                <w:sz w:val="22"/>
                <w:szCs w:val="22"/>
              </w:rPr>
              <w:t>ПроАрт</w:t>
            </w:r>
            <w:proofErr w:type="spellEnd"/>
            <w:r w:rsidRPr="007B03D7">
              <w:rPr>
                <w:rFonts w:ascii="Times New Roman" w:hAnsi="Times New Roman"/>
                <w:sz w:val="22"/>
                <w:szCs w:val="22"/>
              </w:rPr>
              <w:t>»:</w:t>
            </w:r>
          </w:p>
          <w:p w14:paraId="50699D31" w14:textId="77777777" w:rsidR="00191C8E" w:rsidRPr="007B03D7" w:rsidRDefault="00191C8E" w:rsidP="00C34DD6">
            <w:pPr>
              <w:numPr>
                <w:ilvl w:val="0"/>
                <w:numId w:val="42"/>
              </w:numPr>
              <w:ind w:left="0" w:firstLine="0"/>
              <w:jc w:val="both"/>
              <w:rPr>
                <w:rFonts w:ascii="Times New Roman" w:hAnsi="Times New Roman"/>
                <w:sz w:val="22"/>
                <w:szCs w:val="22"/>
              </w:rPr>
            </w:pPr>
            <w:r w:rsidRPr="007B03D7">
              <w:rPr>
                <w:rFonts w:ascii="Times New Roman" w:hAnsi="Times New Roman"/>
                <w:sz w:val="22"/>
                <w:szCs w:val="22"/>
              </w:rPr>
              <w:t>Закупила материалов на сумму 402000 ДЕ.</w:t>
            </w:r>
          </w:p>
          <w:p w14:paraId="7EC03E9C" w14:textId="77777777" w:rsidR="00191C8E" w:rsidRPr="007B03D7" w:rsidRDefault="00191C8E" w:rsidP="00C34DD6">
            <w:pPr>
              <w:numPr>
                <w:ilvl w:val="0"/>
                <w:numId w:val="42"/>
              </w:numPr>
              <w:ind w:left="0" w:firstLine="0"/>
              <w:jc w:val="both"/>
              <w:rPr>
                <w:rFonts w:ascii="Times New Roman" w:hAnsi="Times New Roman"/>
                <w:sz w:val="22"/>
                <w:szCs w:val="22"/>
              </w:rPr>
            </w:pPr>
            <w:r w:rsidRPr="007B03D7">
              <w:rPr>
                <w:rFonts w:ascii="Times New Roman" w:hAnsi="Times New Roman"/>
                <w:sz w:val="22"/>
                <w:szCs w:val="22"/>
              </w:rPr>
              <w:t>Потратила в связи с переходом на новый вид продукции 400000 ДЕ, в том числе 50000 ДЕ прямых трудовых затрат, 150000 ДЕ переменных накладных затрат, 200000 ДЕ постоянных накладных затрат.</w:t>
            </w:r>
          </w:p>
          <w:p w14:paraId="302ED066" w14:textId="77777777" w:rsidR="00191C8E" w:rsidRPr="007B03D7" w:rsidRDefault="00191C8E" w:rsidP="00C34DD6">
            <w:pPr>
              <w:numPr>
                <w:ilvl w:val="0"/>
                <w:numId w:val="42"/>
              </w:numPr>
              <w:ind w:left="0" w:firstLine="0"/>
              <w:jc w:val="both"/>
              <w:rPr>
                <w:rFonts w:ascii="Times New Roman" w:hAnsi="Times New Roman"/>
                <w:sz w:val="22"/>
                <w:szCs w:val="22"/>
              </w:rPr>
            </w:pPr>
            <w:r w:rsidRPr="007B03D7">
              <w:rPr>
                <w:rFonts w:ascii="Times New Roman" w:hAnsi="Times New Roman"/>
                <w:sz w:val="22"/>
                <w:szCs w:val="22"/>
              </w:rPr>
              <w:t>Определила запасы на конец периода в объеме 300 шт. готовой продукции, 200 шт. в незавершенном производстве, 2000 ДЕ запасов неиспользованных материалов.</w:t>
            </w:r>
          </w:p>
          <w:p w14:paraId="0EFD97EC" w14:textId="77777777" w:rsidR="00191C8E" w:rsidRPr="007B03D7" w:rsidRDefault="00191C8E" w:rsidP="00C34DD6">
            <w:pPr>
              <w:numPr>
                <w:ilvl w:val="0"/>
                <w:numId w:val="42"/>
              </w:numPr>
              <w:ind w:left="0" w:firstLine="0"/>
              <w:jc w:val="both"/>
              <w:rPr>
                <w:rFonts w:ascii="Times New Roman" w:hAnsi="Times New Roman"/>
                <w:sz w:val="22"/>
                <w:szCs w:val="22"/>
              </w:rPr>
            </w:pPr>
            <w:r w:rsidRPr="007B03D7">
              <w:rPr>
                <w:rFonts w:ascii="Times New Roman" w:hAnsi="Times New Roman"/>
                <w:sz w:val="22"/>
                <w:szCs w:val="22"/>
              </w:rPr>
              <w:t>Продала 9500 шт. продукции по цене 100 ДЕ. Расходы на продажу составили 50000 ДЕ, в том числе 30000 ДЕ постоянных и 20000 ДЕ переменных.</w:t>
            </w:r>
          </w:p>
          <w:p w14:paraId="31B9FB6C" w14:textId="77777777" w:rsidR="00191C8E" w:rsidRPr="007B03D7" w:rsidRDefault="00191C8E" w:rsidP="00191C8E">
            <w:pPr>
              <w:jc w:val="both"/>
              <w:rPr>
                <w:rFonts w:ascii="Times New Roman" w:hAnsi="Times New Roman"/>
                <w:i/>
                <w:sz w:val="22"/>
                <w:szCs w:val="22"/>
              </w:rPr>
            </w:pPr>
            <w:r w:rsidRPr="007B03D7">
              <w:rPr>
                <w:rFonts w:ascii="Times New Roman" w:hAnsi="Times New Roman"/>
                <w:i/>
                <w:sz w:val="22"/>
                <w:szCs w:val="22"/>
              </w:rPr>
              <w:t>Задание:</w:t>
            </w:r>
          </w:p>
          <w:p w14:paraId="46EF2B09" w14:textId="72441272" w:rsidR="00191C8E" w:rsidRPr="007B03D7" w:rsidRDefault="00191C8E" w:rsidP="00191C8E">
            <w:pPr>
              <w:jc w:val="both"/>
              <w:rPr>
                <w:rFonts w:ascii="Times New Roman" w:hAnsi="Times New Roman"/>
                <w:sz w:val="22"/>
                <w:szCs w:val="22"/>
              </w:rPr>
            </w:pPr>
            <w:r w:rsidRPr="007B03D7">
              <w:rPr>
                <w:rFonts w:ascii="Times New Roman" w:hAnsi="Times New Roman"/>
                <w:sz w:val="22"/>
                <w:szCs w:val="22"/>
              </w:rPr>
              <w:t>1) Рассчитайте операционную прибыль за отчетный период по методу себестоимости продаж.</w:t>
            </w:r>
          </w:p>
          <w:p w14:paraId="6052D913" w14:textId="6869FAB4" w:rsidR="00191C8E" w:rsidRPr="007B03D7" w:rsidRDefault="00191C8E" w:rsidP="00191C8E">
            <w:pPr>
              <w:jc w:val="both"/>
              <w:rPr>
                <w:rFonts w:ascii="Times New Roman" w:hAnsi="Times New Roman"/>
                <w:sz w:val="22"/>
                <w:szCs w:val="22"/>
              </w:rPr>
            </w:pPr>
            <w:r w:rsidRPr="007B03D7">
              <w:rPr>
                <w:rFonts w:ascii="Times New Roman" w:hAnsi="Times New Roman"/>
                <w:sz w:val="22"/>
                <w:szCs w:val="22"/>
              </w:rPr>
              <w:t>2) Рассчитайте операционную прибыль за отчетный период с использованием маржинального подхода.</w:t>
            </w:r>
          </w:p>
          <w:p w14:paraId="655EA1D1" w14:textId="77777777" w:rsidR="00191C8E" w:rsidRPr="007B03D7" w:rsidRDefault="00191C8E" w:rsidP="00191C8E">
            <w:pPr>
              <w:jc w:val="both"/>
              <w:rPr>
                <w:rFonts w:ascii="Times New Roman" w:hAnsi="Times New Roman"/>
                <w:sz w:val="22"/>
                <w:szCs w:val="22"/>
              </w:rPr>
            </w:pPr>
            <w:r w:rsidRPr="007B03D7">
              <w:rPr>
                <w:rFonts w:ascii="Times New Roman" w:hAnsi="Times New Roman"/>
                <w:sz w:val="22"/>
                <w:szCs w:val="22"/>
              </w:rPr>
              <w:t>3) Объясните разницу в расчетах.</w:t>
            </w:r>
          </w:p>
          <w:p w14:paraId="7A72A8B0" w14:textId="77777777" w:rsidR="008C6F6F" w:rsidRPr="007B03D7" w:rsidRDefault="008C6F6F" w:rsidP="008C6F6F">
            <w:pPr>
              <w:shd w:val="clear" w:color="auto" w:fill="FFFFFF" w:themeFill="background1"/>
              <w:tabs>
                <w:tab w:val="left" w:pos="567"/>
                <w:tab w:val="left" w:pos="1418"/>
              </w:tabs>
              <w:spacing w:after="200" w:line="276" w:lineRule="auto"/>
              <w:jc w:val="both"/>
              <w:rPr>
                <w:rFonts w:ascii="Times New Roman" w:hAnsi="Times New Roman"/>
                <w:sz w:val="20"/>
                <w:szCs w:val="20"/>
                <w:lang w:bidi="en-US"/>
              </w:rPr>
            </w:pPr>
          </w:p>
          <w:p w14:paraId="1BBE5902" w14:textId="77777777" w:rsidR="008C6F6F" w:rsidRPr="007B03D7" w:rsidRDefault="008C6F6F" w:rsidP="008C6F6F">
            <w:pPr>
              <w:shd w:val="clear" w:color="auto" w:fill="FFFFFF" w:themeFill="background1"/>
              <w:tabs>
                <w:tab w:val="left" w:pos="567"/>
                <w:tab w:val="left" w:pos="1418"/>
              </w:tabs>
              <w:spacing w:after="200" w:line="276" w:lineRule="auto"/>
              <w:jc w:val="both"/>
              <w:rPr>
                <w:rFonts w:ascii="Times New Roman" w:hAnsi="Times New Roman"/>
                <w:sz w:val="20"/>
                <w:szCs w:val="20"/>
                <w:lang w:bidi="en-US"/>
              </w:rPr>
            </w:pPr>
            <w:r w:rsidRPr="007B03D7">
              <w:rPr>
                <w:rFonts w:ascii="Times New Roman" w:hAnsi="Times New Roman"/>
                <w:sz w:val="20"/>
                <w:szCs w:val="20"/>
                <w:lang w:bidi="en-US"/>
              </w:rPr>
              <w:t>Задание 3</w:t>
            </w:r>
          </w:p>
          <w:p w14:paraId="706958F2" w14:textId="44C3B94F" w:rsidR="008C6F6F" w:rsidRPr="007B03D7" w:rsidRDefault="008C6F6F" w:rsidP="008C6F6F">
            <w:pPr>
              <w:shd w:val="clear" w:color="auto" w:fill="FFFFFF" w:themeFill="background1"/>
              <w:tabs>
                <w:tab w:val="left" w:pos="567"/>
                <w:tab w:val="left" w:pos="1418"/>
              </w:tabs>
              <w:spacing w:after="200" w:line="276" w:lineRule="auto"/>
              <w:jc w:val="both"/>
              <w:rPr>
                <w:rFonts w:ascii="Times New Roman" w:hAnsi="Times New Roman"/>
                <w:sz w:val="20"/>
                <w:szCs w:val="20"/>
                <w:lang w:bidi="en-US"/>
              </w:rPr>
            </w:pPr>
            <w:r w:rsidRPr="007B03D7">
              <w:rPr>
                <w:rFonts w:ascii="Times New Roman" w:hAnsi="Times New Roman"/>
                <w:sz w:val="20"/>
                <w:szCs w:val="20"/>
                <w:lang w:bidi="en-US"/>
              </w:rPr>
              <w:t xml:space="preserve">Компания «Гамма» выпускает четыре вида мягкой мебели. </w:t>
            </w:r>
            <w:r w:rsidRPr="007B03D7">
              <w:rPr>
                <w:rFonts w:ascii="Times New Roman" w:hAnsi="Times New Roman"/>
                <w:color w:val="000000"/>
                <w:sz w:val="20"/>
                <w:szCs w:val="20"/>
                <w:lang w:bidi="en-US"/>
              </w:rPr>
              <w:t>Фактические</w:t>
            </w:r>
            <w:r w:rsidRPr="007B03D7">
              <w:rPr>
                <w:rFonts w:ascii="Times New Roman" w:hAnsi="Times New Roman"/>
                <w:sz w:val="20"/>
                <w:szCs w:val="20"/>
                <w:lang w:bidi="en-US"/>
              </w:rPr>
              <w:t xml:space="preserve"> объемы поставок материальных ресурсов в отчётном периоде сократились на 10</w:t>
            </w:r>
            <w:r w:rsidR="00B471D3">
              <w:rPr>
                <w:rFonts w:ascii="Times New Roman" w:hAnsi="Times New Roman"/>
                <w:sz w:val="20"/>
                <w:szCs w:val="20"/>
                <w:lang w:bidi="en-US"/>
              </w:rPr>
              <w:t xml:space="preserve"> </w:t>
            </w:r>
            <w:r w:rsidRPr="007B03D7">
              <w:rPr>
                <w:rFonts w:ascii="Times New Roman" w:hAnsi="Times New Roman"/>
                <w:sz w:val="20"/>
                <w:szCs w:val="20"/>
                <w:lang w:bidi="en-US"/>
              </w:rPr>
              <w:t>%, что может повлиять на изменение объема производства и структуры выпуска продукции на планируемый период. Определить, какие изменения в объеме и структуре выпускаемой продукции необходимо произвести, чтобы не допустить значительного сокращения прибыли и сохранить прежний уровень цен, если суммарный расход ткани ограничен.</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80"/>
              <w:gridCol w:w="567"/>
              <w:gridCol w:w="567"/>
              <w:gridCol w:w="567"/>
              <w:gridCol w:w="709"/>
              <w:gridCol w:w="589"/>
            </w:tblGrid>
            <w:tr w:rsidR="00C72AB5" w:rsidRPr="007B03D7" w14:paraId="521A44A6" w14:textId="77777777" w:rsidTr="00C72AB5">
              <w:trPr>
                <w:cantSplit/>
                <w:trHeight w:val="693"/>
              </w:trPr>
              <w:tc>
                <w:tcPr>
                  <w:tcW w:w="1134" w:type="pct"/>
                  <w:vAlign w:val="center"/>
                </w:tcPr>
                <w:p w14:paraId="14863719" w14:textId="77777777" w:rsidR="008C6F6F" w:rsidRPr="007B03D7" w:rsidRDefault="008C6F6F" w:rsidP="008C6F6F">
                  <w:pPr>
                    <w:tabs>
                      <w:tab w:val="left" w:pos="567"/>
                    </w:tabs>
                    <w:ind w:right="-69"/>
                    <w:rPr>
                      <w:sz w:val="20"/>
                      <w:szCs w:val="20"/>
                      <w:lang w:val="en-US" w:bidi="en-US"/>
                    </w:rPr>
                  </w:pPr>
                  <w:proofErr w:type="spellStart"/>
                  <w:r w:rsidRPr="007B03D7">
                    <w:rPr>
                      <w:sz w:val="20"/>
                      <w:szCs w:val="20"/>
                      <w:lang w:val="en-US" w:bidi="en-US"/>
                    </w:rPr>
                    <w:t>Фактически</w:t>
                  </w:r>
                  <w:proofErr w:type="spellEnd"/>
                </w:p>
                <w:p w14:paraId="7BFC853B" w14:textId="77777777" w:rsidR="008C6F6F" w:rsidRPr="007B03D7" w:rsidRDefault="008C6F6F" w:rsidP="008C6F6F">
                  <w:pPr>
                    <w:tabs>
                      <w:tab w:val="left" w:pos="567"/>
                    </w:tabs>
                    <w:rPr>
                      <w:sz w:val="20"/>
                      <w:szCs w:val="20"/>
                      <w:lang w:val="en-US" w:bidi="en-US"/>
                    </w:rPr>
                  </w:pPr>
                  <w:r w:rsidRPr="007B03D7">
                    <w:rPr>
                      <w:sz w:val="20"/>
                      <w:szCs w:val="20"/>
                      <w:lang w:bidi="en-US"/>
                    </w:rPr>
                    <w:t>з</w:t>
                  </w:r>
                  <w:r w:rsidRPr="007B03D7">
                    <w:rPr>
                      <w:sz w:val="20"/>
                      <w:szCs w:val="20"/>
                      <w:lang w:val="en-US" w:bidi="en-US"/>
                    </w:rPr>
                    <w:t xml:space="preserve">а </w:t>
                  </w:r>
                  <w:proofErr w:type="spellStart"/>
                  <w:r w:rsidRPr="007B03D7">
                    <w:rPr>
                      <w:sz w:val="20"/>
                      <w:szCs w:val="20"/>
                      <w:lang w:val="en-US" w:bidi="en-US"/>
                    </w:rPr>
                    <w:t>отчетный</w:t>
                  </w:r>
                  <w:proofErr w:type="spellEnd"/>
                </w:p>
                <w:p w14:paraId="21902FC2" w14:textId="77777777" w:rsidR="008C6F6F" w:rsidRPr="007B03D7" w:rsidRDefault="008C6F6F" w:rsidP="008C6F6F">
                  <w:pPr>
                    <w:tabs>
                      <w:tab w:val="left" w:pos="567"/>
                    </w:tabs>
                    <w:jc w:val="both"/>
                    <w:rPr>
                      <w:sz w:val="20"/>
                      <w:szCs w:val="20"/>
                      <w:lang w:val="en-US" w:bidi="en-US"/>
                    </w:rPr>
                  </w:pPr>
                  <w:proofErr w:type="spellStart"/>
                  <w:r w:rsidRPr="007B03D7">
                    <w:rPr>
                      <w:sz w:val="20"/>
                      <w:szCs w:val="20"/>
                      <w:lang w:val="en-US" w:bidi="en-US"/>
                    </w:rPr>
                    <w:t>период</w:t>
                  </w:r>
                  <w:proofErr w:type="spellEnd"/>
                </w:p>
              </w:tc>
              <w:tc>
                <w:tcPr>
                  <w:tcW w:w="731" w:type="pct"/>
                  <w:vAlign w:val="center"/>
                </w:tcPr>
                <w:p w14:paraId="3384DAC0" w14:textId="77777777" w:rsidR="008C6F6F" w:rsidRPr="007B03D7" w:rsidRDefault="008C6F6F" w:rsidP="00C72AB5">
                  <w:pPr>
                    <w:tabs>
                      <w:tab w:val="left" w:pos="567"/>
                    </w:tabs>
                    <w:jc w:val="center"/>
                    <w:rPr>
                      <w:sz w:val="20"/>
                      <w:szCs w:val="20"/>
                      <w:lang w:val="en-US" w:bidi="en-US"/>
                    </w:rPr>
                  </w:pPr>
                  <w:proofErr w:type="spellStart"/>
                  <w:r w:rsidRPr="007B03D7">
                    <w:rPr>
                      <w:sz w:val="20"/>
                      <w:szCs w:val="20"/>
                      <w:lang w:val="en-US" w:bidi="en-US"/>
                    </w:rPr>
                    <w:t>Мо</w:t>
                  </w:r>
                  <w:proofErr w:type="spellEnd"/>
                  <w:r w:rsidRPr="007B03D7">
                    <w:rPr>
                      <w:sz w:val="20"/>
                      <w:szCs w:val="20"/>
                      <w:lang w:bidi="en-US"/>
                    </w:rPr>
                    <w:t>-</w:t>
                  </w:r>
                  <w:proofErr w:type="spellStart"/>
                  <w:r w:rsidRPr="007B03D7">
                    <w:rPr>
                      <w:sz w:val="20"/>
                      <w:szCs w:val="20"/>
                      <w:lang w:val="en-US" w:bidi="en-US"/>
                    </w:rPr>
                    <w:t>дель</w:t>
                  </w:r>
                  <w:proofErr w:type="spellEnd"/>
                  <w:r w:rsidRPr="007B03D7">
                    <w:rPr>
                      <w:sz w:val="20"/>
                      <w:szCs w:val="20"/>
                      <w:lang w:val="en-US" w:bidi="en-US"/>
                    </w:rPr>
                    <w:t xml:space="preserve"> «</w:t>
                  </w:r>
                  <w:r w:rsidR="00C72AB5" w:rsidRPr="007B03D7">
                    <w:rPr>
                      <w:sz w:val="20"/>
                      <w:szCs w:val="20"/>
                      <w:lang w:bidi="en-US"/>
                    </w:rPr>
                    <w:t>Граф</w:t>
                  </w:r>
                  <w:r w:rsidRPr="007B03D7">
                    <w:rPr>
                      <w:sz w:val="20"/>
                      <w:szCs w:val="20"/>
                      <w:lang w:val="en-US" w:bidi="en-US"/>
                    </w:rPr>
                    <w:t>»</w:t>
                  </w:r>
                </w:p>
              </w:tc>
              <w:tc>
                <w:tcPr>
                  <w:tcW w:w="731" w:type="pct"/>
                  <w:vAlign w:val="center"/>
                </w:tcPr>
                <w:p w14:paraId="0AC8D736" w14:textId="77777777" w:rsidR="008C6F6F" w:rsidRPr="007B03D7" w:rsidRDefault="008C6F6F" w:rsidP="00C72AB5">
                  <w:pPr>
                    <w:tabs>
                      <w:tab w:val="left" w:pos="567"/>
                    </w:tabs>
                    <w:jc w:val="center"/>
                    <w:rPr>
                      <w:sz w:val="20"/>
                      <w:szCs w:val="20"/>
                      <w:lang w:val="en-US" w:bidi="en-US"/>
                    </w:rPr>
                  </w:pPr>
                  <w:proofErr w:type="spellStart"/>
                  <w:r w:rsidRPr="007B03D7">
                    <w:rPr>
                      <w:sz w:val="20"/>
                      <w:szCs w:val="20"/>
                      <w:lang w:val="en-US" w:bidi="en-US"/>
                    </w:rPr>
                    <w:t>Модель</w:t>
                  </w:r>
                  <w:proofErr w:type="spellEnd"/>
                  <w:r w:rsidRPr="007B03D7">
                    <w:rPr>
                      <w:sz w:val="20"/>
                      <w:szCs w:val="20"/>
                      <w:lang w:val="en-US" w:bidi="en-US"/>
                    </w:rPr>
                    <w:t xml:space="preserve"> «</w:t>
                  </w:r>
                  <w:r w:rsidR="00C72AB5" w:rsidRPr="007B03D7">
                    <w:rPr>
                      <w:sz w:val="20"/>
                      <w:szCs w:val="20"/>
                      <w:lang w:bidi="en-US"/>
                    </w:rPr>
                    <w:t>Прима</w:t>
                  </w:r>
                  <w:r w:rsidR="00C72AB5" w:rsidRPr="007B03D7">
                    <w:rPr>
                      <w:sz w:val="20"/>
                      <w:szCs w:val="20"/>
                      <w:lang w:val="en-US" w:bidi="en-US"/>
                    </w:rPr>
                    <w:t>»</w:t>
                  </w:r>
                </w:p>
              </w:tc>
              <w:tc>
                <w:tcPr>
                  <w:tcW w:w="731" w:type="pct"/>
                  <w:vAlign w:val="center"/>
                </w:tcPr>
                <w:p w14:paraId="55F4F5D4" w14:textId="77777777" w:rsidR="008C6F6F" w:rsidRPr="007B03D7" w:rsidRDefault="008C6F6F" w:rsidP="00C72AB5">
                  <w:pPr>
                    <w:tabs>
                      <w:tab w:val="left" w:pos="567"/>
                    </w:tabs>
                    <w:jc w:val="center"/>
                    <w:rPr>
                      <w:sz w:val="20"/>
                      <w:szCs w:val="20"/>
                      <w:lang w:val="en-US" w:bidi="en-US"/>
                    </w:rPr>
                  </w:pPr>
                  <w:proofErr w:type="spellStart"/>
                  <w:r w:rsidRPr="007B03D7">
                    <w:rPr>
                      <w:sz w:val="20"/>
                      <w:szCs w:val="20"/>
                      <w:lang w:val="en-US" w:bidi="en-US"/>
                    </w:rPr>
                    <w:t>Модель</w:t>
                  </w:r>
                  <w:proofErr w:type="spellEnd"/>
                  <w:r w:rsidRPr="007B03D7">
                    <w:rPr>
                      <w:sz w:val="20"/>
                      <w:szCs w:val="20"/>
                      <w:lang w:val="en-US" w:bidi="en-US"/>
                    </w:rPr>
                    <w:t xml:space="preserve"> «</w:t>
                  </w:r>
                  <w:r w:rsidR="00C72AB5" w:rsidRPr="007B03D7">
                    <w:rPr>
                      <w:sz w:val="20"/>
                      <w:szCs w:val="20"/>
                      <w:lang w:bidi="en-US"/>
                    </w:rPr>
                    <w:t>Глория</w:t>
                  </w:r>
                  <w:r w:rsidRPr="007B03D7">
                    <w:rPr>
                      <w:sz w:val="20"/>
                      <w:szCs w:val="20"/>
                      <w:lang w:val="en-US" w:bidi="en-US"/>
                    </w:rPr>
                    <w:t>»</w:t>
                  </w:r>
                </w:p>
              </w:tc>
              <w:tc>
                <w:tcPr>
                  <w:tcW w:w="914" w:type="pct"/>
                  <w:vAlign w:val="center"/>
                </w:tcPr>
                <w:p w14:paraId="31879D3C" w14:textId="77777777" w:rsidR="008C6F6F" w:rsidRPr="007B03D7" w:rsidRDefault="008C6F6F" w:rsidP="00C72AB5">
                  <w:pPr>
                    <w:tabs>
                      <w:tab w:val="left" w:pos="567"/>
                    </w:tabs>
                    <w:jc w:val="center"/>
                    <w:rPr>
                      <w:sz w:val="20"/>
                      <w:szCs w:val="20"/>
                      <w:lang w:val="en-US" w:bidi="en-US"/>
                    </w:rPr>
                  </w:pPr>
                  <w:proofErr w:type="spellStart"/>
                  <w:r w:rsidRPr="007B03D7">
                    <w:rPr>
                      <w:sz w:val="20"/>
                      <w:szCs w:val="20"/>
                      <w:lang w:val="en-US" w:bidi="en-US"/>
                    </w:rPr>
                    <w:t>Мо</w:t>
                  </w:r>
                  <w:proofErr w:type="spellEnd"/>
                  <w:r w:rsidRPr="007B03D7">
                    <w:rPr>
                      <w:sz w:val="20"/>
                      <w:szCs w:val="20"/>
                      <w:lang w:bidi="en-US"/>
                    </w:rPr>
                    <w:t>-</w:t>
                  </w:r>
                  <w:proofErr w:type="spellStart"/>
                  <w:r w:rsidRPr="007B03D7">
                    <w:rPr>
                      <w:sz w:val="20"/>
                      <w:szCs w:val="20"/>
                      <w:lang w:val="en-US" w:bidi="en-US"/>
                    </w:rPr>
                    <w:t>дель</w:t>
                  </w:r>
                  <w:proofErr w:type="spellEnd"/>
                  <w:r w:rsidRPr="007B03D7">
                    <w:rPr>
                      <w:sz w:val="20"/>
                      <w:szCs w:val="20"/>
                      <w:lang w:val="en-US" w:bidi="en-US"/>
                    </w:rPr>
                    <w:t xml:space="preserve"> «</w:t>
                  </w:r>
                  <w:r w:rsidR="00C72AB5" w:rsidRPr="007B03D7">
                    <w:rPr>
                      <w:sz w:val="20"/>
                      <w:szCs w:val="20"/>
                      <w:lang w:bidi="en-US"/>
                    </w:rPr>
                    <w:t>Венеция</w:t>
                  </w:r>
                  <w:r w:rsidRPr="007B03D7">
                    <w:rPr>
                      <w:sz w:val="20"/>
                      <w:szCs w:val="20"/>
                      <w:lang w:val="en-US" w:bidi="en-US"/>
                    </w:rPr>
                    <w:t>»</w:t>
                  </w:r>
                </w:p>
              </w:tc>
              <w:tc>
                <w:tcPr>
                  <w:tcW w:w="759" w:type="pct"/>
                  <w:vAlign w:val="center"/>
                </w:tcPr>
                <w:p w14:paraId="3AA7CAC2" w14:textId="77777777" w:rsidR="008C6F6F" w:rsidRPr="007B03D7" w:rsidRDefault="008C6F6F" w:rsidP="008C6F6F">
                  <w:pPr>
                    <w:tabs>
                      <w:tab w:val="left" w:pos="567"/>
                    </w:tabs>
                    <w:jc w:val="center"/>
                    <w:rPr>
                      <w:sz w:val="20"/>
                      <w:szCs w:val="20"/>
                      <w:lang w:val="en-US" w:bidi="en-US"/>
                    </w:rPr>
                  </w:pPr>
                  <w:proofErr w:type="spellStart"/>
                  <w:r w:rsidRPr="007B03D7">
                    <w:rPr>
                      <w:sz w:val="20"/>
                      <w:szCs w:val="20"/>
                      <w:lang w:val="en-US" w:bidi="en-US"/>
                    </w:rPr>
                    <w:t>Итого</w:t>
                  </w:r>
                  <w:proofErr w:type="spellEnd"/>
                </w:p>
              </w:tc>
            </w:tr>
            <w:tr w:rsidR="00C72AB5" w:rsidRPr="007B03D7" w14:paraId="02E055D9" w14:textId="77777777" w:rsidTr="00C72AB5">
              <w:tc>
                <w:tcPr>
                  <w:tcW w:w="1134" w:type="pct"/>
                </w:tcPr>
                <w:p w14:paraId="54C87BC8" w14:textId="77777777" w:rsidR="008C6F6F" w:rsidRPr="007B03D7" w:rsidRDefault="008C6F6F" w:rsidP="008C6F6F">
                  <w:pPr>
                    <w:tabs>
                      <w:tab w:val="left" w:pos="567"/>
                    </w:tabs>
                    <w:rPr>
                      <w:sz w:val="20"/>
                      <w:szCs w:val="20"/>
                      <w:lang w:val="en-US" w:bidi="en-US"/>
                    </w:rPr>
                  </w:pPr>
                  <w:proofErr w:type="spellStart"/>
                  <w:r w:rsidRPr="007B03D7">
                    <w:rPr>
                      <w:sz w:val="20"/>
                      <w:szCs w:val="20"/>
                      <w:lang w:val="en-US" w:bidi="en-US"/>
                    </w:rPr>
                    <w:t>Количество</w:t>
                  </w:r>
                  <w:proofErr w:type="spellEnd"/>
                  <w:r w:rsidRPr="007B03D7">
                    <w:rPr>
                      <w:sz w:val="20"/>
                      <w:szCs w:val="20"/>
                      <w:lang w:val="en-US" w:bidi="en-US"/>
                    </w:rPr>
                    <w:t xml:space="preserve">, </w:t>
                  </w:r>
                  <w:proofErr w:type="spellStart"/>
                  <w:r w:rsidRPr="007B03D7">
                    <w:rPr>
                      <w:sz w:val="20"/>
                      <w:szCs w:val="20"/>
                      <w:lang w:val="en-US" w:bidi="en-US"/>
                    </w:rPr>
                    <w:t>шт</w:t>
                  </w:r>
                  <w:proofErr w:type="spellEnd"/>
                  <w:r w:rsidRPr="007B03D7">
                    <w:rPr>
                      <w:sz w:val="20"/>
                      <w:szCs w:val="20"/>
                      <w:lang w:val="en-US" w:bidi="en-US"/>
                    </w:rPr>
                    <w:t>.</w:t>
                  </w:r>
                </w:p>
              </w:tc>
              <w:tc>
                <w:tcPr>
                  <w:tcW w:w="731" w:type="pct"/>
                  <w:vAlign w:val="center"/>
                </w:tcPr>
                <w:p w14:paraId="2A417B94" w14:textId="77777777" w:rsidR="008C6F6F" w:rsidRPr="007B03D7" w:rsidRDefault="008C6F6F" w:rsidP="008C6F6F">
                  <w:pPr>
                    <w:tabs>
                      <w:tab w:val="left" w:pos="567"/>
                    </w:tabs>
                    <w:jc w:val="center"/>
                    <w:rPr>
                      <w:sz w:val="20"/>
                      <w:szCs w:val="20"/>
                      <w:lang w:val="en-US" w:bidi="en-US"/>
                    </w:rPr>
                  </w:pPr>
                  <w:r w:rsidRPr="007B03D7">
                    <w:rPr>
                      <w:sz w:val="20"/>
                      <w:szCs w:val="20"/>
                      <w:lang w:val="en-US" w:bidi="en-US"/>
                    </w:rPr>
                    <w:t>250</w:t>
                  </w:r>
                </w:p>
              </w:tc>
              <w:tc>
                <w:tcPr>
                  <w:tcW w:w="731" w:type="pct"/>
                  <w:vAlign w:val="center"/>
                </w:tcPr>
                <w:p w14:paraId="2D2EA107" w14:textId="77777777" w:rsidR="008C6F6F" w:rsidRPr="007B03D7" w:rsidRDefault="008C6F6F" w:rsidP="008C6F6F">
                  <w:pPr>
                    <w:tabs>
                      <w:tab w:val="left" w:pos="567"/>
                    </w:tabs>
                    <w:jc w:val="center"/>
                    <w:rPr>
                      <w:sz w:val="20"/>
                      <w:szCs w:val="20"/>
                      <w:lang w:val="en-US" w:bidi="en-US"/>
                    </w:rPr>
                  </w:pPr>
                  <w:r w:rsidRPr="007B03D7">
                    <w:rPr>
                      <w:sz w:val="20"/>
                      <w:szCs w:val="20"/>
                      <w:lang w:val="en-US" w:bidi="en-US"/>
                    </w:rPr>
                    <w:t>100</w:t>
                  </w:r>
                </w:p>
              </w:tc>
              <w:tc>
                <w:tcPr>
                  <w:tcW w:w="731" w:type="pct"/>
                  <w:vAlign w:val="center"/>
                </w:tcPr>
                <w:p w14:paraId="70E44F39" w14:textId="77777777" w:rsidR="008C6F6F" w:rsidRPr="007B03D7" w:rsidRDefault="008C6F6F" w:rsidP="008C6F6F">
                  <w:pPr>
                    <w:tabs>
                      <w:tab w:val="left" w:pos="567"/>
                    </w:tabs>
                    <w:jc w:val="center"/>
                    <w:rPr>
                      <w:sz w:val="20"/>
                      <w:szCs w:val="20"/>
                      <w:lang w:val="en-US" w:bidi="en-US"/>
                    </w:rPr>
                  </w:pPr>
                  <w:r w:rsidRPr="007B03D7">
                    <w:rPr>
                      <w:sz w:val="20"/>
                      <w:szCs w:val="20"/>
                      <w:lang w:val="en-US" w:bidi="en-US"/>
                    </w:rPr>
                    <w:t>200</w:t>
                  </w:r>
                </w:p>
              </w:tc>
              <w:tc>
                <w:tcPr>
                  <w:tcW w:w="914" w:type="pct"/>
                  <w:vAlign w:val="center"/>
                </w:tcPr>
                <w:p w14:paraId="01C03B11" w14:textId="77777777" w:rsidR="008C6F6F" w:rsidRPr="007B03D7" w:rsidRDefault="008C6F6F" w:rsidP="008C6F6F">
                  <w:pPr>
                    <w:tabs>
                      <w:tab w:val="left" w:pos="567"/>
                    </w:tabs>
                    <w:jc w:val="center"/>
                    <w:rPr>
                      <w:sz w:val="20"/>
                      <w:szCs w:val="20"/>
                      <w:lang w:val="en-US" w:bidi="en-US"/>
                    </w:rPr>
                  </w:pPr>
                  <w:r w:rsidRPr="007B03D7">
                    <w:rPr>
                      <w:sz w:val="20"/>
                      <w:szCs w:val="20"/>
                      <w:lang w:val="en-US" w:bidi="en-US"/>
                    </w:rPr>
                    <w:t>300</w:t>
                  </w:r>
                </w:p>
              </w:tc>
              <w:tc>
                <w:tcPr>
                  <w:tcW w:w="759" w:type="pct"/>
                  <w:vAlign w:val="center"/>
                </w:tcPr>
                <w:p w14:paraId="46A6AA4E" w14:textId="77777777" w:rsidR="008C6F6F" w:rsidRPr="007B03D7" w:rsidRDefault="008C6F6F" w:rsidP="008C6F6F">
                  <w:pPr>
                    <w:tabs>
                      <w:tab w:val="left" w:pos="567"/>
                    </w:tabs>
                    <w:jc w:val="center"/>
                    <w:rPr>
                      <w:sz w:val="20"/>
                      <w:szCs w:val="20"/>
                      <w:lang w:val="en-US" w:bidi="en-US"/>
                    </w:rPr>
                  </w:pPr>
                  <w:r w:rsidRPr="007B03D7">
                    <w:rPr>
                      <w:sz w:val="20"/>
                      <w:szCs w:val="20"/>
                      <w:lang w:val="en-US" w:bidi="en-US"/>
                    </w:rPr>
                    <w:t>х</w:t>
                  </w:r>
                </w:p>
              </w:tc>
            </w:tr>
            <w:tr w:rsidR="00C72AB5" w:rsidRPr="007B03D7" w14:paraId="6A95E2F8" w14:textId="77777777" w:rsidTr="00C72AB5">
              <w:tc>
                <w:tcPr>
                  <w:tcW w:w="1134" w:type="pct"/>
                </w:tcPr>
                <w:p w14:paraId="734A1256" w14:textId="77777777" w:rsidR="008C6F6F" w:rsidRPr="007B03D7" w:rsidRDefault="008C6F6F" w:rsidP="008C6F6F">
                  <w:pPr>
                    <w:tabs>
                      <w:tab w:val="left" w:pos="567"/>
                    </w:tabs>
                    <w:rPr>
                      <w:sz w:val="20"/>
                      <w:szCs w:val="20"/>
                      <w:lang w:val="en-US" w:bidi="en-US"/>
                    </w:rPr>
                  </w:pPr>
                  <w:proofErr w:type="spellStart"/>
                  <w:r w:rsidRPr="007B03D7">
                    <w:rPr>
                      <w:sz w:val="20"/>
                      <w:szCs w:val="20"/>
                      <w:lang w:val="en-US" w:bidi="en-US"/>
                    </w:rPr>
                    <w:t>Цена</w:t>
                  </w:r>
                  <w:proofErr w:type="spellEnd"/>
                  <w:r w:rsidRPr="007B03D7">
                    <w:rPr>
                      <w:sz w:val="20"/>
                      <w:szCs w:val="20"/>
                      <w:lang w:val="en-US" w:bidi="en-US"/>
                    </w:rPr>
                    <w:t xml:space="preserve"> </w:t>
                  </w:r>
                  <w:proofErr w:type="spellStart"/>
                  <w:r w:rsidRPr="007B03D7">
                    <w:rPr>
                      <w:sz w:val="20"/>
                      <w:szCs w:val="20"/>
                      <w:lang w:val="en-US" w:bidi="en-US"/>
                    </w:rPr>
                    <w:t>за</w:t>
                  </w:r>
                  <w:proofErr w:type="spellEnd"/>
                  <w:r w:rsidRPr="007B03D7">
                    <w:rPr>
                      <w:sz w:val="20"/>
                      <w:szCs w:val="20"/>
                      <w:lang w:val="en-US" w:bidi="en-US"/>
                    </w:rPr>
                    <w:t xml:space="preserve"> </w:t>
                  </w:r>
                  <w:proofErr w:type="spellStart"/>
                  <w:r w:rsidRPr="007B03D7">
                    <w:rPr>
                      <w:sz w:val="20"/>
                      <w:szCs w:val="20"/>
                      <w:lang w:val="en-US" w:bidi="en-US"/>
                    </w:rPr>
                    <w:t>ед</w:t>
                  </w:r>
                  <w:proofErr w:type="spellEnd"/>
                  <w:r w:rsidRPr="007B03D7">
                    <w:rPr>
                      <w:sz w:val="20"/>
                      <w:szCs w:val="20"/>
                      <w:lang w:val="en-US" w:bidi="en-US"/>
                    </w:rPr>
                    <w:t xml:space="preserve">., </w:t>
                  </w:r>
                  <w:proofErr w:type="spellStart"/>
                  <w:r w:rsidRPr="007B03D7">
                    <w:rPr>
                      <w:sz w:val="20"/>
                      <w:szCs w:val="20"/>
                      <w:lang w:val="en-US" w:bidi="en-US"/>
                    </w:rPr>
                    <w:t>руб</w:t>
                  </w:r>
                  <w:proofErr w:type="spellEnd"/>
                  <w:r w:rsidRPr="007B03D7">
                    <w:rPr>
                      <w:sz w:val="20"/>
                      <w:szCs w:val="20"/>
                      <w:lang w:val="en-US" w:bidi="en-US"/>
                    </w:rPr>
                    <w:t>.</w:t>
                  </w:r>
                </w:p>
              </w:tc>
              <w:tc>
                <w:tcPr>
                  <w:tcW w:w="731" w:type="pct"/>
                  <w:vAlign w:val="center"/>
                </w:tcPr>
                <w:p w14:paraId="7BAE6966" w14:textId="77777777" w:rsidR="008C6F6F" w:rsidRPr="007B03D7" w:rsidRDefault="008C6F6F" w:rsidP="008C6F6F">
                  <w:pPr>
                    <w:tabs>
                      <w:tab w:val="left" w:pos="567"/>
                    </w:tabs>
                    <w:jc w:val="center"/>
                    <w:rPr>
                      <w:sz w:val="20"/>
                      <w:szCs w:val="20"/>
                      <w:lang w:val="en-US" w:bidi="en-US"/>
                    </w:rPr>
                  </w:pPr>
                  <w:r w:rsidRPr="007B03D7">
                    <w:rPr>
                      <w:sz w:val="20"/>
                      <w:szCs w:val="20"/>
                      <w:lang w:val="en-US" w:bidi="en-US"/>
                    </w:rPr>
                    <w:t>2000</w:t>
                  </w:r>
                </w:p>
              </w:tc>
              <w:tc>
                <w:tcPr>
                  <w:tcW w:w="731" w:type="pct"/>
                  <w:vAlign w:val="center"/>
                </w:tcPr>
                <w:p w14:paraId="6D0E5E12" w14:textId="77777777" w:rsidR="008C6F6F" w:rsidRPr="007B03D7" w:rsidRDefault="008C6F6F" w:rsidP="008C6F6F">
                  <w:pPr>
                    <w:tabs>
                      <w:tab w:val="left" w:pos="567"/>
                    </w:tabs>
                    <w:jc w:val="center"/>
                    <w:rPr>
                      <w:sz w:val="20"/>
                      <w:szCs w:val="20"/>
                      <w:lang w:val="en-US" w:bidi="en-US"/>
                    </w:rPr>
                  </w:pPr>
                  <w:r w:rsidRPr="007B03D7">
                    <w:rPr>
                      <w:sz w:val="20"/>
                      <w:szCs w:val="20"/>
                      <w:lang w:val="en-US" w:bidi="en-US"/>
                    </w:rPr>
                    <w:t>2500</w:t>
                  </w:r>
                </w:p>
              </w:tc>
              <w:tc>
                <w:tcPr>
                  <w:tcW w:w="731" w:type="pct"/>
                  <w:vAlign w:val="center"/>
                </w:tcPr>
                <w:p w14:paraId="5B3BC7A8" w14:textId="77777777" w:rsidR="008C6F6F" w:rsidRPr="007B03D7" w:rsidRDefault="008C6F6F" w:rsidP="008C6F6F">
                  <w:pPr>
                    <w:tabs>
                      <w:tab w:val="left" w:pos="567"/>
                    </w:tabs>
                    <w:jc w:val="center"/>
                    <w:rPr>
                      <w:sz w:val="20"/>
                      <w:szCs w:val="20"/>
                      <w:lang w:val="en-US" w:bidi="en-US"/>
                    </w:rPr>
                  </w:pPr>
                  <w:r w:rsidRPr="007B03D7">
                    <w:rPr>
                      <w:sz w:val="20"/>
                      <w:szCs w:val="20"/>
                      <w:lang w:val="en-US" w:bidi="en-US"/>
                    </w:rPr>
                    <w:t>800</w:t>
                  </w:r>
                </w:p>
              </w:tc>
              <w:tc>
                <w:tcPr>
                  <w:tcW w:w="914" w:type="pct"/>
                  <w:vAlign w:val="center"/>
                </w:tcPr>
                <w:p w14:paraId="1F676042" w14:textId="77777777" w:rsidR="008C6F6F" w:rsidRPr="007B03D7" w:rsidRDefault="008C6F6F" w:rsidP="008C6F6F">
                  <w:pPr>
                    <w:tabs>
                      <w:tab w:val="left" w:pos="567"/>
                    </w:tabs>
                    <w:jc w:val="center"/>
                    <w:rPr>
                      <w:sz w:val="20"/>
                      <w:szCs w:val="20"/>
                      <w:lang w:val="en-US" w:bidi="en-US"/>
                    </w:rPr>
                  </w:pPr>
                  <w:r w:rsidRPr="007B03D7">
                    <w:rPr>
                      <w:sz w:val="20"/>
                      <w:szCs w:val="20"/>
                      <w:lang w:val="en-US" w:bidi="en-US"/>
                    </w:rPr>
                    <w:t>1000</w:t>
                  </w:r>
                </w:p>
              </w:tc>
              <w:tc>
                <w:tcPr>
                  <w:tcW w:w="759" w:type="pct"/>
                  <w:vAlign w:val="center"/>
                </w:tcPr>
                <w:p w14:paraId="5BE490DA" w14:textId="77777777" w:rsidR="008C6F6F" w:rsidRPr="007B03D7" w:rsidRDefault="008C6F6F" w:rsidP="008C6F6F">
                  <w:pPr>
                    <w:tabs>
                      <w:tab w:val="left" w:pos="567"/>
                    </w:tabs>
                    <w:jc w:val="center"/>
                    <w:rPr>
                      <w:sz w:val="20"/>
                      <w:szCs w:val="20"/>
                      <w:lang w:val="en-US" w:bidi="en-US"/>
                    </w:rPr>
                  </w:pPr>
                  <w:r w:rsidRPr="007B03D7">
                    <w:rPr>
                      <w:sz w:val="20"/>
                      <w:szCs w:val="20"/>
                      <w:lang w:val="en-US" w:bidi="en-US"/>
                    </w:rPr>
                    <w:t>х</w:t>
                  </w:r>
                </w:p>
              </w:tc>
            </w:tr>
            <w:tr w:rsidR="00C72AB5" w:rsidRPr="007B03D7" w14:paraId="53DC11D7" w14:textId="77777777" w:rsidTr="00C72AB5">
              <w:tc>
                <w:tcPr>
                  <w:tcW w:w="1134" w:type="pct"/>
                </w:tcPr>
                <w:p w14:paraId="133133E4" w14:textId="77777777" w:rsidR="008C6F6F" w:rsidRPr="007B03D7" w:rsidRDefault="008C6F6F" w:rsidP="008C6F6F">
                  <w:pPr>
                    <w:tabs>
                      <w:tab w:val="left" w:pos="567"/>
                    </w:tabs>
                    <w:rPr>
                      <w:sz w:val="20"/>
                      <w:szCs w:val="20"/>
                      <w:lang w:bidi="en-US"/>
                    </w:rPr>
                  </w:pPr>
                  <w:r w:rsidRPr="007B03D7">
                    <w:rPr>
                      <w:sz w:val="20"/>
                      <w:szCs w:val="20"/>
                      <w:lang w:bidi="en-US"/>
                    </w:rPr>
                    <w:t>Затраты перемен</w:t>
                  </w:r>
                  <w:r w:rsidRPr="007B03D7">
                    <w:rPr>
                      <w:sz w:val="20"/>
                      <w:szCs w:val="20"/>
                      <w:lang w:bidi="en-US"/>
                    </w:rPr>
                    <w:lastRenderedPageBreak/>
                    <w:t>ные на ед., руб. в т.ч.</w:t>
                  </w:r>
                </w:p>
              </w:tc>
              <w:tc>
                <w:tcPr>
                  <w:tcW w:w="731" w:type="pct"/>
                  <w:vAlign w:val="center"/>
                </w:tcPr>
                <w:p w14:paraId="61A0659A" w14:textId="77777777" w:rsidR="008C6F6F" w:rsidRPr="007B03D7" w:rsidRDefault="008C6F6F" w:rsidP="008C6F6F">
                  <w:pPr>
                    <w:tabs>
                      <w:tab w:val="left" w:pos="567"/>
                    </w:tabs>
                    <w:jc w:val="center"/>
                    <w:rPr>
                      <w:sz w:val="20"/>
                      <w:szCs w:val="20"/>
                      <w:lang w:bidi="en-US"/>
                    </w:rPr>
                  </w:pPr>
                  <w:r w:rsidRPr="007B03D7">
                    <w:rPr>
                      <w:sz w:val="20"/>
                      <w:szCs w:val="20"/>
                      <w:lang w:bidi="en-US"/>
                    </w:rPr>
                    <w:lastRenderedPageBreak/>
                    <w:t>1200</w:t>
                  </w:r>
                </w:p>
              </w:tc>
              <w:tc>
                <w:tcPr>
                  <w:tcW w:w="731" w:type="pct"/>
                  <w:vAlign w:val="center"/>
                </w:tcPr>
                <w:p w14:paraId="6166B27D" w14:textId="77777777" w:rsidR="008C6F6F" w:rsidRPr="007B03D7" w:rsidRDefault="008C6F6F" w:rsidP="008C6F6F">
                  <w:pPr>
                    <w:tabs>
                      <w:tab w:val="left" w:pos="567"/>
                    </w:tabs>
                    <w:jc w:val="center"/>
                    <w:rPr>
                      <w:sz w:val="20"/>
                      <w:szCs w:val="20"/>
                      <w:lang w:bidi="en-US"/>
                    </w:rPr>
                  </w:pPr>
                  <w:r w:rsidRPr="007B03D7">
                    <w:rPr>
                      <w:sz w:val="20"/>
                      <w:szCs w:val="20"/>
                      <w:lang w:bidi="en-US"/>
                    </w:rPr>
                    <w:t>1650</w:t>
                  </w:r>
                </w:p>
              </w:tc>
              <w:tc>
                <w:tcPr>
                  <w:tcW w:w="731" w:type="pct"/>
                  <w:vAlign w:val="center"/>
                </w:tcPr>
                <w:p w14:paraId="3BDA54AE" w14:textId="77777777" w:rsidR="008C6F6F" w:rsidRPr="007B03D7" w:rsidRDefault="008C6F6F" w:rsidP="008C6F6F">
                  <w:pPr>
                    <w:tabs>
                      <w:tab w:val="left" w:pos="567"/>
                    </w:tabs>
                    <w:jc w:val="center"/>
                    <w:rPr>
                      <w:sz w:val="20"/>
                      <w:szCs w:val="20"/>
                      <w:lang w:bidi="en-US"/>
                    </w:rPr>
                  </w:pPr>
                  <w:r w:rsidRPr="007B03D7">
                    <w:rPr>
                      <w:sz w:val="20"/>
                      <w:szCs w:val="20"/>
                      <w:lang w:bidi="en-US"/>
                    </w:rPr>
                    <w:t>400</w:t>
                  </w:r>
                </w:p>
              </w:tc>
              <w:tc>
                <w:tcPr>
                  <w:tcW w:w="914" w:type="pct"/>
                  <w:vAlign w:val="center"/>
                </w:tcPr>
                <w:p w14:paraId="41EF66EF" w14:textId="77777777" w:rsidR="008C6F6F" w:rsidRPr="007B03D7" w:rsidRDefault="008C6F6F" w:rsidP="008C6F6F">
                  <w:pPr>
                    <w:tabs>
                      <w:tab w:val="left" w:pos="567"/>
                    </w:tabs>
                    <w:jc w:val="center"/>
                    <w:rPr>
                      <w:sz w:val="20"/>
                      <w:szCs w:val="20"/>
                      <w:lang w:bidi="en-US"/>
                    </w:rPr>
                  </w:pPr>
                  <w:r w:rsidRPr="007B03D7">
                    <w:rPr>
                      <w:sz w:val="20"/>
                      <w:szCs w:val="20"/>
                      <w:lang w:bidi="en-US"/>
                    </w:rPr>
                    <w:t>550</w:t>
                  </w:r>
                </w:p>
              </w:tc>
              <w:tc>
                <w:tcPr>
                  <w:tcW w:w="759" w:type="pct"/>
                  <w:vAlign w:val="center"/>
                </w:tcPr>
                <w:p w14:paraId="184CC2DB" w14:textId="77777777" w:rsidR="008C6F6F" w:rsidRPr="007B03D7" w:rsidRDefault="008C6F6F" w:rsidP="008C6F6F">
                  <w:pPr>
                    <w:tabs>
                      <w:tab w:val="left" w:pos="567"/>
                    </w:tabs>
                    <w:jc w:val="center"/>
                    <w:rPr>
                      <w:sz w:val="20"/>
                      <w:szCs w:val="20"/>
                      <w:lang w:bidi="en-US"/>
                    </w:rPr>
                  </w:pPr>
                  <w:r w:rsidRPr="007B03D7">
                    <w:rPr>
                      <w:sz w:val="20"/>
                      <w:szCs w:val="20"/>
                      <w:lang w:bidi="en-US"/>
                    </w:rPr>
                    <w:t>х</w:t>
                  </w:r>
                </w:p>
              </w:tc>
            </w:tr>
            <w:tr w:rsidR="00C72AB5" w:rsidRPr="007B03D7" w14:paraId="2C8E6BD8" w14:textId="77777777" w:rsidTr="00C72AB5">
              <w:tc>
                <w:tcPr>
                  <w:tcW w:w="1134" w:type="pct"/>
                </w:tcPr>
                <w:p w14:paraId="3CA54D7B" w14:textId="77777777" w:rsidR="008C6F6F" w:rsidRPr="007B03D7" w:rsidRDefault="008C6F6F" w:rsidP="008C6F6F">
                  <w:pPr>
                    <w:tabs>
                      <w:tab w:val="left" w:pos="567"/>
                    </w:tabs>
                    <w:rPr>
                      <w:sz w:val="20"/>
                      <w:szCs w:val="20"/>
                      <w:lang w:bidi="en-US"/>
                    </w:rPr>
                  </w:pPr>
                  <w:r w:rsidRPr="007B03D7">
                    <w:rPr>
                      <w:sz w:val="20"/>
                      <w:szCs w:val="20"/>
                      <w:lang w:bidi="en-US"/>
                    </w:rPr>
                    <w:t>ткани верха, метров</w:t>
                  </w:r>
                </w:p>
              </w:tc>
              <w:tc>
                <w:tcPr>
                  <w:tcW w:w="731" w:type="pct"/>
                  <w:vAlign w:val="center"/>
                </w:tcPr>
                <w:p w14:paraId="2C9A4280" w14:textId="77777777" w:rsidR="008C6F6F" w:rsidRPr="007B03D7" w:rsidRDefault="008C6F6F" w:rsidP="008C6F6F">
                  <w:pPr>
                    <w:tabs>
                      <w:tab w:val="left" w:pos="567"/>
                    </w:tabs>
                    <w:jc w:val="center"/>
                    <w:rPr>
                      <w:sz w:val="20"/>
                      <w:szCs w:val="20"/>
                      <w:lang w:bidi="en-US"/>
                    </w:rPr>
                  </w:pPr>
                  <w:r w:rsidRPr="007B03D7">
                    <w:rPr>
                      <w:sz w:val="20"/>
                      <w:szCs w:val="20"/>
                      <w:lang w:bidi="en-US"/>
                    </w:rPr>
                    <w:t>4,8</w:t>
                  </w:r>
                </w:p>
              </w:tc>
              <w:tc>
                <w:tcPr>
                  <w:tcW w:w="731" w:type="pct"/>
                  <w:vAlign w:val="center"/>
                </w:tcPr>
                <w:p w14:paraId="34F5E1AC" w14:textId="77777777" w:rsidR="008C6F6F" w:rsidRPr="007B03D7" w:rsidRDefault="008C6F6F" w:rsidP="008C6F6F">
                  <w:pPr>
                    <w:tabs>
                      <w:tab w:val="left" w:pos="567"/>
                    </w:tabs>
                    <w:jc w:val="center"/>
                    <w:rPr>
                      <w:sz w:val="20"/>
                      <w:szCs w:val="20"/>
                      <w:lang w:bidi="en-US"/>
                    </w:rPr>
                  </w:pPr>
                  <w:r w:rsidRPr="007B03D7">
                    <w:rPr>
                      <w:sz w:val="20"/>
                      <w:szCs w:val="20"/>
                      <w:lang w:bidi="en-US"/>
                    </w:rPr>
                    <w:t>5,0</w:t>
                  </w:r>
                </w:p>
              </w:tc>
              <w:tc>
                <w:tcPr>
                  <w:tcW w:w="731" w:type="pct"/>
                  <w:vAlign w:val="center"/>
                </w:tcPr>
                <w:p w14:paraId="57DF4DAA" w14:textId="77777777" w:rsidR="008C6F6F" w:rsidRPr="007B03D7" w:rsidRDefault="008C6F6F" w:rsidP="008C6F6F">
                  <w:pPr>
                    <w:tabs>
                      <w:tab w:val="left" w:pos="567"/>
                    </w:tabs>
                    <w:jc w:val="center"/>
                    <w:rPr>
                      <w:sz w:val="20"/>
                      <w:szCs w:val="20"/>
                      <w:lang w:bidi="en-US"/>
                    </w:rPr>
                  </w:pPr>
                  <w:r w:rsidRPr="007B03D7">
                    <w:rPr>
                      <w:sz w:val="20"/>
                      <w:szCs w:val="20"/>
                      <w:lang w:bidi="en-US"/>
                    </w:rPr>
                    <w:t>3,6</w:t>
                  </w:r>
                </w:p>
              </w:tc>
              <w:tc>
                <w:tcPr>
                  <w:tcW w:w="914" w:type="pct"/>
                  <w:vAlign w:val="center"/>
                </w:tcPr>
                <w:p w14:paraId="2CB345DB" w14:textId="77777777" w:rsidR="008C6F6F" w:rsidRPr="007B03D7" w:rsidRDefault="008C6F6F" w:rsidP="008C6F6F">
                  <w:pPr>
                    <w:tabs>
                      <w:tab w:val="left" w:pos="567"/>
                    </w:tabs>
                    <w:jc w:val="center"/>
                    <w:rPr>
                      <w:sz w:val="20"/>
                      <w:szCs w:val="20"/>
                      <w:lang w:bidi="en-US"/>
                    </w:rPr>
                  </w:pPr>
                  <w:r w:rsidRPr="007B03D7">
                    <w:rPr>
                      <w:sz w:val="20"/>
                      <w:szCs w:val="20"/>
                      <w:lang w:bidi="en-US"/>
                    </w:rPr>
                    <w:t>4,0</w:t>
                  </w:r>
                </w:p>
              </w:tc>
              <w:tc>
                <w:tcPr>
                  <w:tcW w:w="759" w:type="pct"/>
                  <w:vAlign w:val="center"/>
                </w:tcPr>
                <w:p w14:paraId="748BA6E4" w14:textId="77777777" w:rsidR="008C6F6F" w:rsidRPr="007B03D7" w:rsidRDefault="008C6F6F" w:rsidP="008C6F6F">
                  <w:pPr>
                    <w:tabs>
                      <w:tab w:val="left" w:pos="567"/>
                    </w:tabs>
                    <w:jc w:val="center"/>
                    <w:rPr>
                      <w:sz w:val="20"/>
                      <w:szCs w:val="20"/>
                      <w:lang w:bidi="en-US"/>
                    </w:rPr>
                  </w:pPr>
                  <w:r w:rsidRPr="007B03D7">
                    <w:rPr>
                      <w:sz w:val="20"/>
                      <w:szCs w:val="20"/>
                      <w:lang w:bidi="en-US"/>
                    </w:rPr>
                    <w:t>х</w:t>
                  </w:r>
                </w:p>
              </w:tc>
            </w:tr>
            <w:tr w:rsidR="00C72AB5" w:rsidRPr="007B03D7" w14:paraId="32891F7D" w14:textId="77777777" w:rsidTr="00C72AB5">
              <w:tc>
                <w:tcPr>
                  <w:tcW w:w="1134" w:type="pct"/>
                </w:tcPr>
                <w:p w14:paraId="6ECC1069" w14:textId="77777777" w:rsidR="008C6F6F" w:rsidRPr="007B03D7" w:rsidRDefault="008C6F6F" w:rsidP="008C6F6F">
                  <w:pPr>
                    <w:tabs>
                      <w:tab w:val="left" w:pos="567"/>
                    </w:tabs>
                    <w:ind w:right="-57"/>
                    <w:rPr>
                      <w:sz w:val="20"/>
                      <w:szCs w:val="20"/>
                      <w:lang w:bidi="en-US"/>
                    </w:rPr>
                  </w:pPr>
                  <w:r w:rsidRPr="007B03D7">
                    <w:rPr>
                      <w:sz w:val="20"/>
                      <w:szCs w:val="20"/>
                      <w:lang w:bidi="en-US"/>
                    </w:rPr>
                    <w:t>Постоянные затраты, тыс. руб.</w:t>
                  </w:r>
                </w:p>
              </w:tc>
              <w:tc>
                <w:tcPr>
                  <w:tcW w:w="731" w:type="pct"/>
                  <w:vAlign w:val="center"/>
                </w:tcPr>
                <w:p w14:paraId="259E8F45" w14:textId="77777777" w:rsidR="008C6F6F" w:rsidRPr="007B03D7" w:rsidRDefault="008C6F6F" w:rsidP="008C6F6F">
                  <w:pPr>
                    <w:tabs>
                      <w:tab w:val="left" w:pos="567"/>
                    </w:tabs>
                    <w:jc w:val="center"/>
                    <w:rPr>
                      <w:sz w:val="20"/>
                      <w:szCs w:val="20"/>
                      <w:lang w:bidi="en-US"/>
                    </w:rPr>
                  </w:pPr>
                  <w:r w:rsidRPr="007B03D7">
                    <w:rPr>
                      <w:sz w:val="20"/>
                      <w:szCs w:val="20"/>
                      <w:lang w:bidi="en-US"/>
                    </w:rPr>
                    <w:t>х</w:t>
                  </w:r>
                </w:p>
              </w:tc>
              <w:tc>
                <w:tcPr>
                  <w:tcW w:w="731" w:type="pct"/>
                  <w:vAlign w:val="center"/>
                </w:tcPr>
                <w:p w14:paraId="4EEB1F1C" w14:textId="77777777" w:rsidR="008C6F6F" w:rsidRPr="007B03D7" w:rsidRDefault="008C6F6F" w:rsidP="008C6F6F">
                  <w:pPr>
                    <w:tabs>
                      <w:tab w:val="left" w:pos="567"/>
                    </w:tabs>
                    <w:jc w:val="center"/>
                    <w:rPr>
                      <w:sz w:val="20"/>
                      <w:szCs w:val="20"/>
                      <w:lang w:bidi="en-US"/>
                    </w:rPr>
                  </w:pPr>
                  <w:r w:rsidRPr="007B03D7">
                    <w:rPr>
                      <w:sz w:val="20"/>
                      <w:szCs w:val="20"/>
                      <w:lang w:bidi="en-US"/>
                    </w:rPr>
                    <w:t>х</w:t>
                  </w:r>
                </w:p>
              </w:tc>
              <w:tc>
                <w:tcPr>
                  <w:tcW w:w="731" w:type="pct"/>
                  <w:vAlign w:val="center"/>
                </w:tcPr>
                <w:p w14:paraId="2D15553B" w14:textId="77777777" w:rsidR="008C6F6F" w:rsidRPr="007B03D7" w:rsidRDefault="008C6F6F" w:rsidP="008C6F6F">
                  <w:pPr>
                    <w:tabs>
                      <w:tab w:val="left" w:pos="567"/>
                    </w:tabs>
                    <w:jc w:val="center"/>
                    <w:rPr>
                      <w:sz w:val="20"/>
                      <w:szCs w:val="20"/>
                      <w:lang w:bidi="en-US"/>
                    </w:rPr>
                  </w:pPr>
                  <w:r w:rsidRPr="007B03D7">
                    <w:rPr>
                      <w:sz w:val="20"/>
                      <w:szCs w:val="20"/>
                      <w:lang w:bidi="en-US"/>
                    </w:rPr>
                    <w:t>х</w:t>
                  </w:r>
                </w:p>
              </w:tc>
              <w:tc>
                <w:tcPr>
                  <w:tcW w:w="914" w:type="pct"/>
                  <w:vAlign w:val="center"/>
                </w:tcPr>
                <w:p w14:paraId="26738D08" w14:textId="77777777" w:rsidR="008C6F6F" w:rsidRPr="007B03D7" w:rsidRDefault="008C6F6F" w:rsidP="008C6F6F">
                  <w:pPr>
                    <w:tabs>
                      <w:tab w:val="left" w:pos="567"/>
                    </w:tabs>
                    <w:jc w:val="center"/>
                    <w:rPr>
                      <w:sz w:val="20"/>
                      <w:szCs w:val="20"/>
                      <w:lang w:bidi="en-US"/>
                    </w:rPr>
                  </w:pPr>
                  <w:r w:rsidRPr="007B03D7">
                    <w:rPr>
                      <w:sz w:val="20"/>
                      <w:szCs w:val="20"/>
                      <w:lang w:bidi="en-US"/>
                    </w:rPr>
                    <w:t>х</w:t>
                  </w:r>
                </w:p>
              </w:tc>
              <w:tc>
                <w:tcPr>
                  <w:tcW w:w="759" w:type="pct"/>
                  <w:vAlign w:val="center"/>
                </w:tcPr>
                <w:p w14:paraId="39F62228" w14:textId="77777777" w:rsidR="008C6F6F" w:rsidRPr="007B03D7" w:rsidRDefault="008C6F6F" w:rsidP="008C6F6F">
                  <w:pPr>
                    <w:tabs>
                      <w:tab w:val="left" w:pos="567"/>
                    </w:tabs>
                    <w:jc w:val="center"/>
                    <w:rPr>
                      <w:sz w:val="16"/>
                      <w:szCs w:val="16"/>
                      <w:lang w:bidi="en-US"/>
                    </w:rPr>
                  </w:pPr>
                  <w:r w:rsidRPr="007B03D7">
                    <w:rPr>
                      <w:sz w:val="16"/>
                      <w:szCs w:val="16"/>
                      <w:lang w:bidi="en-US"/>
                    </w:rPr>
                    <w:t>30388</w:t>
                  </w:r>
                </w:p>
              </w:tc>
            </w:tr>
          </w:tbl>
          <w:p w14:paraId="5189D8C6" w14:textId="77777777" w:rsidR="008C6F6F" w:rsidRPr="007B03D7" w:rsidRDefault="008C6F6F" w:rsidP="00191C8E">
            <w:pPr>
              <w:jc w:val="both"/>
              <w:rPr>
                <w:rFonts w:ascii="Times New Roman" w:hAnsi="Times New Roman"/>
                <w:sz w:val="22"/>
                <w:szCs w:val="22"/>
              </w:rPr>
            </w:pPr>
          </w:p>
        </w:tc>
      </w:tr>
      <w:tr w:rsidR="00191C8E" w:rsidRPr="00A9577E" w14:paraId="1FED3816" w14:textId="77777777" w:rsidTr="007B03D7">
        <w:tc>
          <w:tcPr>
            <w:tcW w:w="1413" w:type="dxa"/>
            <w:vMerge/>
            <w:shd w:val="clear" w:color="auto" w:fill="auto"/>
          </w:tcPr>
          <w:p w14:paraId="3B637C5C" w14:textId="77777777" w:rsidR="00191C8E" w:rsidRPr="00A9577E" w:rsidRDefault="00191C8E" w:rsidP="00191C8E">
            <w:pPr>
              <w:jc w:val="both"/>
              <w:rPr>
                <w:rFonts w:ascii="Times New Roman" w:hAnsi="Times New Roman"/>
                <w:sz w:val="22"/>
                <w:szCs w:val="22"/>
              </w:rPr>
            </w:pPr>
          </w:p>
        </w:tc>
        <w:tc>
          <w:tcPr>
            <w:tcW w:w="1701" w:type="dxa"/>
            <w:shd w:val="clear" w:color="auto" w:fill="auto"/>
          </w:tcPr>
          <w:p w14:paraId="72A6A644" w14:textId="77777777" w:rsidR="00191C8E" w:rsidRPr="00A9577E" w:rsidRDefault="00191C8E" w:rsidP="00191C8E">
            <w:pPr>
              <w:pStyle w:val="Default"/>
              <w:jc w:val="both"/>
              <w:rPr>
                <w:rFonts w:ascii="Times New Roman" w:hAnsi="Times New Roman"/>
                <w:sz w:val="22"/>
                <w:szCs w:val="22"/>
              </w:rPr>
            </w:pPr>
            <w:r w:rsidRPr="00A9577E">
              <w:rPr>
                <w:rFonts w:ascii="Times New Roman" w:hAnsi="Times New Roman"/>
                <w:sz w:val="22"/>
                <w:szCs w:val="22"/>
              </w:rPr>
              <w:t xml:space="preserve">4. </w:t>
            </w:r>
            <w:r w:rsidR="00157FEA" w:rsidRPr="00157FEA">
              <w:rPr>
                <w:rFonts w:ascii="Times New Roman" w:hAnsi="Times New Roman"/>
                <w:sz w:val="22"/>
                <w:szCs w:val="22"/>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00157FEA">
              <w:rPr>
                <w:rFonts w:ascii="Times New Roman" w:hAnsi="Times New Roman"/>
                <w:sz w:val="22"/>
                <w:szCs w:val="22"/>
              </w:rPr>
              <w:t>.</w:t>
            </w:r>
          </w:p>
        </w:tc>
        <w:tc>
          <w:tcPr>
            <w:tcW w:w="2693" w:type="dxa"/>
            <w:shd w:val="clear" w:color="auto" w:fill="auto"/>
          </w:tcPr>
          <w:p w14:paraId="7E457E87" w14:textId="77777777" w:rsidR="00191C8E" w:rsidRPr="00A9577E" w:rsidRDefault="00191C8E" w:rsidP="00191C8E">
            <w:pPr>
              <w:pStyle w:val="Default"/>
              <w:jc w:val="both"/>
              <w:rPr>
                <w:rFonts w:ascii="Times New Roman" w:hAnsi="Times New Roman"/>
                <w:sz w:val="22"/>
                <w:szCs w:val="22"/>
              </w:rPr>
            </w:pPr>
            <w:r w:rsidRPr="00A9577E">
              <w:rPr>
                <w:rFonts w:ascii="Times New Roman" w:hAnsi="Times New Roman"/>
                <w:b/>
                <w:bCs/>
                <w:sz w:val="22"/>
                <w:szCs w:val="22"/>
              </w:rPr>
              <w:t>Знать</w:t>
            </w:r>
            <w:r w:rsidRPr="00A9577E">
              <w:rPr>
                <w:rFonts w:ascii="Times New Roman" w:hAnsi="Times New Roman"/>
                <w:bCs/>
                <w:sz w:val="22"/>
                <w:szCs w:val="22"/>
              </w:rPr>
              <w:t xml:space="preserve">: </w:t>
            </w:r>
            <w:r w:rsidRPr="00A9577E">
              <w:rPr>
                <w:rFonts w:ascii="Times New Roman" w:hAnsi="Times New Roman"/>
                <w:sz w:val="22"/>
                <w:szCs w:val="22"/>
              </w:rPr>
              <w:t>содержание и логику проведения экономического анализа, подходы и аналитические приемы обоснования оперативных, тактических и стратегических управленческих решений; современные методы экономического анализа, помогающие обобщать результаты научного исследования на основе современных междисциплинарных подходов.</w:t>
            </w:r>
          </w:p>
          <w:p w14:paraId="4B13FCC0" w14:textId="77777777" w:rsidR="00191C8E" w:rsidRPr="00A9577E" w:rsidRDefault="00191C8E" w:rsidP="00191C8E">
            <w:pPr>
              <w:tabs>
                <w:tab w:val="left" w:pos="540"/>
              </w:tabs>
              <w:contextualSpacing/>
              <w:jc w:val="both"/>
              <w:rPr>
                <w:rFonts w:ascii="Times New Roman" w:hAnsi="Times New Roman"/>
                <w:sz w:val="22"/>
                <w:szCs w:val="22"/>
              </w:rPr>
            </w:pPr>
            <w:r w:rsidRPr="00A9577E">
              <w:rPr>
                <w:rFonts w:ascii="Times New Roman" w:hAnsi="Times New Roman"/>
                <w:b/>
                <w:bCs/>
                <w:sz w:val="22"/>
                <w:szCs w:val="22"/>
              </w:rPr>
              <w:t xml:space="preserve">Уметь: </w:t>
            </w:r>
            <w:r w:rsidRPr="00A9577E">
              <w:rPr>
                <w:rFonts w:ascii="Times New Roman" w:hAnsi="Times New Roman"/>
                <w:sz w:val="22"/>
                <w:szCs w:val="22"/>
              </w:rPr>
              <w:t>применять количественные и качественные методы анализа при принятии управленческих решений; по результатам выполненных аналитических исследований доказательно строить обобщения и формулировать предложения, направленные на повышение эффективности и результативности деятельности экономического субъекта, оценивать риски, доходность и эффективность принимаемых управленческих решений</w:t>
            </w:r>
          </w:p>
        </w:tc>
        <w:tc>
          <w:tcPr>
            <w:tcW w:w="4111" w:type="dxa"/>
            <w:shd w:val="clear" w:color="auto" w:fill="auto"/>
          </w:tcPr>
          <w:p w14:paraId="58D42764" w14:textId="77777777" w:rsidR="00191C8E" w:rsidRPr="00A9577E" w:rsidRDefault="00191C8E" w:rsidP="00191C8E">
            <w:pPr>
              <w:pStyle w:val="Default"/>
              <w:jc w:val="both"/>
              <w:rPr>
                <w:rFonts w:ascii="Times New Roman" w:hAnsi="Times New Roman"/>
                <w:color w:val="auto"/>
                <w:sz w:val="22"/>
                <w:szCs w:val="22"/>
              </w:rPr>
            </w:pPr>
            <w:r w:rsidRPr="00A9577E">
              <w:rPr>
                <w:rFonts w:ascii="Times New Roman" w:hAnsi="Times New Roman"/>
                <w:color w:val="auto"/>
                <w:sz w:val="22"/>
                <w:szCs w:val="22"/>
              </w:rPr>
              <w:t>Задание</w:t>
            </w:r>
            <w:r w:rsidR="008C6F6F">
              <w:rPr>
                <w:rFonts w:ascii="Times New Roman" w:hAnsi="Times New Roman"/>
                <w:color w:val="auto"/>
                <w:sz w:val="22"/>
                <w:szCs w:val="22"/>
              </w:rPr>
              <w:t xml:space="preserve"> </w:t>
            </w:r>
            <w:r w:rsidR="008C6F6F" w:rsidRPr="00825AC2">
              <w:rPr>
                <w:rFonts w:ascii="Times New Roman" w:hAnsi="Times New Roman"/>
                <w:color w:val="auto"/>
                <w:sz w:val="22"/>
                <w:szCs w:val="22"/>
              </w:rPr>
              <w:t>1</w:t>
            </w:r>
          </w:p>
          <w:p w14:paraId="5DF818C5" w14:textId="77777777" w:rsidR="00191C8E" w:rsidRPr="00A9577E" w:rsidRDefault="00191C8E" w:rsidP="00191C8E">
            <w:pPr>
              <w:pStyle w:val="Default"/>
              <w:jc w:val="both"/>
              <w:rPr>
                <w:rFonts w:ascii="Times New Roman" w:hAnsi="Times New Roman"/>
                <w:color w:val="auto"/>
                <w:sz w:val="22"/>
                <w:szCs w:val="22"/>
              </w:rPr>
            </w:pPr>
          </w:p>
          <w:p w14:paraId="11DB178F" w14:textId="77777777" w:rsidR="00191C8E" w:rsidRPr="00A9577E" w:rsidRDefault="00191C8E" w:rsidP="00191C8E">
            <w:pPr>
              <w:jc w:val="both"/>
              <w:rPr>
                <w:rFonts w:ascii="Times New Roman" w:hAnsi="Times New Roman"/>
                <w:sz w:val="22"/>
                <w:szCs w:val="22"/>
              </w:rPr>
            </w:pPr>
            <w:r w:rsidRPr="00A9577E">
              <w:rPr>
                <w:rFonts w:ascii="Times New Roman" w:hAnsi="Times New Roman"/>
                <w:sz w:val="22"/>
                <w:szCs w:val="22"/>
              </w:rPr>
              <w:t>ООО «Спуск» производит рамы для велосипедов. Производство рам включает два процесса: нарезка труб и сварка. Производственная мощность первого процесса 100 000 штук, второго 150 000 штук в год. Затраты на качество составляют (ДЕ):</w:t>
            </w:r>
          </w:p>
          <w:tbl>
            <w:tblPr>
              <w:tblW w:w="3864" w:type="dxa"/>
              <w:jc w:val="center"/>
              <w:tblLayout w:type="fixed"/>
              <w:tblLook w:val="04A0" w:firstRow="1" w:lastRow="0" w:firstColumn="1" w:lastColumn="0" w:noHBand="0" w:noVBand="1"/>
            </w:tblPr>
            <w:tblGrid>
              <w:gridCol w:w="2870"/>
              <w:gridCol w:w="994"/>
            </w:tblGrid>
            <w:tr w:rsidR="00191C8E" w:rsidRPr="00823D10" w14:paraId="0B0E910A" w14:textId="77777777" w:rsidTr="00823D10">
              <w:trPr>
                <w:jc w:val="center"/>
              </w:trPr>
              <w:tc>
                <w:tcPr>
                  <w:tcW w:w="2870" w:type="dxa"/>
                </w:tcPr>
                <w:p w14:paraId="1D238232" w14:textId="77777777" w:rsidR="00191C8E" w:rsidRPr="00823D10" w:rsidRDefault="00191C8E" w:rsidP="00191C8E">
                  <w:pPr>
                    <w:rPr>
                      <w:sz w:val="16"/>
                      <w:szCs w:val="16"/>
                    </w:rPr>
                  </w:pPr>
                  <w:r w:rsidRPr="00823D10">
                    <w:rPr>
                      <w:sz w:val="16"/>
                      <w:szCs w:val="16"/>
                    </w:rPr>
                    <w:t>Затраты на дизайн и производство</w:t>
                  </w:r>
                </w:p>
              </w:tc>
              <w:tc>
                <w:tcPr>
                  <w:tcW w:w="994" w:type="dxa"/>
                  <w:vAlign w:val="bottom"/>
                </w:tcPr>
                <w:p w14:paraId="7646894F" w14:textId="77777777" w:rsidR="00191C8E" w:rsidRPr="00823D10" w:rsidRDefault="00191C8E" w:rsidP="00191C8E">
                  <w:pPr>
                    <w:jc w:val="right"/>
                    <w:rPr>
                      <w:sz w:val="16"/>
                      <w:szCs w:val="16"/>
                    </w:rPr>
                  </w:pPr>
                  <w:r w:rsidRPr="00823D10">
                    <w:rPr>
                      <w:sz w:val="16"/>
                      <w:szCs w:val="16"/>
                    </w:rPr>
                    <w:t>220000</w:t>
                  </w:r>
                </w:p>
              </w:tc>
            </w:tr>
            <w:tr w:rsidR="00191C8E" w:rsidRPr="00823D10" w14:paraId="48FB257E" w14:textId="77777777" w:rsidTr="00823D10">
              <w:trPr>
                <w:jc w:val="center"/>
              </w:trPr>
              <w:tc>
                <w:tcPr>
                  <w:tcW w:w="2870" w:type="dxa"/>
                </w:tcPr>
                <w:p w14:paraId="48DEF17E" w14:textId="77777777" w:rsidR="00191C8E" w:rsidRPr="00823D10" w:rsidRDefault="00191C8E" w:rsidP="00191C8E">
                  <w:pPr>
                    <w:rPr>
                      <w:sz w:val="16"/>
                      <w:szCs w:val="16"/>
                    </w:rPr>
                  </w:pPr>
                  <w:r w:rsidRPr="00823D10">
                    <w:rPr>
                      <w:sz w:val="16"/>
                      <w:szCs w:val="16"/>
                    </w:rPr>
                    <w:t>Затраты на инспектирование и тестирование дефектов</w:t>
                  </w:r>
                </w:p>
              </w:tc>
              <w:tc>
                <w:tcPr>
                  <w:tcW w:w="994" w:type="dxa"/>
                  <w:vAlign w:val="bottom"/>
                </w:tcPr>
                <w:p w14:paraId="2BE345D7" w14:textId="77777777" w:rsidR="00191C8E" w:rsidRPr="00823D10" w:rsidRDefault="00191C8E" w:rsidP="00191C8E">
                  <w:pPr>
                    <w:jc w:val="right"/>
                    <w:rPr>
                      <w:sz w:val="16"/>
                      <w:szCs w:val="16"/>
                    </w:rPr>
                  </w:pPr>
                  <w:r w:rsidRPr="00823D10">
                    <w:rPr>
                      <w:sz w:val="16"/>
                      <w:szCs w:val="16"/>
                    </w:rPr>
                    <w:t>85000</w:t>
                  </w:r>
                </w:p>
              </w:tc>
            </w:tr>
            <w:tr w:rsidR="00191C8E" w:rsidRPr="00823D10" w14:paraId="0BFAA139" w14:textId="77777777" w:rsidTr="00823D10">
              <w:trPr>
                <w:jc w:val="center"/>
              </w:trPr>
              <w:tc>
                <w:tcPr>
                  <w:tcW w:w="2870" w:type="dxa"/>
                </w:tcPr>
                <w:p w14:paraId="65DA2B30" w14:textId="77777777" w:rsidR="00191C8E" w:rsidRPr="00823D10" w:rsidRDefault="00191C8E" w:rsidP="00191C8E">
                  <w:pPr>
                    <w:rPr>
                      <w:sz w:val="16"/>
                      <w:szCs w:val="16"/>
                    </w:rPr>
                  </w:pPr>
                  <w:r w:rsidRPr="00823D10">
                    <w:rPr>
                      <w:sz w:val="16"/>
                      <w:szCs w:val="16"/>
                    </w:rPr>
                    <w:t>Обрезки (цех нарезки труб)</w:t>
                  </w:r>
                </w:p>
              </w:tc>
              <w:tc>
                <w:tcPr>
                  <w:tcW w:w="994" w:type="dxa"/>
                  <w:vAlign w:val="bottom"/>
                </w:tcPr>
                <w:p w14:paraId="7DB7B729" w14:textId="77777777" w:rsidR="00191C8E" w:rsidRPr="00823D10" w:rsidRDefault="00191C8E" w:rsidP="00191C8E">
                  <w:pPr>
                    <w:jc w:val="right"/>
                    <w:rPr>
                      <w:sz w:val="16"/>
                      <w:szCs w:val="16"/>
                    </w:rPr>
                  </w:pPr>
                  <w:r w:rsidRPr="00823D10">
                    <w:rPr>
                      <w:sz w:val="16"/>
                      <w:szCs w:val="16"/>
                    </w:rPr>
                    <w:t>50000</w:t>
                  </w:r>
                </w:p>
              </w:tc>
            </w:tr>
          </w:tbl>
          <w:p w14:paraId="2907CEF7" w14:textId="77777777" w:rsidR="00191C8E" w:rsidRPr="00A9577E" w:rsidRDefault="00191C8E" w:rsidP="00191C8E">
            <w:pPr>
              <w:jc w:val="both"/>
              <w:rPr>
                <w:rFonts w:ascii="Times New Roman" w:hAnsi="Times New Roman"/>
                <w:sz w:val="22"/>
                <w:szCs w:val="22"/>
              </w:rPr>
            </w:pPr>
            <w:r w:rsidRPr="00A9577E">
              <w:rPr>
                <w:rFonts w:ascii="Times New Roman" w:hAnsi="Times New Roman"/>
                <w:sz w:val="22"/>
                <w:szCs w:val="22"/>
              </w:rPr>
              <w:t>Спрос на рамы устойчив. ООО «Спуск» может продать весь произведенный объем по цене 50 ДЕ за штуку.</w:t>
            </w:r>
          </w:p>
          <w:p w14:paraId="2B9BA99B" w14:textId="77777777" w:rsidR="00191C8E" w:rsidRPr="00A9577E" w:rsidRDefault="00191C8E" w:rsidP="00191C8E">
            <w:pPr>
              <w:jc w:val="both"/>
              <w:rPr>
                <w:rFonts w:ascii="Times New Roman" w:hAnsi="Times New Roman"/>
                <w:sz w:val="22"/>
                <w:szCs w:val="22"/>
              </w:rPr>
            </w:pPr>
            <w:r w:rsidRPr="00A9577E">
              <w:rPr>
                <w:rFonts w:ascii="Times New Roman" w:hAnsi="Times New Roman"/>
                <w:sz w:val="22"/>
                <w:szCs w:val="22"/>
              </w:rPr>
              <w:t>В связи с ограничениями производственных мощностей в цехе нарезки труб объем производства может составить только 100 000 штук, при этом все отбракованные в конце производственного процесса детали превращаются в лом, что обычно составляет 10 % объема производства. Затраты на лом, рассчитанные на основе совокупных (постоянных и переменных) производственных затрат, составляют 35 ДЕ на единицу, в том числе:</w:t>
            </w:r>
          </w:p>
          <w:tbl>
            <w:tblPr>
              <w:tblW w:w="0" w:type="auto"/>
              <w:jc w:val="center"/>
              <w:tblLayout w:type="fixed"/>
              <w:tblLook w:val="04A0" w:firstRow="1" w:lastRow="0" w:firstColumn="1" w:lastColumn="0" w:noHBand="0" w:noVBand="1"/>
            </w:tblPr>
            <w:tblGrid>
              <w:gridCol w:w="2578"/>
              <w:gridCol w:w="994"/>
            </w:tblGrid>
            <w:tr w:rsidR="00191C8E" w:rsidRPr="00823D10" w14:paraId="7732227B" w14:textId="77777777" w:rsidTr="00823D10">
              <w:trPr>
                <w:jc w:val="center"/>
              </w:trPr>
              <w:tc>
                <w:tcPr>
                  <w:tcW w:w="2578" w:type="dxa"/>
                </w:tcPr>
                <w:p w14:paraId="0DC66AEA" w14:textId="77777777" w:rsidR="00191C8E" w:rsidRPr="00823D10" w:rsidRDefault="00191C8E" w:rsidP="00191C8E">
                  <w:pPr>
                    <w:rPr>
                      <w:sz w:val="16"/>
                      <w:szCs w:val="16"/>
                    </w:rPr>
                  </w:pPr>
                  <w:r w:rsidRPr="00823D10">
                    <w:rPr>
                      <w:sz w:val="16"/>
                      <w:szCs w:val="16"/>
                    </w:rPr>
                    <w:t>Прямые материальные затраты</w:t>
                  </w:r>
                </w:p>
              </w:tc>
              <w:tc>
                <w:tcPr>
                  <w:tcW w:w="994" w:type="dxa"/>
                  <w:vAlign w:val="bottom"/>
                </w:tcPr>
                <w:p w14:paraId="1000510D" w14:textId="77777777" w:rsidR="00191C8E" w:rsidRPr="00823D10" w:rsidRDefault="00191C8E" w:rsidP="00191C8E">
                  <w:pPr>
                    <w:jc w:val="right"/>
                    <w:rPr>
                      <w:sz w:val="16"/>
                      <w:szCs w:val="16"/>
                    </w:rPr>
                  </w:pPr>
                  <w:r w:rsidRPr="00823D10">
                    <w:rPr>
                      <w:sz w:val="16"/>
                      <w:szCs w:val="16"/>
                    </w:rPr>
                    <w:t>18</w:t>
                  </w:r>
                </w:p>
              </w:tc>
            </w:tr>
            <w:tr w:rsidR="00191C8E" w:rsidRPr="00823D10" w14:paraId="21061CB4" w14:textId="77777777" w:rsidTr="00823D10">
              <w:trPr>
                <w:jc w:val="center"/>
              </w:trPr>
              <w:tc>
                <w:tcPr>
                  <w:tcW w:w="2578" w:type="dxa"/>
                </w:tcPr>
                <w:p w14:paraId="5961C2D1" w14:textId="77777777" w:rsidR="00191C8E" w:rsidRPr="00823D10" w:rsidRDefault="00191C8E" w:rsidP="00191C8E">
                  <w:pPr>
                    <w:rPr>
                      <w:sz w:val="16"/>
                      <w:szCs w:val="16"/>
                    </w:rPr>
                  </w:pPr>
                  <w:r w:rsidRPr="00823D10">
                    <w:rPr>
                      <w:sz w:val="16"/>
                      <w:szCs w:val="16"/>
                    </w:rPr>
                    <w:t>Прямые трудовые затраты</w:t>
                  </w:r>
                </w:p>
              </w:tc>
              <w:tc>
                <w:tcPr>
                  <w:tcW w:w="994" w:type="dxa"/>
                  <w:vAlign w:val="bottom"/>
                </w:tcPr>
                <w:p w14:paraId="167BA8C4" w14:textId="77777777" w:rsidR="00191C8E" w:rsidRPr="00823D10" w:rsidRDefault="00191C8E" w:rsidP="00191C8E">
                  <w:pPr>
                    <w:jc w:val="right"/>
                    <w:rPr>
                      <w:sz w:val="16"/>
                      <w:szCs w:val="16"/>
                    </w:rPr>
                  </w:pPr>
                  <w:r w:rsidRPr="00823D10">
                    <w:rPr>
                      <w:sz w:val="16"/>
                      <w:szCs w:val="16"/>
                    </w:rPr>
                    <w:t>7</w:t>
                  </w:r>
                </w:p>
              </w:tc>
            </w:tr>
            <w:tr w:rsidR="00191C8E" w:rsidRPr="00823D10" w14:paraId="3E9A267A" w14:textId="77777777" w:rsidTr="00823D10">
              <w:trPr>
                <w:jc w:val="center"/>
              </w:trPr>
              <w:tc>
                <w:tcPr>
                  <w:tcW w:w="2578" w:type="dxa"/>
                </w:tcPr>
                <w:p w14:paraId="0287F365" w14:textId="77777777" w:rsidR="00191C8E" w:rsidRPr="00823D10" w:rsidRDefault="00191C8E" w:rsidP="00191C8E">
                  <w:pPr>
                    <w:rPr>
                      <w:sz w:val="16"/>
                      <w:szCs w:val="16"/>
                    </w:rPr>
                  </w:pPr>
                  <w:r w:rsidRPr="00823D10">
                    <w:rPr>
                      <w:sz w:val="16"/>
                      <w:szCs w:val="16"/>
                    </w:rPr>
                    <w:t>Накладные затраты (амортизация, аренда и прочие)</w:t>
                  </w:r>
                </w:p>
              </w:tc>
              <w:tc>
                <w:tcPr>
                  <w:tcW w:w="994" w:type="dxa"/>
                  <w:vAlign w:val="bottom"/>
                </w:tcPr>
                <w:p w14:paraId="3491208A" w14:textId="77777777" w:rsidR="00191C8E" w:rsidRPr="00823D10" w:rsidRDefault="00191C8E" w:rsidP="00191C8E">
                  <w:pPr>
                    <w:jc w:val="right"/>
                    <w:rPr>
                      <w:sz w:val="16"/>
                      <w:szCs w:val="16"/>
                    </w:rPr>
                  </w:pPr>
                  <w:r w:rsidRPr="00823D10">
                    <w:rPr>
                      <w:sz w:val="16"/>
                      <w:szCs w:val="16"/>
                    </w:rPr>
                    <w:t>10</w:t>
                  </w:r>
                </w:p>
              </w:tc>
            </w:tr>
            <w:tr w:rsidR="00191C8E" w:rsidRPr="00823D10" w14:paraId="192043D8" w14:textId="77777777" w:rsidTr="00823D10">
              <w:trPr>
                <w:jc w:val="center"/>
              </w:trPr>
              <w:tc>
                <w:tcPr>
                  <w:tcW w:w="2578" w:type="dxa"/>
                </w:tcPr>
                <w:p w14:paraId="3AC2E6B8" w14:textId="77777777" w:rsidR="00191C8E" w:rsidRPr="00823D10" w:rsidRDefault="00191C8E" w:rsidP="00191C8E">
                  <w:pPr>
                    <w:rPr>
                      <w:b/>
                      <w:sz w:val="16"/>
                      <w:szCs w:val="16"/>
                    </w:rPr>
                  </w:pPr>
                  <w:r w:rsidRPr="00823D10">
                    <w:rPr>
                      <w:b/>
                      <w:sz w:val="16"/>
                      <w:szCs w:val="16"/>
                    </w:rPr>
                    <w:t>Итого затрат</w:t>
                  </w:r>
                </w:p>
              </w:tc>
              <w:tc>
                <w:tcPr>
                  <w:tcW w:w="994" w:type="dxa"/>
                  <w:vAlign w:val="bottom"/>
                </w:tcPr>
                <w:p w14:paraId="6219F6DC" w14:textId="77777777" w:rsidR="00191C8E" w:rsidRPr="00823D10" w:rsidRDefault="00191C8E" w:rsidP="00191C8E">
                  <w:pPr>
                    <w:jc w:val="right"/>
                    <w:rPr>
                      <w:b/>
                      <w:sz w:val="16"/>
                      <w:szCs w:val="16"/>
                    </w:rPr>
                  </w:pPr>
                  <w:r w:rsidRPr="00823D10">
                    <w:rPr>
                      <w:b/>
                      <w:sz w:val="16"/>
                      <w:szCs w:val="16"/>
                    </w:rPr>
                    <w:t>35</w:t>
                  </w:r>
                </w:p>
              </w:tc>
            </w:tr>
          </w:tbl>
          <w:p w14:paraId="05D77ADB" w14:textId="77777777" w:rsidR="00191C8E" w:rsidRPr="00A9577E" w:rsidRDefault="00191C8E" w:rsidP="00191C8E">
            <w:pPr>
              <w:jc w:val="both"/>
              <w:rPr>
                <w:rFonts w:ascii="Times New Roman" w:hAnsi="Times New Roman"/>
                <w:sz w:val="22"/>
                <w:szCs w:val="22"/>
              </w:rPr>
            </w:pPr>
            <w:r w:rsidRPr="00A9577E">
              <w:rPr>
                <w:rFonts w:ascii="Times New Roman" w:hAnsi="Times New Roman"/>
                <w:sz w:val="22"/>
                <w:szCs w:val="22"/>
              </w:rPr>
              <w:t>Качественные трубки передаются в сварочный цех. Переменные производственные затраты сварочного цеха составляют 3,5 ДЕ на единицу. Брака в сварочном цехе нет. Следовательно, выпуск продукции ООО «Спуск» составляет объем выпуска продукции сварочного цеха.</w:t>
            </w:r>
          </w:p>
          <w:p w14:paraId="3690DEAE" w14:textId="77777777" w:rsidR="00191C8E" w:rsidRPr="00A9577E" w:rsidRDefault="00191C8E" w:rsidP="00191C8E">
            <w:pPr>
              <w:jc w:val="both"/>
              <w:rPr>
                <w:rFonts w:ascii="Times New Roman" w:hAnsi="Times New Roman"/>
                <w:sz w:val="22"/>
                <w:szCs w:val="22"/>
              </w:rPr>
            </w:pPr>
            <w:r w:rsidRPr="00A9577E">
              <w:rPr>
                <w:rFonts w:ascii="Times New Roman" w:hAnsi="Times New Roman"/>
                <w:sz w:val="22"/>
                <w:szCs w:val="22"/>
              </w:rPr>
              <w:t>Дизайнеры выяснили, что добавление новых материалов поможет свести брак в цехе нарезки труб к нулю, однако при этом переменные затраты цеха нарезки труб вырастут на 2 ДЕ. Годовой объем производства по-прежнему составляет не более 100 000 штук.</w:t>
            </w:r>
          </w:p>
          <w:p w14:paraId="6EBB78BF" w14:textId="77777777" w:rsidR="00191C8E" w:rsidRPr="00A9577E" w:rsidRDefault="00191C8E" w:rsidP="00191C8E">
            <w:pPr>
              <w:jc w:val="both"/>
              <w:rPr>
                <w:rFonts w:ascii="Times New Roman" w:hAnsi="Times New Roman"/>
                <w:sz w:val="22"/>
                <w:szCs w:val="22"/>
              </w:rPr>
            </w:pPr>
            <w:r w:rsidRPr="00A9577E">
              <w:rPr>
                <w:rFonts w:ascii="Times New Roman" w:hAnsi="Times New Roman"/>
                <w:i/>
                <w:sz w:val="22"/>
                <w:szCs w:val="22"/>
              </w:rPr>
              <w:t>Задание</w:t>
            </w:r>
            <w:r w:rsidRPr="00A9577E">
              <w:rPr>
                <w:rFonts w:ascii="Times New Roman" w:hAnsi="Times New Roman"/>
                <w:sz w:val="22"/>
                <w:szCs w:val="22"/>
              </w:rPr>
              <w:t>:</w:t>
            </w:r>
          </w:p>
          <w:p w14:paraId="291438CA" w14:textId="77777777" w:rsidR="00191C8E" w:rsidRPr="00A9577E" w:rsidRDefault="00191C8E" w:rsidP="00C34DD6">
            <w:pPr>
              <w:numPr>
                <w:ilvl w:val="0"/>
                <w:numId w:val="43"/>
              </w:numPr>
              <w:ind w:left="0" w:firstLine="0"/>
              <w:jc w:val="both"/>
              <w:rPr>
                <w:rFonts w:ascii="Times New Roman" w:hAnsi="Times New Roman"/>
                <w:sz w:val="22"/>
                <w:szCs w:val="22"/>
              </w:rPr>
            </w:pPr>
            <w:r w:rsidRPr="00A9577E">
              <w:rPr>
                <w:rFonts w:ascii="Times New Roman" w:hAnsi="Times New Roman"/>
                <w:sz w:val="22"/>
                <w:szCs w:val="22"/>
              </w:rPr>
              <w:lastRenderedPageBreak/>
              <w:t>Каковы дополнительные материальные затраты внедрения нововведений?</w:t>
            </w:r>
          </w:p>
          <w:p w14:paraId="07D36B89" w14:textId="77777777" w:rsidR="00191C8E" w:rsidRPr="00A9577E" w:rsidRDefault="00191C8E" w:rsidP="00C34DD6">
            <w:pPr>
              <w:numPr>
                <w:ilvl w:val="0"/>
                <w:numId w:val="43"/>
              </w:numPr>
              <w:ind w:left="0" w:firstLine="0"/>
              <w:jc w:val="both"/>
              <w:rPr>
                <w:rFonts w:ascii="Times New Roman" w:hAnsi="Times New Roman"/>
                <w:sz w:val="22"/>
                <w:szCs w:val="22"/>
              </w:rPr>
            </w:pPr>
            <w:r w:rsidRPr="00A9577E">
              <w:rPr>
                <w:rFonts w:ascii="Times New Roman" w:hAnsi="Times New Roman"/>
                <w:sz w:val="22"/>
                <w:szCs w:val="22"/>
              </w:rPr>
              <w:t>Какова экономия, которую можно достигнуть за счет повышения качества?</w:t>
            </w:r>
          </w:p>
          <w:p w14:paraId="54D12B8E" w14:textId="77777777" w:rsidR="00191C8E" w:rsidRPr="00A9577E" w:rsidRDefault="00191C8E" w:rsidP="00C34DD6">
            <w:pPr>
              <w:numPr>
                <w:ilvl w:val="0"/>
                <w:numId w:val="43"/>
              </w:numPr>
              <w:ind w:left="0" w:firstLine="0"/>
              <w:jc w:val="both"/>
              <w:rPr>
                <w:rFonts w:ascii="Times New Roman" w:hAnsi="Times New Roman"/>
                <w:sz w:val="22"/>
                <w:szCs w:val="22"/>
              </w:rPr>
            </w:pPr>
            <w:r w:rsidRPr="00A9577E">
              <w:rPr>
                <w:rFonts w:ascii="Times New Roman" w:hAnsi="Times New Roman"/>
                <w:sz w:val="22"/>
                <w:szCs w:val="22"/>
              </w:rPr>
              <w:t>Стоит ли использовать новые материалы?</w:t>
            </w:r>
          </w:p>
          <w:p w14:paraId="7780B6AE" w14:textId="77777777" w:rsidR="00191C8E" w:rsidRPr="00191C8E" w:rsidRDefault="00191C8E" w:rsidP="00C34DD6">
            <w:pPr>
              <w:numPr>
                <w:ilvl w:val="0"/>
                <w:numId w:val="43"/>
              </w:numPr>
              <w:ind w:left="0" w:firstLine="0"/>
              <w:jc w:val="both"/>
              <w:rPr>
                <w:rFonts w:ascii="Times New Roman" w:hAnsi="Times New Roman"/>
                <w:sz w:val="22"/>
                <w:szCs w:val="22"/>
              </w:rPr>
            </w:pPr>
            <w:r w:rsidRPr="00A9577E">
              <w:rPr>
                <w:rFonts w:ascii="Times New Roman" w:hAnsi="Times New Roman"/>
                <w:sz w:val="22"/>
                <w:szCs w:val="22"/>
              </w:rPr>
              <w:t>Какие дополнительные нефинансовые и качественные факторы необходимо рассмотреть для принятия решения?</w:t>
            </w:r>
          </w:p>
        </w:tc>
      </w:tr>
      <w:tr w:rsidR="00191C8E" w:rsidRPr="00D41E47" w14:paraId="5C063FB3" w14:textId="77777777" w:rsidTr="007B03D7">
        <w:tc>
          <w:tcPr>
            <w:tcW w:w="1413" w:type="dxa"/>
            <w:vMerge/>
            <w:shd w:val="clear" w:color="auto" w:fill="auto"/>
          </w:tcPr>
          <w:p w14:paraId="6A8D55AB" w14:textId="77777777" w:rsidR="00191C8E" w:rsidRPr="00D41E47" w:rsidRDefault="00191C8E" w:rsidP="00191C8E">
            <w:pPr>
              <w:tabs>
                <w:tab w:val="left" w:pos="540"/>
              </w:tabs>
              <w:contextualSpacing/>
              <w:jc w:val="both"/>
              <w:rPr>
                <w:rFonts w:ascii="Times New Roman" w:hAnsi="Times New Roman"/>
                <w:sz w:val="22"/>
                <w:szCs w:val="22"/>
              </w:rPr>
            </w:pPr>
          </w:p>
        </w:tc>
        <w:tc>
          <w:tcPr>
            <w:tcW w:w="1701" w:type="dxa"/>
            <w:shd w:val="clear" w:color="auto" w:fill="auto"/>
          </w:tcPr>
          <w:p w14:paraId="4B1C6B5E" w14:textId="77777777" w:rsidR="00191C8E" w:rsidRPr="00D41E47" w:rsidRDefault="00191C8E" w:rsidP="00191C8E">
            <w:pPr>
              <w:tabs>
                <w:tab w:val="left" w:pos="540"/>
              </w:tabs>
              <w:contextualSpacing/>
              <w:jc w:val="both"/>
              <w:rPr>
                <w:rFonts w:ascii="Times New Roman" w:hAnsi="Times New Roman"/>
                <w:sz w:val="22"/>
                <w:szCs w:val="22"/>
              </w:rPr>
            </w:pPr>
            <w:r w:rsidRPr="00D41E47">
              <w:rPr>
                <w:rFonts w:ascii="Times New Roman" w:hAnsi="Times New Roman"/>
                <w:sz w:val="22"/>
                <w:szCs w:val="22"/>
              </w:rPr>
              <w:t xml:space="preserve">5. </w:t>
            </w:r>
            <w:r w:rsidR="00157FEA" w:rsidRPr="00157FEA">
              <w:rPr>
                <w:rFonts w:ascii="Times New Roman" w:hAnsi="Times New Roman"/>
                <w:sz w:val="22"/>
                <w:szCs w:val="22"/>
              </w:rPr>
              <w:t>Аргументированно и логично представляет свою точку зрения посредством и на основе системного описания</w:t>
            </w:r>
            <w:r w:rsidR="00157FEA">
              <w:rPr>
                <w:rFonts w:ascii="Times New Roman" w:hAnsi="Times New Roman"/>
                <w:sz w:val="22"/>
                <w:szCs w:val="22"/>
              </w:rPr>
              <w:t>.</w:t>
            </w:r>
          </w:p>
          <w:p w14:paraId="1C4FE4B8" w14:textId="77777777" w:rsidR="00191C8E" w:rsidRPr="00D41E47" w:rsidRDefault="00191C8E" w:rsidP="00191C8E">
            <w:pPr>
              <w:tabs>
                <w:tab w:val="left" w:pos="540"/>
              </w:tabs>
              <w:contextualSpacing/>
              <w:jc w:val="both"/>
              <w:rPr>
                <w:rFonts w:ascii="Times New Roman" w:hAnsi="Times New Roman"/>
                <w:sz w:val="22"/>
                <w:szCs w:val="22"/>
              </w:rPr>
            </w:pPr>
          </w:p>
        </w:tc>
        <w:tc>
          <w:tcPr>
            <w:tcW w:w="2693" w:type="dxa"/>
            <w:shd w:val="clear" w:color="auto" w:fill="auto"/>
          </w:tcPr>
          <w:p w14:paraId="40062C14" w14:textId="77777777" w:rsidR="00191C8E" w:rsidRPr="00D41E47" w:rsidRDefault="00191C8E" w:rsidP="00191C8E">
            <w:pPr>
              <w:tabs>
                <w:tab w:val="left" w:pos="540"/>
              </w:tabs>
              <w:contextualSpacing/>
              <w:jc w:val="both"/>
              <w:rPr>
                <w:rFonts w:ascii="Times New Roman" w:hAnsi="Times New Roman"/>
                <w:sz w:val="22"/>
                <w:szCs w:val="22"/>
              </w:rPr>
            </w:pPr>
            <w:r w:rsidRPr="00D41E47">
              <w:rPr>
                <w:rFonts w:ascii="Times New Roman" w:hAnsi="Times New Roman"/>
                <w:sz w:val="22"/>
                <w:szCs w:val="22"/>
              </w:rPr>
              <w:t>Знать: методические подходы и алгоритмы формирования отчетности для различных уровней управления; теорию и методологию проведения аналитических исследований; методику подготовки аналитических материалов для управления бизнес-процессами и оценки их эффективности, составления мотивированных заключений, аналитических и пояснительных записок по направлениям деятельности организации.</w:t>
            </w:r>
          </w:p>
          <w:p w14:paraId="47D5CECF" w14:textId="77777777" w:rsidR="00191C8E" w:rsidRPr="00D41E47" w:rsidRDefault="00191C8E" w:rsidP="00191C8E">
            <w:pPr>
              <w:tabs>
                <w:tab w:val="left" w:pos="540"/>
              </w:tabs>
              <w:contextualSpacing/>
              <w:jc w:val="both"/>
              <w:rPr>
                <w:rFonts w:ascii="Times New Roman" w:hAnsi="Times New Roman"/>
                <w:sz w:val="22"/>
                <w:szCs w:val="22"/>
              </w:rPr>
            </w:pPr>
            <w:r w:rsidRPr="00D41E47">
              <w:rPr>
                <w:rFonts w:ascii="Times New Roman" w:hAnsi="Times New Roman"/>
                <w:sz w:val="22"/>
                <w:szCs w:val="22"/>
              </w:rPr>
              <w:t>Уметь: обоснованно формулировать цели и задачи проведения аналитических исследований, оформлять расчеты, обосновывать выбор стандартов презентации информации финансового и нефинансового характера при подготовке отчетов и проектных решений; последовательно и доказательно аргументировать целесообразность принятия конкретного управленческого решения</w:t>
            </w:r>
          </w:p>
        </w:tc>
        <w:tc>
          <w:tcPr>
            <w:tcW w:w="4111" w:type="dxa"/>
            <w:shd w:val="clear" w:color="auto" w:fill="auto"/>
          </w:tcPr>
          <w:p w14:paraId="706BC957" w14:textId="77777777" w:rsidR="00191C8E" w:rsidRPr="00D41E47" w:rsidRDefault="00191C8E" w:rsidP="00191C8E">
            <w:pPr>
              <w:tabs>
                <w:tab w:val="left" w:pos="540"/>
              </w:tabs>
              <w:contextualSpacing/>
              <w:jc w:val="both"/>
              <w:rPr>
                <w:rFonts w:ascii="Times New Roman" w:hAnsi="Times New Roman"/>
                <w:sz w:val="22"/>
                <w:szCs w:val="22"/>
              </w:rPr>
            </w:pPr>
            <w:r w:rsidRPr="00D41E47">
              <w:rPr>
                <w:rFonts w:ascii="Times New Roman" w:hAnsi="Times New Roman"/>
                <w:sz w:val="22"/>
                <w:szCs w:val="22"/>
              </w:rPr>
              <w:t>Задание 1</w:t>
            </w:r>
          </w:p>
          <w:p w14:paraId="72180F41" w14:textId="77777777" w:rsidR="00191C8E" w:rsidRPr="00D41E47" w:rsidRDefault="00191C8E" w:rsidP="00191C8E">
            <w:pPr>
              <w:tabs>
                <w:tab w:val="left" w:pos="540"/>
              </w:tabs>
              <w:contextualSpacing/>
              <w:jc w:val="both"/>
              <w:rPr>
                <w:rFonts w:ascii="Times New Roman" w:hAnsi="Times New Roman"/>
                <w:sz w:val="22"/>
                <w:szCs w:val="22"/>
              </w:rPr>
            </w:pPr>
          </w:p>
          <w:p w14:paraId="200E2C2C" w14:textId="77777777" w:rsidR="00191C8E" w:rsidRPr="00D41E47" w:rsidRDefault="00191C8E" w:rsidP="00191C8E">
            <w:pPr>
              <w:tabs>
                <w:tab w:val="left" w:pos="540"/>
              </w:tabs>
              <w:contextualSpacing/>
              <w:jc w:val="both"/>
              <w:rPr>
                <w:rFonts w:ascii="Times New Roman" w:hAnsi="Times New Roman"/>
                <w:sz w:val="22"/>
                <w:szCs w:val="22"/>
              </w:rPr>
            </w:pPr>
            <w:r w:rsidRPr="00D41E47">
              <w:rPr>
                <w:rFonts w:ascii="Times New Roman" w:hAnsi="Times New Roman"/>
                <w:sz w:val="22"/>
                <w:szCs w:val="22"/>
              </w:rPr>
              <w:t>Ожидаемый объем продаж на предстоящий квартал 100 тыс. руб. Задолженность дебиторов на начало прогнозируемого периода 75 тыс. руб. Оцените ожидаемый объем поступлений денежных средств от покупателей, если средний период погашения дебиторской задолженности – 60 дней. Как измениться ожидаемая сумма поступлений, если в предстоящем периоде планируется изменить характер расчета с покупателями: предоставить 2-х процентные скидки за ускоренную оплату? Предполагается, что это позволит сократить период оборота дебиторской задолженности на 10 дней.</w:t>
            </w:r>
          </w:p>
          <w:p w14:paraId="5AC15BB0" w14:textId="77777777" w:rsidR="00191C8E" w:rsidRPr="00D41E47" w:rsidRDefault="00191C8E" w:rsidP="00191C8E">
            <w:pPr>
              <w:tabs>
                <w:tab w:val="left" w:pos="540"/>
              </w:tabs>
              <w:contextualSpacing/>
              <w:jc w:val="both"/>
              <w:rPr>
                <w:rFonts w:ascii="Times New Roman" w:hAnsi="Times New Roman"/>
                <w:sz w:val="22"/>
                <w:szCs w:val="22"/>
              </w:rPr>
            </w:pPr>
          </w:p>
          <w:p w14:paraId="46E7689F" w14:textId="77777777" w:rsidR="00C72AB5" w:rsidRPr="007B03D7" w:rsidRDefault="00C72AB5" w:rsidP="00C72AB5">
            <w:pPr>
              <w:rPr>
                <w:rFonts w:ascii="Times New Roman" w:hAnsi="Times New Roman"/>
                <w:sz w:val="22"/>
                <w:szCs w:val="22"/>
              </w:rPr>
            </w:pPr>
            <w:r w:rsidRPr="007B03D7">
              <w:rPr>
                <w:rFonts w:ascii="Times New Roman" w:hAnsi="Times New Roman"/>
                <w:sz w:val="22"/>
                <w:szCs w:val="22"/>
              </w:rPr>
              <w:t>Задание 2</w:t>
            </w:r>
          </w:p>
          <w:p w14:paraId="36A57501" w14:textId="0F0351CD" w:rsidR="00C72AB5" w:rsidRPr="007B03D7" w:rsidRDefault="00B471D3" w:rsidP="00C72AB5">
            <w:pPr>
              <w:shd w:val="clear" w:color="auto" w:fill="FFFFFF" w:themeFill="background1"/>
              <w:tabs>
                <w:tab w:val="left" w:pos="426"/>
                <w:tab w:val="left" w:pos="682"/>
              </w:tabs>
              <w:autoSpaceDE w:val="0"/>
              <w:autoSpaceDN w:val="0"/>
              <w:adjustRightInd w:val="0"/>
              <w:ind w:firstLine="311"/>
              <w:jc w:val="both"/>
              <w:rPr>
                <w:rFonts w:ascii="Times New Roman" w:hAnsi="Times New Roman"/>
                <w:color w:val="000000"/>
                <w:sz w:val="22"/>
                <w:szCs w:val="22"/>
              </w:rPr>
            </w:pPr>
            <w:r>
              <w:rPr>
                <w:rFonts w:ascii="Times New Roman" w:hAnsi="Times New Roman"/>
                <w:sz w:val="22"/>
                <w:szCs w:val="22"/>
              </w:rPr>
              <w:t>Организация</w:t>
            </w:r>
            <w:r w:rsidR="00C72AB5" w:rsidRPr="007B03D7">
              <w:rPr>
                <w:rFonts w:ascii="Times New Roman" w:hAnsi="Times New Roman"/>
                <w:sz w:val="22"/>
                <w:szCs w:val="22"/>
              </w:rPr>
              <w:t xml:space="preserve"> «Гамма» закончила отчёт</w:t>
            </w:r>
            <w:r>
              <w:rPr>
                <w:rFonts w:ascii="Times New Roman" w:hAnsi="Times New Roman"/>
                <w:sz w:val="22"/>
                <w:szCs w:val="22"/>
              </w:rPr>
              <w:t>ный</w:t>
            </w:r>
            <w:r w:rsidR="00C72AB5" w:rsidRPr="007B03D7">
              <w:rPr>
                <w:rFonts w:ascii="Times New Roman" w:hAnsi="Times New Roman"/>
                <w:sz w:val="22"/>
                <w:szCs w:val="22"/>
              </w:rPr>
              <w:t xml:space="preserve"> год со следующими результатами: величина собственного капитала 1300 тыс. руб.; величина </w:t>
            </w:r>
            <w:r w:rsidR="00C72AB5" w:rsidRPr="007B03D7">
              <w:rPr>
                <w:rFonts w:ascii="Times New Roman" w:hAnsi="Times New Roman"/>
                <w:color w:val="000000"/>
                <w:sz w:val="22"/>
                <w:szCs w:val="22"/>
              </w:rPr>
              <w:t xml:space="preserve">долгосрочного заемного капитала 1000 </w:t>
            </w:r>
            <w:r w:rsidR="00C72AB5" w:rsidRPr="007B03D7">
              <w:rPr>
                <w:rFonts w:ascii="Times New Roman" w:hAnsi="Times New Roman"/>
                <w:sz w:val="22"/>
                <w:szCs w:val="22"/>
              </w:rPr>
              <w:t xml:space="preserve">тыс. руб.; </w:t>
            </w:r>
            <w:r w:rsidR="00C72AB5" w:rsidRPr="007B03D7">
              <w:rPr>
                <w:rFonts w:ascii="Times New Roman" w:hAnsi="Times New Roman"/>
                <w:color w:val="000000"/>
                <w:sz w:val="22"/>
                <w:szCs w:val="22"/>
              </w:rPr>
              <w:t>средняя ставка по кредитным ресурсам составила 12,5 %</w:t>
            </w:r>
            <w:r w:rsidR="00C72AB5" w:rsidRPr="007B03D7">
              <w:rPr>
                <w:rFonts w:ascii="Times New Roman" w:hAnsi="Times New Roman"/>
                <w:sz w:val="22"/>
                <w:szCs w:val="22"/>
              </w:rPr>
              <w:t xml:space="preserve">; </w:t>
            </w:r>
            <w:r w:rsidR="00C72AB5" w:rsidRPr="007B03D7">
              <w:rPr>
                <w:rFonts w:ascii="Times New Roman" w:hAnsi="Times New Roman"/>
                <w:color w:val="000000"/>
                <w:sz w:val="22"/>
                <w:szCs w:val="22"/>
              </w:rPr>
              <w:t>ставка налога на прибыль соответствует 20 %; рентабельность инвестированного капитала 10,5 %.</w:t>
            </w:r>
          </w:p>
          <w:p w14:paraId="048667A8" w14:textId="7046D2B0" w:rsidR="00C72AB5" w:rsidRPr="007B03D7" w:rsidRDefault="00C72AB5" w:rsidP="00C72AB5">
            <w:pPr>
              <w:shd w:val="clear" w:color="auto" w:fill="FFFFFF" w:themeFill="background1"/>
              <w:tabs>
                <w:tab w:val="left" w:pos="426"/>
                <w:tab w:val="left" w:pos="682"/>
              </w:tabs>
              <w:autoSpaceDE w:val="0"/>
              <w:autoSpaceDN w:val="0"/>
              <w:adjustRightInd w:val="0"/>
              <w:ind w:firstLine="311"/>
              <w:jc w:val="both"/>
              <w:rPr>
                <w:rFonts w:ascii="Times New Roman" w:hAnsi="Times New Roman"/>
                <w:sz w:val="22"/>
                <w:szCs w:val="22"/>
              </w:rPr>
            </w:pPr>
            <w:r w:rsidRPr="007B03D7">
              <w:rPr>
                <w:rFonts w:ascii="Times New Roman" w:hAnsi="Times New Roman"/>
                <w:sz w:val="22"/>
                <w:szCs w:val="22"/>
              </w:rPr>
              <w:t xml:space="preserve">Дать оценку рациональности системы финансирования активов </w:t>
            </w:r>
            <w:r w:rsidR="00B471D3">
              <w:rPr>
                <w:rFonts w:ascii="Times New Roman" w:hAnsi="Times New Roman"/>
                <w:sz w:val="22"/>
                <w:szCs w:val="22"/>
              </w:rPr>
              <w:t>организации</w:t>
            </w:r>
            <w:r w:rsidRPr="007B03D7">
              <w:rPr>
                <w:rFonts w:ascii="Times New Roman" w:hAnsi="Times New Roman"/>
                <w:sz w:val="22"/>
                <w:szCs w:val="22"/>
              </w:rPr>
              <w:t xml:space="preserve"> «Гамма». Рассчитать </w:t>
            </w:r>
            <w:r w:rsidRPr="007B03D7">
              <w:rPr>
                <w:rFonts w:ascii="Times New Roman" w:hAnsi="Times New Roman"/>
                <w:color w:val="000000"/>
                <w:sz w:val="22"/>
                <w:szCs w:val="22"/>
              </w:rPr>
              <w:t xml:space="preserve">эффект финансового рычага. </w:t>
            </w:r>
            <w:r w:rsidRPr="007B03D7">
              <w:rPr>
                <w:rFonts w:ascii="Times New Roman" w:hAnsi="Times New Roman"/>
                <w:sz w:val="22"/>
                <w:szCs w:val="22"/>
              </w:rPr>
              <w:t xml:space="preserve">Выразить мнение о необходимости и достаточности данных для анализа финансовой устойчивости </w:t>
            </w:r>
            <w:r w:rsidR="00B471D3">
              <w:rPr>
                <w:rFonts w:ascii="Times New Roman" w:hAnsi="Times New Roman"/>
                <w:sz w:val="22"/>
                <w:szCs w:val="22"/>
              </w:rPr>
              <w:t>организации</w:t>
            </w:r>
            <w:r w:rsidRPr="007B03D7">
              <w:rPr>
                <w:rFonts w:ascii="Times New Roman" w:hAnsi="Times New Roman"/>
                <w:sz w:val="22"/>
                <w:szCs w:val="22"/>
              </w:rPr>
              <w:t>. Представить развёрнутые обоснованные выводы.</w:t>
            </w:r>
          </w:p>
          <w:p w14:paraId="334345AA" w14:textId="77777777" w:rsidR="00C72AB5" w:rsidRPr="007B03D7" w:rsidRDefault="00C72AB5" w:rsidP="00191C8E">
            <w:pPr>
              <w:tabs>
                <w:tab w:val="left" w:pos="540"/>
              </w:tabs>
              <w:contextualSpacing/>
              <w:jc w:val="both"/>
              <w:rPr>
                <w:rFonts w:ascii="Times New Roman" w:hAnsi="Times New Roman"/>
                <w:sz w:val="22"/>
                <w:szCs w:val="22"/>
              </w:rPr>
            </w:pPr>
          </w:p>
          <w:p w14:paraId="36D455FD" w14:textId="77777777" w:rsidR="00191C8E" w:rsidRPr="00D41E47" w:rsidRDefault="00C72AB5" w:rsidP="00191C8E">
            <w:pPr>
              <w:tabs>
                <w:tab w:val="left" w:pos="540"/>
              </w:tabs>
              <w:contextualSpacing/>
              <w:jc w:val="both"/>
              <w:rPr>
                <w:rFonts w:ascii="Times New Roman" w:hAnsi="Times New Roman"/>
                <w:sz w:val="22"/>
                <w:szCs w:val="22"/>
              </w:rPr>
            </w:pPr>
            <w:r w:rsidRPr="007B03D7">
              <w:rPr>
                <w:rFonts w:ascii="Times New Roman" w:hAnsi="Times New Roman"/>
                <w:sz w:val="22"/>
                <w:szCs w:val="22"/>
              </w:rPr>
              <w:t>Задание 3</w:t>
            </w:r>
          </w:p>
          <w:p w14:paraId="0AF38C7A" w14:textId="77777777" w:rsidR="00191C8E" w:rsidRPr="00D41E47" w:rsidRDefault="00191C8E" w:rsidP="00191C8E">
            <w:pPr>
              <w:tabs>
                <w:tab w:val="left" w:pos="540"/>
              </w:tabs>
              <w:contextualSpacing/>
              <w:jc w:val="both"/>
              <w:rPr>
                <w:rFonts w:ascii="Times New Roman" w:hAnsi="Times New Roman"/>
                <w:sz w:val="22"/>
                <w:szCs w:val="22"/>
              </w:rPr>
            </w:pPr>
            <w:r w:rsidRPr="00D41E47">
              <w:rPr>
                <w:rFonts w:ascii="Times New Roman" w:hAnsi="Times New Roman"/>
                <w:sz w:val="22"/>
                <w:szCs w:val="22"/>
              </w:rPr>
              <w:t>По данным годового отчета определите ликвидность баланса организации, оцените ее платежеспособность и кредитоспособность.</w:t>
            </w:r>
          </w:p>
          <w:p w14:paraId="3C60D553" w14:textId="77777777" w:rsidR="00191C8E" w:rsidRPr="00D41E47" w:rsidRDefault="00191C8E" w:rsidP="00191C8E">
            <w:pPr>
              <w:tabs>
                <w:tab w:val="left" w:pos="540"/>
              </w:tabs>
              <w:contextualSpacing/>
              <w:jc w:val="both"/>
              <w:rPr>
                <w:rFonts w:ascii="Times New Roman" w:hAnsi="Times New Roman"/>
                <w:sz w:val="22"/>
                <w:szCs w:val="22"/>
              </w:rPr>
            </w:pPr>
            <w:r w:rsidRPr="00D41E47">
              <w:rPr>
                <w:rFonts w:ascii="Times New Roman" w:hAnsi="Times New Roman"/>
                <w:sz w:val="22"/>
                <w:szCs w:val="22"/>
              </w:rPr>
              <w:t>бухгалтерский баланс ООО "Весна</w:t>
            </w:r>
          </w:p>
          <w:tbl>
            <w:tblPr>
              <w:tblStyle w:val="af7"/>
              <w:tblW w:w="3849" w:type="dxa"/>
              <w:tblLayout w:type="fixed"/>
              <w:tblLook w:val="0000" w:firstRow="0" w:lastRow="0" w:firstColumn="0" w:lastColumn="0" w:noHBand="0" w:noVBand="0"/>
            </w:tblPr>
            <w:tblGrid>
              <w:gridCol w:w="1581"/>
              <w:gridCol w:w="1080"/>
              <w:gridCol w:w="1188"/>
            </w:tblGrid>
            <w:tr w:rsidR="00191C8E" w:rsidRPr="00823D10" w14:paraId="06FBCD13" w14:textId="77777777" w:rsidTr="00823D10">
              <w:trPr>
                <w:trHeight w:val="90"/>
              </w:trPr>
              <w:tc>
                <w:tcPr>
                  <w:tcW w:w="1581" w:type="dxa"/>
                  <w:vAlign w:val="center"/>
                </w:tcPr>
                <w:p w14:paraId="69E4A30C" w14:textId="77777777" w:rsidR="00191C8E" w:rsidRPr="00823D10" w:rsidRDefault="00191C8E" w:rsidP="00191C8E">
                  <w:pPr>
                    <w:tabs>
                      <w:tab w:val="left" w:pos="540"/>
                    </w:tabs>
                    <w:contextualSpacing/>
                    <w:jc w:val="center"/>
                    <w:rPr>
                      <w:rFonts w:ascii="Times New Roman" w:hAnsi="Times New Roman"/>
                      <w:sz w:val="16"/>
                      <w:szCs w:val="16"/>
                    </w:rPr>
                  </w:pPr>
                  <w:r w:rsidRPr="00823D10">
                    <w:rPr>
                      <w:rFonts w:ascii="Times New Roman" w:hAnsi="Times New Roman"/>
                      <w:sz w:val="16"/>
                      <w:szCs w:val="16"/>
                    </w:rPr>
                    <w:lastRenderedPageBreak/>
                    <w:t xml:space="preserve">Показатели, </w:t>
                  </w:r>
                  <w:proofErr w:type="spellStart"/>
                  <w:r w:rsidRPr="00823D10">
                    <w:rPr>
                      <w:rFonts w:ascii="Times New Roman" w:hAnsi="Times New Roman"/>
                      <w:sz w:val="16"/>
                      <w:szCs w:val="16"/>
                    </w:rPr>
                    <w:t>тыс.руб</w:t>
                  </w:r>
                  <w:proofErr w:type="spellEnd"/>
                  <w:r w:rsidRPr="00823D10">
                    <w:rPr>
                      <w:rFonts w:ascii="Times New Roman" w:hAnsi="Times New Roman"/>
                      <w:sz w:val="16"/>
                      <w:szCs w:val="16"/>
                    </w:rPr>
                    <w:t>.</w:t>
                  </w:r>
                </w:p>
              </w:tc>
              <w:tc>
                <w:tcPr>
                  <w:tcW w:w="1080" w:type="dxa"/>
                  <w:vAlign w:val="center"/>
                </w:tcPr>
                <w:p w14:paraId="034FF1A8" w14:textId="77777777" w:rsidR="00191C8E" w:rsidRPr="00823D10" w:rsidRDefault="00191C8E" w:rsidP="00191C8E">
                  <w:pPr>
                    <w:tabs>
                      <w:tab w:val="left" w:pos="540"/>
                    </w:tabs>
                    <w:contextualSpacing/>
                    <w:jc w:val="center"/>
                    <w:rPr>
                      <w:rFonts w:ascii="Times New Roman" w:hAnsi="Times New Roman"/>
                      <w:sz w:val="16"/>
                      <w:szCs w:val="16"/>
                    </w:rPr>
                  </w:pPr>
                  <w:r w:rsidRPr="00823D10">
                    <w:rPr>
                      <w:rFonts w:ascii="Times New Roman" w:hAnsi="Times New Roman"/>
                      <w:sz w:val="16"/>
                      <w:szCs w:val="16"/>
                    </w:rPr>
                    <w:t>Предыдущий год</w:t>
                  </w:r>
                </w:p>
              </w:tc>
              <w:tc>
                <w:tcPr>
                  <w:tcW w:w="1188" w:type="dxa"/>
                  <w:vAlign w:val="center"/>
                </w:tcPr>
                <w:p w14:paraId="2CF67BE5" w14:textId="77777777" w:rsidR="00191C8E" w:rsidRPr="00823D10" w:rsidRDefault="00191C8E" w:rsidP="00191C8E">
                  <w:pPr>
                    <w:tabs>
                      <w:tab w:val="left" w:pos="540"/>
                    </w:tabs>
                    <w:contextualSpacing/>
                    <w:jc w:val="center"/>
                    <w:rPr>
                      <w:rFonts w:ascii="Times New Roman" w:hAnsi="Times New Roman"/>
                      <w:sz w:val="16"/>
                      <w:szCs w:val="16"/>
                    </w:rPr>
                  </w:pPr>
                  <w:r w:rsidRPr="00823D10">
                    <w:rPr>
                      <w:rFonts w:ascii="Times New Roman" w:hAnsi="Times New Roman"/>
                      <w:sz w:val="16"/>
                      <w:szCs w:val="16"/>
                    </w:rPr>
                    <w:t>Отчетный год</w:t>
                  </w:r>
                </w:p>
              </w:tc>
            </w:tr>
            <w:tr w:rsidR="00191C8E" w:rsidRPr="00823D10" w14:paraId="277D2AA5" w14:textId="77777777" w:rsidTr="00823D10">
              <w:trPr>
                <w:trHeight w:val="90"/>
              </w:trPr>
              <w:tc>
                <w:tcPr>
                  <w:tcW w:w="1581" w:type="dxa"/>
                </w:tcPr>
                <w:p w14:paraId="04F703F5"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Нематериальные активы</w:t>
                  </w:r>
                </w:p>
              </w:tc>
              <w:tc>
                <w:tcPr>
                  <w:tcW w:w="1080" w:type="dxa"/>
                </w:tcPr>
                <w:p w14:paraId="135F8E5F"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5</w:t>
                  </w:r>
                </w:p>
              </w:tc>
              <w:tc>
                <w:tcPr>
                  <w:tcW w:w="1188" w:type="dxa"/>
                </w:tcPr>
                <w:p w14:paraId="53E5871C"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13</w:t>
                  </w:r>
                </w:p>
              </w:tc>
            </w:tr>
            <w:tr w:rsidR="00191C8E" w:rsidRPr="00823D10" w14:paraId="2432B7D3" w14:textId="77777777" w:rsidTr="00823D10">
              <w:trPr>
                <w:trHeight w:val="90"/>
              </w:trPr>
              <w:tc>
                <w:tcPr>
                  <w:tcW w:w="1581" w:type="dxa"/>
                </w:tcPr>
                <w:p w14:paraId="07D9BDE2"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Основные средства</w:t>
                  </w:r>
                </w:p>
              </w:tc>
              <w:tc>
                <w:tcPr>
                  <w:tcW w:w="1080" w:type="dxa"/>
                </w:tcPr>
                <w:p w14:paraId="47563495"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1711</w:t>
                  </w:r>
                </w:p>
              </w:tc>
              <w:tc>
                <w:tcPr>
                  <w:tcW w:w="1188" w:type="dxa"/>
                </w:tcPr>
                <w:p w14:paraId="512C1BC8"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1756</w:t>
                  </w:r>
                </w:p>
              </w:tc>
            </w:tr>
            <w:tr w:rsidR="00191C8E" w:rsidRPr="00823D10" w14:paraId="1B3EF47F" w14:textId="77777777" w:rsidTr="00823D10">
              <w:trPr>
                <w:trHeight w:val="90"/>
              </w:trPr>
              <w:tc>
                <w:tcPr>
                  <w:tcW w:w="1581" w:type="dxa"/>
                </w:tcPr>
                <w:p w14:paraId="48C2F045"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Долгосрочные финансовые вложения</w:t>
                  </w:r>
                </w:p>
              </w:tc>
              <w:tc>
                <w:tcPr>
                  <w:tcW w:w="1080" w:type="dxa"/>
                </w:tcPr>
                <w:p w14:paraId="79886001"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28</w:t>
                  </w:r>
                </w:p>
              </w:tc>
              <w:tc>
                <w:tcPr>
                  <w:tcW w:w="1188" w:type="dxa"/>
                </w:tcPr>
                <w:p w14:paraId="7FD7F780"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59</w:t>
                  </w:r>
                </w:p>
              </w:tc>
            </w:tr>
            <w:tr w:rsidR="00191C8E" w:rsidRPr="00823D10" w14:paraId="5CFDFBFD" w14:textId="77777777" w:rsidTr="00823D10">
              <w:trPr>
                <w:trHeight w:val="90"/>
              </w:trPr>
              <w:tc>
                <w:tcPr>
                  <w:tcW w:w="1581" w:type="dxa"/>
                </w:tcPr>
                <w:p w14:paraId="59365D83"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Сырье и материалы</w:t>
                  </w:r>
                </w:p>
              </w:tc>
              <w:tc>
                <w:tcPr>
                  <w:tcW w:w="1080" w:type="dxa"/>
                </w:tcPr>
                <w:p w14:paraId="15AE5F55"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439</w:t>
                  </w:r>
                </w:p>
              </w:tc>
              <w:tc>
                <w:tcPr>
                  <w:tcW w:w="1188" w:type="dxa"/>
                </w:tcPr>
                <w:p w14:paraId="5D8BF334"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416</w:t>
                  </w:r>
                </w:p>
              </w:tc>
            </w:tr>
            <w:tr w:rsidR="00191C8E" w:rsidRPr="00823D10" w14:paraId="30B08E70" w14:textId="77777777" w:rsidTr="00823D10">
              <w:trPr>
                <w:trHeight w:val="90"/>
              </w:trPr>
              <w:tc>
                <w:tcPr>
                  <w:tcW w:w="1581" w:type="dxa"/>
                </w:tcPr>
                <w:p w14:paraId="16B8FA8B"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Затраты в незавершенном производстве</w:t>
                  </w:r>
                </w:p>
              </w:tc>
              <w:tc>
                <w:tcPr>
                  <w:tcW w:w="1080" w:type="dxa"/>
                </w:tcPr>
                <w:p w14:paraId="517073F9"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114</w:t>
                  </w:r>
                </w:p>
              </w:tc>
              <w:tc>
                <w:tcPr>
                  <w:tcW w:w="1188" w:type="dxa"/>
                </w:tcPr>
                <w:p w14:paraId="621DEA40"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60</w:t>
                  </w:r>
                </w:p>
              </w:tc>
            </w:tr>
            <w:tr w:rsidR="00191C8E" w:rsidRPr="00823D10" w14:paraId="6863A58B" w14:textId="77777777" w:rsidTr="00823D10">
              <w:trPr>
                <w:trHeight w:val="90"/>
              </w:trPr>
              <w:tc>
                <w:tcPr>
                  <w:tcW w:w="1581" w:type="dxa"/>
                </w:tcPr>
                <w:p w14:paraId="00553BD4"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Готовая продукция на складе</w:t>
                  </w:r>
                </w:p>
              </w:tc>
              <w:tc>
                <w:tcPr>
                  <w:tcW w:w="1080" w:type="dxa"/>
                </w:tcPr>
                <w:p w14:paraId="60E4DF06"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168</w:t>
                  </w:r>
                </w:p>
              </w:tc>
              <w:tc>
                <w:tcPr>
                  <w:tcW w:w="1188" w:type="dxa"/>
                </w:tcPr>
                <w:p w14:paraId="474CCD0F"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125</w:t>
                  </w:r>
                </w:p>
              </w:tc>
            </w:tr>
            <w:tr w:rsidR="00191C8E" w:rsidRPr="00823D10" w14:paraId="6F32B8F1" w14:textId="77777777" w:rsidTr="00823D10">
              <w:trPr>
                <w:trHeight w:val="90"/>
              </w:trPr>
              <w:tc>
                <w:tcPr>
                  <w:tcW w:w="1581" w:type="dxa"/>
                </w:tcPr>
                <w:p w14:paraId="51D2B151"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Расходы будущих периодов</w:t>
                  </w:r>
                </w:p>
              </w:tc>
              <w:tc>
                <w:tcPr>
                  <w:tcW w:w="1080" w:type="dxa"/>
                </w:tcPr>
                <w:p w14:paraId="1AE958E1"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w:t>
                  </w:r>
                </w:p>
              </w:tc>
              <w:tc>
                <w:tcPr>
                  <w:tcW w:w="1188" w:type="dxa"/>
                </w:tcPr>
                <w:p w14:paraId="05036B29"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3</w:t>
                  </w:r>
                </w:p>
              </w:tc>
            </w:tr>
            <w:tr w:rsidR="00191C8E" w:rsidRPr="00823D10" w14:paraId="4D5B50E5" w14:textId="77777777" w:rsidTr="00823D10">
              <w:trPr>
                <w:trHeight w:val="90"/>
              </w:trPr>
              <w:tc>
                <w:tcPr>
                  <w:tcW w:w="1581" w:type="dxa"/>
                </w:tcPr>
                <w:p w14:paraId="07EDE679"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Налог на добавленную стоимость по приобретенным ценностям</w:t>
                  </w:r>
                </w:p>
              </w:tc>
              <w:tc>
                <w:tcPr>
                  <w:tcW w:w="1080" w:type="dxa"/>
                </w:tcPr>
                <w:p w14:paraId="4CAF593E"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4</w:t>
                  </w:r>
                </w:p>
              </w:tc>
              <w:tc>
                <w:tcPr>
                  <w:tcW w:w="1188" w:type="dxa"/>
                </w:tcPr>
                <w:p w14:paraId="7DFF7C95"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25</w:t>
                  </w:r>
                </w:p>
              </w:tc>
            </w:tr>
            <w:tr w:rsidR="00191C8E" w:rsidRPr="00823D10" w14:paraId="66AF2948" w14:textId="77777777" w:rsidTr="00823D10">
              <w:trPr>
                <w:trHeight w:val="90"/>
              </w:trPr>
              <w:tc>
                <w:tcPr>
                  <w:tcW w:w="1581" w:type="dxa"/>
                </w:tcPr>
                <w:p w14:paraId="433B4944"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Дебиторская задолженность покупателей и заказчиков</w:t>
                  </w:r>
                </w:p>
              </w:tc>
              <w:tc>
                <w:tcPr>
                  <w:tcW w:w="1080" w:type="dxa"/>
                </w:tcPr>
                <w:p w14:paraId="54769B01"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227</w:t>
                  </w:r>
                </w:p>
              </w:tc>
              <w:tc>
                <w:tcPr>
                  <w:tcW w:w="1188" w:type="dxa"/>
                </w:tcPr>
                <w:p w14:paraId="65256561"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343</w:t>
                  </w:r>
                </w:p>
              </w:tc>
            </w:tr>
            <w:tr w:rsidR="00191C8E" w:rsidRPr="00823D10" w14:paraId="26A5D487" w14:textId="77777777" w:rsidTr="00823D10">
              <w:trPr>
                <w:trHeight w:val="90"/>
              </w:trPr>
              <w:tc>
                <w:tcPr>
                  <w:tcW w:w="1581" w:type="dxa"/>
                </w:tcPr>
                <w:p w14:paraId="68CF9056"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Авансы выданные</w:t>
                  </w:r>
                </w:p>
              </w:tc>
              <w:tc>
                <w:tcPr>
                  <w:tcW w:w="1080" w:type="dxa"/>
                </w:tcPr>
                <w:p w14:paraId="7DE123A2"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133</w:t>
                  </w:r>
                </w:p>
              </w:tc>
              <w:tc>
                <w:tcPr>
                  <w:tcW w:w="1188" w:type="dxa"/>
                </w:tcPr>
                <w:p w14:paraId="4120E960"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83</w:t>
                  </w:r>
                </w:p>
              </w:tc>
            </w:tr>
            <w:tr w:rsidR="00191C8E" w:rsidRPr="00823D10" w14:paraId="175E2529" w14:textId="77777777" w:rsidTr="00823D10">
              <w:trPr>
                <w:trHeight w:val="90"/>
              </w:trPr>
              <w:tc>
                <w:tcPr>
                  <w:tcW w:w="1581" w:type="dxa"/>
                </w:tcPr>
                <w:p w14:paraId="42D711EA"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Прочие дебиторы</w:t>
                  </w:r>
                </w:p>
              </w:tc>
              <w:tc>
                <w:tcPr>
                  <w:tcW w:w="1080" w:type="dxa"/>
                </w:tcPr>
                <w:p w14:paraId="4FD713CD"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100</w:t>
                  </w:r>
                </w:p>
              </w:tc>
              <w:tc>
                <w:tcPr>
                  <w:tcW w:w="1188" w:type="dxa"/>
                </w:tcPr>
                <w:p w14:paraId="091F787E"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146</w:t>
                  </w:r>
                </w:p>
              </w:tc>
            </w:tr>
            <w:tr w:rsidR="00191C8E" w:rsidRPr="00823D10" w14:paraId="14912419" w14:textId="77777777" w:rsidTr="00823D10">
              <w:trPr>
                <w:trHeight w:val="90"/>
              </w:trPr>
              <w:tc>
                <w:tcPr>
                  <w:tcW w:w="1581" w:type="dxa"/>
                </w:tcPr>
                <w:p w14:paraId="11C44FE4"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Денежные средства</w:t>
                  </w:r>
                </w:p>
              </w:tc>
              <w:tc>
                <w:tcPr>
                  <w:tcW w:w="1080" w:type="dxa"/>
                </w:tcPr>
                <w:p w14:paraId="3339A7EF"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139</w:t>
                  </w:r>
                </w:p>
              </w:tc>
              <w:tc>
                <w:tcPr>
                  <w:tcW w:w="1188" w:type="dxa"/>
                </w:tcPr>
                <w:p w14:paraId="45EC47F4"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93</w:t>
                  </w:r>
                </w:p>
              </w:tc>
            </w:tr>
            <w:tr w:rsidR="00191C8E" w:rsidRPr="00823D10" w14:paraId="4A824782" w14:textId="77777777" w:rsidTr="00823D10">
              <w:trPr>
                <w:trHeight w:val="90"/>
              </w:trPr>
              <w:tc>
                <w:tcPr>
                  <w:tcW w:w="1581" w:type="dxa"/>
                </w:tcPr>
                <w:p w14:paraId="1F229F5D"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Уставный капитал</w:t>
                  </w:r>
                </w:p>
              </w:tc>
              <w:tc>
                <w:tcPr>
                  <w:tcW w:w="1080" w:type="dxa"/>
                </w:tcPr>
                <w:p w14:paraId="0E4862D1"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35</w:t>
                  </w:r>
                </w:p>
              </w:tc>
              <w:tc>
                <w:tcPr>
                  <w:tcW w:w="1188" w:type="dxa"/>
                </w:tcPr>
                <w:p w14:paraId="0A03AFF7"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35</w:t>
                  </w:r>
                </w:p>
              </w:tc>
            </w:tr>
            <w:tr w:rsidR="00191C8E" w:rsidRPr="00823D10" w14:paraId="4B1004C3" w14:textId="77777777" w:rsidTr="00823D10">
              <w:trPr>
                <w:trHeight w:val="90"/>
              </w:trPr>
              <w:tc>
                <w:tcPr>
                  <w:tcW w:w="1581" w:type="dxa"/>
                </w:tcPr>
                <w:p w14:paraId="02FE2996"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Добавочный капитал</w:t>
                  </w:r>
                </w:p>
              </w:tc>
              <w:tc>
                <w:tcPr>
                  <w:tcW w:w="1080" w:type="dxa"/>
                </w:tcPr>
                <w:p w14:paraId="6B8E0D6C"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1871</w:t>
                  </w:r>
                </w:p>
              </w:tc>
              <w:tc>
                <w:tcPr>
                  <w:tcW w:w="1188" w:type="dxa"/>
                </w:tcPr>
                <w:p w14:paraId="43A5CF57"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2057</w:t>
                  </w:r>
                </w:p>
              </w:tc>
            </w:tr>
            <w:tr w:rsidR="00191C8E" w:rsidRPr="00823D10" w14:paraId="7C77F4AF" w14:textId="77777777" w:rsidTr="00823D10">
              <w:trPr>
                <w:trHeight w:val="90"/>
              </w:trPr>
              <w:tc>
                <w:tcPr>
                  <w:tcW w:w="1581" w:type="dxa"/>
                </w:tcPr>
                <w:p w14:paraId="4093839B"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Резервный капитал</w:t>
                  </w:r>
                </w:p>
              </w:tc>
              <w:tc>
                <w:tcPr>
                  <w:tcW w:w="1080" w:type="dxa"/>
                </w:tcPr>
                <w:p w14:paraId="762CB82F"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8</w:t>
                  </w:r>
                </w:p>
              </w:tc>
              <w:tc>
                <w:tcPr>
                  <w:tcW w:w="1188" w:type="dxa"/>
                </w:tcPr>
                <w:p w14:paraId="2CA2CBFA"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8</w:t>
                  </w:r>
                </w:p>
              </w:tc>
            </w:tr>
            <w:tr w:rsidR="00191C8E" w:rsidRPr="00823D10" w14:paraId="38A40D9D" w14:textId="77777777" w:rsidTr="00823D10">
              <w:trPr>
                <w:trHeight w:val="90"/>
              </w:trPr>
              <w:tc>
                <w:tcPr>
                  <w:tcW w:w="1581" w:type="dxa"/>
                </w:tcPr>
                <w:p w14:paraId="20F2C6A0"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Фонд социальной сферы</w:t>
                  </w:r>
                </w:p>
              </w:tc>
              <w:tc>
                <w:tcPr>
                  <w:tcW w:w="1080" w:type="dxa"/>
                </w:tcPr>
                <w:p w14:paraId="1CBAB514"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57</w:t>
                  </w:r>
                </w:p>
              </w:tc>
              <w:tc>
                <w:tcPr>
                  <w:tcW w:w="1188" w:type="dxa"/>
                </w:tcPr>
                <w:p w14:paraId="41C188A6"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57</w:t>
                  </w:r>
                </w:p>
              </w:tc>
            </w:tr>
            <w:tr w:rsidR="00191C8E" w:rsidRPr="00823D10" w14:paraId="1F0A8ECD" w14:textId="77777777" w:rsidTr="00823D10">
              <w:trPr>
                <w:trHeight w:val="90"/>
              </w:trPr>
              <w:tc>
                <w:tcPr>
                  <w:tcW w:w="1581" w:type="dxa"/>
                </w:tcPr>
                <w:p w14:paraId="08AB1A8D"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Нераспределенная прибыль прошлых лет</w:t>
                  </w:r>
                </w:p>
              </w:tc>
              <w:tc>
                <w:tcPr>
                  <w:tcW w:w="1080" w:type="dxa"/>
                </w:tcPr>
                <w:p w14:paraId="272656E2"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198</w:t>
                  </w:r>
                </w:p>
              </w:tc>
              <w:tc>
                <w:tcPr>
                  <w:tcW w:w="1188" w:type="dxa"/>
                </w:tcPr>
                <w:p w14:paraId="04DFF6C5"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354</w:t>
                  </w:r>
                </w:p>
              </w:tc>
            </w:tr>
            <w:tr w:rsidR="00191C8E" w:rsidRPr="00823D10" w14:paraId="508560F5" w14:textId="77777777" w:rsidTr="00823D10">
              <w:trPr>
                <w:trHeight w:val="90"/>
              </w:trPr>
              <w:tc>
                <w:tcPr>
                  <w:tcW w:w="1581" w:type="dxa"/>
                </w:tcPr>
                <w:p w14:paraId="731520E4"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Нераспределенная прибыль отчетного года</w:t>
                  </w:r>
                </w:p>
              </w:tc>
              <w:tc>
                <w:tcPr>
                  <w:tcW w:w="1080" w:type="dxa"/>
                </w:tcPr>
                <w:p w14:paraId="0C9BC38B"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406</w:t>
                  </w:r>
                </w:p>
              </w:tc>
              <w:tc>
                <w:tcPr>
                  <w:tcW w:w="1188" w:type="dxa"/>
                </w:tcPr>
                <w:p w14:paraId="4EA95096"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85</w:t>
                  </w:r>
                </w:p>
              </w:tc>
            </w:tr>
            <w:tr w:rsidR="00191C8E" w:rsidRPr="00823D10" w14:paraId="0B738F7E" w14:textId="77777777" w:rsidTr="00823D10">
              <w:trPr>
                <w:trHeight w:val="90"/>
              </w:trPr>
              <w:tc>
                <w:tcPr>
                  <w:tcW w:w="1581" w:type="dxa"/>
                </w:tcPr>
                <w:p w14:paraId="27E5885F"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Краткосрочные кредиты и займы</w:t>
                  </w:r>
                </w:p>
              </w:tc>
              <w:tc>
                <w:tcPr>
                  <w:tcW w:w="1080" w:type="dxa"/>
                </w:tcPr>
                <w:p w14:paraId="2BAD7789"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100</w:t>
                  </w:r>
                </w:p>
              </w:tc>
              <w:tc>
                <w:tcPr>
                  <w:tcW w:w="1188" w:type="dxa"/>
                </w:tcPr>
                <w:p w14:paraId="38CF8023"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0</w:t>
                  </w:r>
                </w:p>
              </w:tc>
            </w:tr>
            <w:tr w:rsidR="00191C8E" w:rsidRPr="00823D10" w14:paraId="02CF30FC" w14:textId="77777777" w:rsidTr="00823D10">
              <w:trPr>
                <w:trHeight w:val="90"/>
              </w:trPr>
              <w:tc>
                <w:tcPr>
                  <w:tcW w:w="1581" w:type="dxa"/>
                </w:tcPr>
                <w:p w14:paraId="6B5480E7"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Кредиторская задолженность поставщикам и подрядчикам</w:t>
                  </w:r>
                </w:p>
              </w:tc>
              <w:tc>
                <w:tcPr>
                  <w:tcW w:w="1080" w:type="dxa"/>
                </w:tcPr>
                <w:p w14:paraId="23E21D99"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141</w:t>
                  </w:r>
                </w:p>
              </w:tc>
              <w:tc>
                <w:tcPr>
                  <w:tcW w:w="1188" w:type="dxa"/>
                </w:tcPr>
                <w:p w14:paraId="34963DD7"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265</w:t>
                  </w:r>
                </w:p>
              </w:tc>
            </w:tr>
            <w:tr w:rsidR="00191C8E" w:rsidRPr="00823D10" w14:paraId="655D60A3" w14:textId="77777777" w:rsidTr="00823D10">
              <w:trPr>
                <w:trHeight w:val="90"/>
              </w:trPr>
              <w:tc>
                <w:tcPr>
                  <w:tcW w:w="1581" w:type="dxa"/>
                </w:tcPr>
                <w:p w14:paraId="6196D8C9"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 xml:space="preserve">Задолженность перед персоналом </w:t>
                  </w:r>
                </w:p>
              </w:tc>
              <w:tc>
                <w:tcPr>
                  <w:tcW w:w="1080" w:type="dxa"/>
                </w:tcPr>
                <w:p w14:paraId="73077B6C"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19</w:t>
                  </w:r>
                </w:p>
              </w:tc>
              <w:tc>
                <w:tcPr>
                  <w:tcW w:w="1188" w:type="dxa"/>
                </w:tcPr>
                <w:p w14:paraId="0116DE5E"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6</w:t>
                  </w:r>
                </w:p>
              </w:tc>
            </w:tr>
            <w:tr w:rsidR="00191C8E" w:rsidRPr="00823D10" w14:paraId="77F2D7CB" w14:textId="77777777" w:rsidTr="00823D10">
              <w:trPr>
                <w:trHeight w:val="90"/>
              </w:trPr>
              <w:tc>
                <w:tcPr>
                  <w:tcW w:w="1581" w:type="dxa"/>
                </w:tcPr>
                <w:p w14:paraId="4A5138AA"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Задолженность перед государственными внебюджетными фондами</w:t>
                  </w:r>
                </w:p>
              </w:tc>
              <w:tc>
                <w:tcPr>
                  <w:tcW w:w="1080" w:type="dxa"/>
                </w:tcPr>
                <w:p w14:paraId="28F7A2D5"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27</w:t>
                  </w:r>
                </w:p>
              </w:tc>
              <w:tc>
                <w:tcPr>
                  <w:tcW w:w="1188" w:type="dxa"/>
                </w:tcPr>
                <w:p w14:paraId="3F2E8D63"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10</w:t>
                  </w:r>
                </w:p>
              </w:tc>
            </w:tr>
            <w:tr w:rsidR="00191C8E" w:rsidRPr="00823D10" w14:paraId="27B6B202" w14:textId="77777777" w:rsidTr="00823D10">
              <w:trPr>
                <w:trHeight w:val="90"/>
              </w:trPr>
              <w:tc>
                <w:tcPr>
                  <w:tcW w:w="1581" w:type="dxa"/>
                </w:tcPr>
                <w:p w14:paraId="3A4D75DE"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Задолженность перед бюджетом</w:t>
                  </w:r>
                </w:p>
              </w:tc>
              <w:tc>
                <w:tcPr>
                  <w:tcW w:w="1080" w:type="dxa"/>
                </w:tcPr>
                <w:p w14:paraId="48AF8783"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71</w:t>
                  </w:r>
                </w:p>
              </w:tc>
              <w:tc>
                <w:tcPr>
                  <w:tcW w:w="1188" w:type="dxa"/>
                </w:tcPr>
                <w:p w14:paraId="10EE7978"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105</w:t>
                  </w:r>
                </w:p>
              </w:tc>
            </w:tr>
            <w:tr w:rsidR="00191C8E" w:rsidRPr="00823D10" w14:paraId="148FFA08" w14:textId="77777777" w:rsidTr="00823D10">
              <w:trPr>
                <w:trHeight w:val="90"/>
              </w:trPr>
              <w:tc>
                <w:tcPr>
                  <w:tcW w:w="1581" w:type="dxa"/>
                </w:tcPr>
                <w:p w14:paraId="26D7C028"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Авансы полученные</w:t>
                  </w:r>
                </w:p>
              </w:tc>
              <w:tc>
                <w:tcPr>
                  <w:tcW w:w="1080" w:type="dxa"/>
                </w:tcPr>
                <w:p w14:paraId="3DF398AC"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136</w:t>
                  </w:r>
                </w:p>
              </w:tc>
              <w:tc>
                <w:tcPr>
                  <w:tcW w:w="1188" w:type="dxa"/>
                </w:tcPr>
                <w:p w14:paraId="4534C5AB"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140</w:t>
                  </w:r>
                </w:p>
              </w:tc>
            </w:tr>
            <w:tr w:rsidR="00191C8E" w:rsidRPr="00823D10" w14:paraId="6E1AFA15" w14:textId="77777777" w:rsidTr="00823D10">
              <w:trPr>
                <w:trHeight w:val="90"/>
              </w:trPr>
              <w:tc>
                <w:tcPr>
                  <w:tcW w:w="1581" w:type="dxa"/>
                </w:tcPr>
                <w:p w14:paraId="7277AE44"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Резервы предстоящих расходов</w:t>
                  </w:r>
                </w:p>
              </w:tc>
              <w:tc>
                <w:tcPr>
                  <w:tcW w:w="1080" w:type="dxa"/>
                </w:tcPr>
                <w:p w14:paraId="74654ABB"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0</w:t>
                  </w:r>
                </w:p>
              </w:tc>
              <w:tc>
                <w:tcPr>
                  <w:tcW w:w="1188" w:type="dxa"/>
                </w:tcPr>
                <w:p w14:paraId="6CF0D4A7"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0</w:t>
                  </w:r>
                </w:p>
              </w:tc>
            </w:tr>
            <w:tr w:rsidR="00191C8E" w:rsidRPr="00823D10" w14:paraId="3DFE2F32" w14:textId="77777777" w:rsidTr="00C72AB5">
              <w:trPr>
                <w:trHeight w:val="527"/>
              </w:trPr>
              <w:tc>
                <w:tcPr>
                  <w:tcW w:w="1581" w:type="dxa"/>
                </w:tcPr>
                <w:p w14:paraId="1BF8FBBB"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Долгосрочные обязательства</w:t>
                  </w:r>
                </w:p>
              </w:tc>
              <w:tc>
                <w:tcPr>
                  <w:tcW w:w="1080" w:type="dxa"/>
                </w:tcPr>
                <w:p w14:paraId="39DDF167"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0</w:t>
                  </w:r>
                </w:p>
              </w:tc>
              <w:tc>
                <w:tcPr>
                  <w:tcW w:w="1188" w:type="dxa"/>
                </w:tcPr>
                <w:p w14:paraId="1282C64D" w14:textId="77777777"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0</w:t>
                  </w:r>
                </w:p>
              </w:tc>
            </w:tr>
          </w:tbl>
          <w:p w14:paraId="5B6565FB" w14:textId="77777777" w:rsidR="00191C8E" w:rsidRPr="00D41E47" w:rsidRDefault="00191C8E" w:rsidP="00191C8E">
            <w:pPr>
              <w:tabs>
                <w:tab w:val="left" w:pos="540"/>
              </w:tabs>
              <w:contextualSpacing/>
              <w:jc w:val="both"/>
              <w:rPr>
                <w:rFonts w:ascii="Times New Roman" w:hAnsi="Times New Roman"/>
                <w:sz w:val="22"/>
                <w:szCs w:val="22"/>
              </w:rPr>
            </w:pPr>
          </w:p>
        </w:tc>
      </w:tr>
    </w:tbl>
    <w:p w14:paraId="76C696FB" w14:textId="77777777" w:rsidR="00191C8E" w:rsidRDefault="00191C8E" w:rsidP="00A1543E">
      <w:pPr>
        <w:ind w:firstLine="709"/>
        <w:jc w:val="right"/>
        <w:rPr>
          <w:sz w:val="28"/>
          <w:szCs w:val="28"/>
          <w:highlight w:val="yellow"/>
        </w:rPr>
      </w:pPr>
    </w:p>
    <w:p w14:paraId="48B5B3DE" w14:textId="77777777" w:rsidR="006C63CF" w:rsidRDefault="008B0284" w:rsidP="007B03D7">
      <w:pPr>
        <w:tabs>
          <w:tab w:val="left" w:pos="1134"/>
        </w:tabs>
        <w:spacing w:line="360" w:lineRule="auto"/>
        <w:jc w:val="center"/>
        <w:rPr>
          <w:b/>
          <w:sz w:val="28"/>
          <w:szCs w:val="28"/>
        </w:rPr>
      </w:pPr>
      <w:r>
        <w:rPr>
          <w:b/>
          <w:sz w:val="28"/>
          <w:szCs w:val="28"/>
        </w:rPr>
        <w:t>Примерный перечень в</w:t>
      </w:r>
      <w:r w:rsidR="006C63CF" w:rsidRPr="000E479F">
        <w:rPr>
          <w:b/>
          <w:sz w:val="28"/>
          <w:szCs w:val="28"/>
        </w:rPr>
        <w:t>опрос</w:t>
      </w:r>
      <w:r>
        <w:rPr>
          <w:b/>
          <w:sz w:val="28"/>
          <w:szCs w:val="28"/>
        </w:rPr>
        <w:t>ов</w:t>
      </w:r>
      <w:r w:rsidR="006C63CF" w:rsidRPr="000E479F">
        <w:rPr>
          <w:b/>
          <w:sz w:val="28"/>
          <w:szCs w:val="28"/>
        </w:rPr>
        <w:t xml:space="preserve"> для подготовки к </w:t>
      </w:r>
      <w:r>
        <w:rPr>
          <w:b/>
          <w:sz w:val="28"/>
          <w:szCs w:val="28"/>
        </w:rPr>
        <w:t>экзамену</w:t>
      </w:r>
      <w:r w:rsidR="007929DE">
        <w:rPr>
          <w:b/>
          <w:sz w:val="28"/>
          <w:szCs w:val="28"/>
        </w:rPr>
        <w:t xml:space="preserve"> </w:t>
      </w:r>
      <w:r w:rsidR="00157FEA" w:rsidRPr="00157FEA">
        <w:rPr>
          <w:b/>
          <w:sz w:val="28"/>
          <w:szCs w:val="28"/>
        </w:rPr>
        <w:t>и зачету</w:t>
      </w:r>
    </w:p>
    <w:p w14:paraId="7DC21E11" w14:textId="680D9EC0" w:rsidR="00F612A2" w:rsidRPr="004C2F32" w:rsidRDefault="00F612A2" w:rsidP="009C03F2">
      <w:pPr>
        <w:numPr>
          <w:ilvl w:val="0"/>
          <w:numId w:val="13"/>
        </w:numPr>
        <w:spacing w:after="60" w:line="23" w:lineRule="atLeast"/>
        <w:ind w:left="0" w:firstLine="426"/>
        <w:jc w:val="both"/>
        <w:rPr>
          <w:sz w:val="28"/>
          <w:szCs w:val="28"/>
        </w:rPr>
      </w:pPr>
      <w:r w:rsidRPr="004C2F32">
        <w:rPr>
          <w:sz w:val="28"/>
          <w:szCs w:val="28"/>
        </w:rPr>
        <w:t>Экономический анализ как функция управления</w:t>
      </w:r>
      <w:r w:rsidR="00B471D3">
        <w:rPr>
          <w:sz w:val="28"/>
          <w:szCs w:val="28"/>
        </w:rPr>
        <w:t>.</w:t>
      </w:r>
    </w:p>
    <w:p w14:paraId="1B086AE3" w14:textId="6D900C7B" w:rsidR="00F612A2" w:rsidRPr="004C2F32" w:rsidRDefault="00F612A2" w:rsidP="009C03F2">
      <w:pPr>
        <w:numPr>
          <w:ilvl w:val="0"/>
          <w:numId w:val="13"/>
        </w:numPr>
        <w:spacing w:after="60" w:line="23" w:lineRule="atLeast"/>
        <w:ind w:left="0" w:firstLine="426"/>
        <w:jc w:val="both"/>
        <w:rPr>
          <w:sz w:val="28"/>
          <w:szCs w:val="28"/>
        </w:rPr>
      </w:pPr>
      <w:r w:rsidRPr="004C2F32">
        <w:rPr>
          <w:sz w:val="28"/>
          <w:szCs w:val="28"/>
        </w:rPr>
        <w:t>Анализ на макро- и на микроуровне</w:t>
      </w:r>
      <w:r w:rsidR="00B471D3">
        <w:rPr>
          <w:sz w:val="28"/>
          <w:szCs w:val="28"/>
        </w:rPr>
        <w:t>.</w:t>
      </w:r>
    </w:p>
    <w:p w14:paraId="2CF951EB" w14:textId="4A3BB7A1" w:rsidR="00F612A2" w:rsidRPr="004C2F32" w:rsidRDefault="00F612A2" w:rsidP="009C03F2">
      <w:pPr>
        <w:numPr>
          <w:ilvl w:val="0"/>
          <w:numId w:val="13"/>
        </w:numPr>
        <w:spacing w:after="60" w:line="23" w:lineRule="atLeast"/>
        <w:ind w:left="0" w:firstLine="426"/>
        <w:jc w:val="both"/>
        <w:rPr>
          <w:sz w:val="28"/>
          <w:szCs w:val="28"/>
        </w:rPr>
      </w:pPr>
      <w:r w:rsidRPr="004C2F32">
        <w:rPr>
          <w:sz w:val="28"/>
          <w:szCs w:val="28"/>
        </w:rPr>
        <w:t>Классификация видов экономического анализа</w:t>
      </w:r>
      <w:r w:rsidR="00B471D3">
        <w:rPr>
          <w:sz w:val="28"/>
          <w:szCs w:val="28"/>
        </w:rPr>
        <w:t>.</w:t>
      </w:r>
    </w:p>
    <w:p w14:paraId="73C87AD6" w14:textId="70007985" w:rsidR="00F612A2" w:rsidRDefault="00F612A2" w:rsidP="009C03F2">
      <w:pPr>
        <w:numPr>
          <w:ilvl w:val="0"/>
          <w:numId w:val="13"/>
        </w:numPr>
        <w:spacing w:after="60" w:line="23" w:lineRule="atLeast"/>
        <w:ind w:left="0" w:firstLine="426"/>
        <w:jc w:val="both"/>
        <w:rPr>
          <w:sz w:val="28"/>
          <w:szCs w:val="28"/>
        </w:rPr>
      </w:pPr>
      <w:r w:rsidRPr="004C2F32">
        <w:rPr>
          <w:sz w:val="28"/>
          <w:szCs w:val="28"/>
        </w:rPr>
        <w:t>Информационная база экономического анализа</w:t>
      </w:r>
      <w:r w:rsidR="00B471D3">
        <w:rPr>
          <w:sz w:val="28"/>
          <w:szCs w:val="28"/>
        </w:rPr>
        <w:t>.</w:t>
      </w:r>
    </w:p>
    <w:p w14:paraId="6D1D551B" w14:textId="3B938E01" w:rsidR="00CE7A94" w:rsidRPr="007B03D7" w:rsidRDefault="00CE7A94" w:rsidP="009C03F2">
      <w:pPr>
        <w:pStyle w:val="aff8"/>
        <w:numPr>
          <w:ilvl w:val="0"/>
          <w:numId w:val="13"/>
        </w:numPr>
        <w:tabs>
          <w:tab w:val="left" w:pos="0"/>
        </w:tabs>
        <w:suppressAutoHyphens/>
        <w:spacing w:line="360" w:lineRule="exact"/>
        <w:ind w:left="0" w:firstLine="426"/>
        <w:jc w:val="both"/>
        <w:rPr>
          <w:b w:val="0"/>
          <w:bCs/>
          <w:caps/>
        </w:rPr>
      </w:pPr>
      <w:r w:rsidRPr="007B03D7">
        <w:rPr>
          <w:b w:val="0"/>
        </w:rPr>
        <w:t>Система классификации методов экономического анализа</w:t>
      </w:r>
      <w:r w:rsidR="00B471D3">
        <w:rPr>
          <w:b w:val="0"/>
        </w:rPr>
        <w:t>.</w:t>
      </w:r>
    </w:p>
    <w:p w14:paraId="1956E645" w14:textId="69E2D9DA" w:rsidR="00CE7A94" w:rsidRPr="007B03D7" w:rsidRDefault="00CE7A94" w:rsidP="009C03F2">
      <w:pPr>
        <w:pStyle w:val="aff8"/>
        <w:numPr>
          <w:ilvl w:val="0"/>
          <w:numId w:val="13"/>
        </w:numPr>
        <w:tabs>
          <w:tab w:val="left" w:pos="0"/>
        </w:tabs>
        <w:suppressAutoHyphens/>
        <w:spacing w:line="360" w:lineRule="exact"/>
        <w:ind w:left="0" w:firstLine="426"/>
        <w:jc w:val="both"/>
        <w:rPr>
          <w:b w:val="0"/>
          <w:bCs/>
          <w:caps/>
        </w:rPr>
      </w:pPr>
      <w:r w:rsidRPr="007B03D7">
        <w:rPr>
          <w:b w:val="0"/>
        </w:rPr>
        <w:lastRenderedPageBreak/>
        <w:t xml:space="preserve"> Характеристика классических методов анализа</w:t>
      </w:r>
      <w:r w:rsidR="00B471D3">
        <w:rPr>
          <w:b w:val="0"/>
        </w:rPr>
        <w:t>.</w:t>
      </w:r>
    </w:p>
    <w:p w14:paraId="35CCA97A" w14:textId="3ECC7156" w:rsidR="00CE7A94" w:rsidRPr="007B03D7" w:rsidRDefault="00CE7A94" w:rsidP="009C03F2">
      <w:pPr>
        <w:pStyle w:val="aff8"/>
        <w:numPr>
          <w:ilvl w:val="0"/>
          <w:numId w:val="13"/>
        </w:numPr>
        <w:tabs>
          <w:tab w:val="left" w:pos="0"/>
        </w:tabs>
        <w:suppressAutoHyphens/>
        <w:spacing w:line="360" w:lineRule="exact"/>
        <w:ind w:left="0" w:firstLine="426"/>
        <w:jc w:val="both"/>
        <w:rPr>
          <w:b w:val="0"/>
          <w:bCs/>
          <w:caps/>
        </w:rPr>
      </w:pPr>
      <w:r w:rsidRPr="007B03D7">
        <w:rPr>
          <w:b w:val="0"/>
        </w:rPr>
        <w:t xml:space="preserve"> Экономико-математические методы анализа: их характеристика и условия применения</w:t>
      </w:r>
      <w:r w:rsidR="00B471D3">
        <w:rPr>
          <w:b w:val="0"/>
        </w:rPr>
        <w:t>.</w:t>
      </w:r>
    </w:p>
    <w:p w14:paraId="078E80F2" w14:textId="4424D4B9" w:rsidR="00CE7A94" w:rsidRPr="007B03D7" w:rsidRDefault="00CE7A94" w:rsidP="009C03F2">
      <w:pPr>
        <w:pStyle w:val="aff8"/>
        <w:numPr>
          <w:ilvl w:val="0"/>
          <w:numId w:val="13"/>
        </w:numPr>
        <w:tabs>
          <w:tab w:val="left" w:pos="0"/>
        </w:tabs>
        <w:suppressAutoHyphens/>
        <w:spacing w:line="360" w:lineRule="exact"/>
        <w:ind w:left="0" w:firstLine="426"/>
        <w:jc w:val="both"/>
        <w:rPr>
          <w:b w:val="0"/>
          <w:bCs/>
          <w:caps/>
        </w:rPr>
      </w:pPr>
      <w:r w:rsidRPr="007B03D7">
        <w:rPr>
          <w:b w:val="0"/>
        </w:rPr>
        <w:t>Сущность факторного анализа. Приемы факторного моделирования</w:t>
      </w:r>
      <w:r w:rsidR="00B471D3">
        <w:rPr>
          <w:b w:val="0"/>
        </w:rPr>
        <w:t>.</w:t>
      </w:r>
    </w:p>
    <w:p w14:paraId="00F56C4E" w14:textId="1E6E7223" w:rsidR="00F612A2" w:rsidRPr="004C2F32" w:rsidRDefault="00F612A2" w:rsidP="009C03F2">
      <w:pPr>
        <w:numPr>
          <w:ilvl w:val="0"/>
          <w:numId w:val="13"/>
        </w:numPr>
        <w:spacing w:after="60" w:line="23" w:lineRule="atLeast"/>
        <w:ind w:left="0" w:firstLine="426"/>
        <w:jc w:val="both"/>
        <w:rPr>
          <w:sz w:val="28"/>
          <w:szCs w:val="28"/>
        </w:rPr>
      </w:pPr>
      <w:r w:rsidRPr="004C2F32">
        <w:rPr>
          <w:sz w:val="28"/>
          <w:szCs w:val="28"/>
        </w:rPr>
        <w:t xml:space="preserve">Методы экспресс-анализа </w:t>
      </w:r>
      <w:r w:rsidR="00B471D3">
        <w:rPr>
          <w:sz w:val="28"/>
          <w:szCs w:val="28"/>
        </w:rPr>
        <w:t xml:space="preserve">бухгалтерской </w:t>
      </w:r>
      <w:r w:rsidRPr="004C2F32">
        <w:rPr>
          <w:sz w:val="28"/>
          <w:szCs w:val="28"/>
        </w:rPr>
        <w:t>финансовой отчетности</w:t>
      </w:r>
      <w:r w:rsidR="00B471D3">
        <w:rPr>
          <w:sz w:val="28"/>
          <w:szCs w:val="28"/>
        </w:rPr>
        <w:t>.</w:t>
      </w:r>
    </w:p>
    <w:p w14:paraId="62489C23" w14:textId="33BEC0B4" w:rsidR="00F612A2" w:rsidRPr="004C2F32" w:rsidRDefault="00F612A2" w:rsidP="009C03F2">
      <w:pPr>
        <w:numPr>
          <w:ilvl w:val="0"/>
          <w:numId w:val="13"/>
        </w:numPr>
        <w:spacing w:after="60" w:line="23" w:lineRule="atLeast"/>
        <w:ind w:left="0" w:firstLine="426"/>
        <w:jc w:val="both"/>
        <w:rPr>
          <w:sz w:val="28"/>
          <w:szCs w:val="28"/>
        </w:rPr>
      </w:pPr>
      <w:r w:rsidRPr="004C2F32">
        <w:rPr>
          <w:sz w:val="28"/>
          <w:szCs w:val="28"/>
        </w:rPr>
        <w:t xml:space="preserve">Методы учета влияния инфляции на показатели </w:t>
      </w:r>
      <w:r w:rsidR="00B471D3">
        <w:rPr>
          <w:sz w:val="28"/>
          <w:szCs w:val="28"/>
        </w:rPr>
        <w:t xml:space="preserve">бухгалтерской </w:t>
      </w:r>
      <w:r w:rsidRPr="004C2F32">
        <w:rPr>
          <w:sz w:val="28"/>
          <w:szCs w:val="28"/>
        </w:rPr>
        <w:t>финансовой отчетности</w:t>
      </w:r>
      <w:r w:rsidR="00B471D3">
        <w:rPr>
          <w:sz w:val="28"/>
          <w:szCs w:val="28"/>
        </w:rPr>
        <w:t>.</w:t>
      </w:r>
    </w:p>
    <w:p w14:paraId="169AE693" w14:textId="37F390D5" w:rsidR="00F612A2" w:rsidRPr="007B03D7" w:rsidRDefault="00F612A2" w:rsidP="009C03F2">
      <w:pPr>
        <w:numPr>
          <w:ilvl w:val="0"/>
          <w:numId w:val="13"/>
        </w:numPr>
        <w:spacing w:after="60" w:line="23" w:lineRule="atLeast"/>
        <w:ind w:left="0" w:firstLine="426"/>
        <w:jc w:val="both"/>
        <w:rPr>
          <w:sz w:val="28"/>
          <w:szCs w:val="28"/>
        </w:rPr>
      </w:pPr>
      <w:r w:rsidRPr="004C2F32">
        <w:rPr>
          <w:sz w:val="28"/>
          <w:szCs w:val="28"/>
        </w:rPr>
        <w:t xml:space="preserve">Расчет </w:t>
      </w:r>
      <w:r w:rsidRPr="007B03D7">
        <w:rPr>
          <w:sz w:val="28"/>
          <w:szCs w:val="28"/>
        </w:rPr>
        <w:t>абсолютных и относительных показателей как метод экономического анализа</w:t>
      </w:r>
      <w:r w:rsidR="00B471D3">
        <w:rPr>
          <w:sz w:val="28"/>
          <w:szCs w:val="28"/>
        </w:rPr>
        <w:t>.</w:t>
      </w:r>
    </w:p>
    <w:p w14:paraId="4F8C5E02" w14:textId="1608143F" w:rsidR="00CE7A94" w:rsidRPr="007B03D7" w:rsidRDefault="00CE7A94" w:rsidP="009C03F2">
      <w:pPr>
        <w:pStyle w:val="aff8"/>
        <w:numPr>
          <w:ilvl w:val="0"/>
          <w:numId w:val="13"/>
        </w:numPr>
        <w:tabs>
          <w:tab w:val="left" w:pos="0"/>
        </w:tabs>
        <w:suppressAutoHyphens/>
        <w:spacing w:line="360" w:lineRule="exact"/>
        <w:ind w:left="0" w:firstLine="426"/>
        <w:jc w:val="both"/>
        <w:rPr>
          <w:b w:val="0"/>
          <w:bCs/>
          <w:caps/>
        </w:rPr>
      </w:pPr>
      <w:r w:rsidRPr="007B03D7">
        <w:rPr>
          <w:b w:val="0"/>
        </w:rPr>
        <w:t>Основные правила организации экономического анализа</w:t>
      </w:r>
      <w:r w:rsidR="00B471D3">
        <w:rPr>
          <w:b w:val="0"/>
        </w:rPr>
        <w:t>.</w:t>
      </w:r>
    </w:p>
    <w:p w14:paraId="56FF4CF0" w14:textId="4EFD78B2" w:rsidR="00CE7A94" w:rsidRPr="007B03D7" w:rsidRDefault="00CE7A94" w:rsidP="009C03F2">
      <w:pPr>
        <w:pStyle w:val="aff8"/>
        <w:numPr>
          <w:ilvl w:val="0"/>
          <w:numId w:val="13"/>
        </w:numPr>
        <w:tabs>
          <w:tab w:val="left" w:pos="0"/>
        </w:tabs>
        <w:suppressAutoHyphens/>
        <w:spacing w:line="360" w:lineRule="exact"/>
        <w:ind w:left="0" w:firstLine="426"/>
        <w:jc w:val="both"/>
        <w:rPr>
          <w:b w:val="0"/>
          <w:bCs/>
        </w:rPr>
      </w:pPr>
      <w:r w:rsidRPr="007B03D7">
        <w:rPr>
          <w:b w:val="0"/>
        </w:rPr>
        <w:t>Системный подход к анализу хозяйственной деятельности</w:t>
      </w:r>
      <w:r w:rsidR="00B471D3">
        <w:rPr>
          <w:b w:val="0"/>
        </w:rPr>
        <w:t>.</w:t>
      </w:r>
    </w:p>
    <w:p w14:paraId="1B3787B4" w14:textId="6D0C2D43"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Анализ эффективности использования трудовых ресурсов</w:t>
      </w:r>
      <w:r w:rsidR="00B471D3">
        <w:rPr>
          <w:sz w:val="28"/>
          <w:szCs w:val="28"/>
        </w:rPr>
        <w:t>.</w:t>
      </w:r>
    </w:p>
    <w:p w14:paraId="3C5DC92D" w14:textId="07315310"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Анализ эффективности использования основных средств</w:t>
      </w:r>
      <w:r w:rsidR="00B471D3">
        <w:rPr>
          <w:sz w:val="28"/>
          <w:szCs w:val="28"/>
        </w:rPr>
        <w:t>.</w:t>
      </w:r>
    </w:p>
    <w:p w14:paraId="74FB9371" w14:textId="0A4C39B3"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Анализ эффективности использования материальных ресурсов</w:t>
      </w:r>
      <w:r w:rsidR="00B471D3">
        <w:rPr>
          <w:sz w:val="28"/>
          <w:szCs w:val="28"/>
        </w:rPr>
        <w:t>.</w:t>
      </w:r>
    </w:p>
    <w:p w14:paraId="72545CEB" w14:textId="294E33F0"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Экспресс-оценка финансового состояния организации</w:t>
      </w:r>
      <w:r w:rsidR="00B471D3">
        <w:rPr>
          <w:sz w:val="28"/>
          <w:szCs w:val="28"/>
        </w:rPr>
        <w:t>.</w:t>
      </w:r>
    </w:p>
    <w:p w14:paraId="297DA1C7" w14:textId="382B4299"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Аналитические модели и методы факторного анализа</w:t>
      </w:r>
      <w:r w:rsidR="00B471D3">
        <w:rPr>
          <w:sz w:val="28"/>
          <w:szCs w:val="28"/>
        </w:rPr>
        <w:t>.</w:t>
      </w:r>
    </w:p>
    <w:p w14:paraId="53B41341" w14:textId="6EA6BB33"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Система показателей оценки эффективности использования ресурсов</w:t>
      </w:r>
      <w:r w:rsidR="00B471D3">
        <w:rPr>
          <w:sz w:val="28"/>
          <w:szCs w:val="28"/>
        </w:rPr>
        <w:t>.</w:t>
      </w:r>
    </w:p>
    <w:p w14:paraId="3E5374C9" w14:textId="0D6888A5"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Анализ эффективности использования материальных оборотных средств организации</w:t>
      </w:r>
      <w:r w:rsidR="00B471D3">
        <w:rPr>
          <w:sz w:val="28"/>
          <w:szCs w:val="28"/>
        </w:rPr>
        <w:t>.</w:t>
      </w:r>
    </w:p>
    <w:p w14:paraId="22B42A7F" w14:textId="7E4ED1D1" w:rsidR="00211D41" w:rsidRPr="007B03D7" w:rsidRDefault="00211D41" w:rsidP="009C03F2">
      <w:pPr>
        <w:pStyle w:val="aff8"/>
        <w:numPr>
          <w:ilvl w:val="0"/>
          <w:numId w:val="13"/>
        </w:numPr>
        <w:suppressAutoHyphens/>
        <w:spacing w:line="360" w:lineRule="exact"/>
        <w:ind w:left="0" w:firstLine="426"/>
        <w:jc w:val="both"/>
        <w:rPr>
          <w:b w:val="0"/>
          <w:bCs/>
        </w:rPr>
      </w:pPr>
      <w:r w:rsidRPr="007B03D7">
        <w:rPr>
          <w:b w:val="0"/>
          <w:szCs w:val="16"/>
        </w:rPr>
        <w:t>Анализ выполнения плана материально-технического снабжения и обеспеч</w:t>
      </w:r>
      <w:r w:rsidR="00CE7A94" w:rsidRPr="007B03D7">
        <w:rPr>
          <w:b w:val="0"/>
          <w:szCs w:val="16"/>
        </w:rPr>
        <w:t>енности материальными ресурсами</w:t>
      </w:r>
      <w:r w:rsidR="00B471D3">
        <w:rPr>
          <w:b w:val="0"/>
          <w:szCs w:val="16"/>
        </w:rPr>
        <w:t>.</w:t>
      </w:r>
    </w:p>
    <w:p w14:paraId="74CF1E0E" w14:textId="30D441C0" w:rsidR="00211D41" w:rsidRPr="007B03D7" w:rsidRDefault="00211D41" w:rsidP="009C03F2">
      <w:pPr>
        <w:pStyle w:val="aff8"/>
        <w:numPr>
          <w:ilvl w:val="0"/>
          <w:numId w:val="13"/>
        </w:numPr>
        <w:suppressAutoHyphens/>
        <w:spacing w:line="360" w:lineRule="exact"/>
        <w:ind w:left="0" w:firstLine="426"/>
        <w:jc w:val="both"/>
        <w:rPr>
          <w:b w:val="0"/>
          <w:bCs/>
        </w:rPr>
      </w:pPr>
      <w:r w:rsidRPr="007B03D7">
        <w:rPr>
          <w:b w:val="0"/>
          <w:szCs w:val="16"/>
        </w:rPr>
        <w:t>Методы оцен</w:t>
      </w:r>
      <w:r w:rsidR="00CE7A94" w:rsidRPr="007B03D7">
        <w:rPr>
          <w:b w:val="0"/>
          <w:szCs w:val="16"/>
        </w:rPr>
        <w:t>ки и задачи управления запасами</w:t>
      </w:r>
      <w:r w:rsidR="00B471D3">
        <w:rPr>
          <w:b w:val="0"/>
          <w:szCs w:val="16"/>
        </w:rPr>
        <w:t>.</w:t>
      </w:r>
    </w:p>
    <w:p w14:paraId="48C0E9B5" w14:textId="59EB4248" w:rsidR="00211D41" w:rsidRPr="007B03D7" w:rsidRDefault="00211D41" w:rsidP="009C03F2">
      <w:pPr>
        <w:pStyle w:val="aff8"/>
        <w:numPr>
          <w:ilvl w:val="0"/>
          <w:numId w:val="13"/>
        </w:numPr>
        <w:suppressAutoHyphens/>
        <w:spacing w:line="360" w:lineRule="exact"/>
        <w:ind w:left="0" w:firstLine="426"/>
        <w:jc w:val="both"/>
        <w:rPr>
          <w:b w:val="0"/>
          <w:bCs/>
        </w:rPr>
      </w:pPr>
      <w:r w:rsidRPr="007B03D7">
        <w:rPr>
          <w:b w:val="0"/>
          <w:szCs w:val="16"/>
        </w:rPr>
        <w:t>Классификации затрат предприятия, характерис</w:t>
      </w:r>
      <w:r w:rsidR="00CE7A94" w:rsidRPr="007B03D7">
        <w:rPr>
          <w:b w:val="0"/>
          <w:szCs w:val="16"/>
        </w:rPr>
        <w:t>тика видов расходов предприятия</w:t>
      </w:r>
      <w:r w:rsidR="00B471D3">
        <w:rPr>
          <w:b w:val="0"/>
          <w:szCs w:val="16"/>
        </w:rPr>
        <w:t>.</w:t>
      </w:r>
    </w:p>
    <w:p w14:paraId="2BD2B0E1" w14:textId="315AB4B3" w:rsidR="00211D41" w:rsidRPr="007B03D7" w:rsidRDefault="00211D41" w:rsidP="009C03F2">
      <w:pPr>
        <w:pStyle w:val="aff8"/>
        <w:numPr>
          <w:ilvl w:val="0"/>
          <w:numId w:val="13"/>
        </w:numPr>
        <w:suppressAutoHyphens/>
        <w:spacing w:line="360" w:lineRule="exact"/>
        <w:ind w:left="0" w:firstLine="426"/>
        <w:jc w:val="both"/>
        <w:rPr>
          <w:b w:val="0"/>
          <w:bCs/>
        </w:rPr>
      </w:pPr>
      <w:r w:rsidRPr="007B03D7">
        <w:rPr>
          <w:b w:val="0"/>
          <w:szCs w:val="16"/>
        </w:rPr>
        <w:t>Анализ общего объ</w:t>
      </w:r>
      <w:r w:rsidR="00CE7A94" w:rsidRPr="007B03D7">
        <w:rPr>
          <w:b w:val="0"/>
          <w:szCs w:val="16"/>
        </w:rPr>
        <w:t>ема расходов и их структуры</w:t>
      </w:r>
      <w:r w:rsidR="00B471D3">
        <w:rPr>
          <w:b w:val="0"/>
          <w:szCs w:val="16"/>
        </w:rPr>
        <w:t>.</w:t>
      </w:r>
    </w:p>
    <w:p w14:paraId="4CD85F56" w14:textId="7FD30A1F" w:rsidR="00211D41" w:rsidRPr="007B03D7" w:rsidRDefault="00211D41" w:rsidP="009C03F2">
      <w:pPr>
        <w:pStyle w:val="aff8"/>
        <w:numPr>
          <w:ilvl w:val="0"/>
          <w:numId w:val="13"/>
        </w:numPr>
        <w:suppressAutoHyphens/>
        <w:spacing w:line="360" w:lineRule="exact"/>
        <w:ind w:left="0" w:firstLine="426"/>
        <w:jc w:val="both"/>
        <w:rPr>
          <w:b w:val="0"/>
          <w:bCs/>
        </w:rPr>
      </w:pPr>
      <w:r w:rsidRPr="007B03D7">
        <w:rPr>
          <w:b w:val="0"/>
          <w:szCs w:val="16"/>
        </w:rPr>
        <w:t>Методика анализа за</w:t>
      </w:r>
      <w:r w:rsidR="00CE7A94" w:rsidRPr="007B03D7">
        <w:rPr>
          <w:b w:val="0"/>
          <w:szCs w:val="16"/>
        </w:rPr>
        <w:t>трат по экономическим элементам</w:t>
      </w:r>
      <w:r w:rsidR="00B471D3">
        <w:rPr>
          <w:b w:val="0"/>
          <w:szCs w:val="16"/>
        </w:rPr>
        <w:t>.</w:t>
      </w:r>
    </w:p>
    <w:p w14:paraId="23CE378B" w14:textId="1CF57E4A" w:rsidR="00211D41" w:rsidRPr="007B03D7" w:rsidRDefault="00211D41" w:rsidP="009C03F2">
      <w:pPr>
        <w:pStyle w:val="aff8"/>
        <w:numPr>
          <w:ilvl w:val="0"/>
          <w:numId w:val="13"/>
        </w:numPr>
        <w:suppressAutoHyphens/>
        <w:spacing w:line="360" w:lineRule="exact"/>
        <w:ind w:left="0" w:firstLine="426"/>
        <w:jc w:val="both"/>
        <w:rPr>
          <w:b w:val="0"/>
          <w:bCs/>
        </w:rPr>
      </w:pPr>
      <w:r w:rsidRPr="007B03D7">
        <w:rPr>
          <w:b w:val="0"/>
          <w:szCs w:val="16"/>
        </w:rPr>
        <w:t>Расчет</w:t>
      </w:r>
      <w:r w:rsidR="00B471D3">
        <w:rPr>
          <w:b w:val="0"/>
          <w:szCs w:val="16"/>
        </w:rPr>
        <w:t>, анализ</w:t>
      </w:r>
      <w:r w:rsidRPr="007B03D7">
        <w:rPr>
          <w:b w:val="0"/>
          <w:szCs w:val="16"/>
        </w:rPr>
        <w:t xml:space="preserve"> и оценка пока</w:t>
      </w:r>
      <w:r w:rsidR="00CE7A94" w:rsidRPr="007B03D7">
        <w:rPr>
          <w:b w:val="0"/>
          <w:szCs w:val="16"/>
        </w:rPr>
        <w:t>зателей себестоимости продукции</w:t>
      </w:r>
      <w:r w:rsidR="00B471D3">
        <w:rPr>
          <w:b w:val="0"/>
          <w:szCs w:val="16"/>
        </w:rPr>
        <w:t>.</w:t>
      </w:r>
    </w:p>
    <w:p w14:paraId="3935860B" w14:textId="10FAA55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Анализ производительности труда</w:t>
      </w:r>
      <w:r w:rsidR="00B471D3">
        <w:rPr>
          <w:sz w:val="28"/>
          <w:szCs w:val="28"/>
        </w:rPr>
        <w:t>.</w:t>
      </w:r>
    </w:p>
    <w:p w14:paraId="556436D3" w14:textId="7AA5C6E1"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CVP-анализ – основные положения и понятийный аппарат</w:t>
      </w:r>
      <w:r w:rsidR="00B471D3">
        <w:rPr>
          <w:sz w:val="28"/>
          <w:szCs w:val="28"/>
        </w:rPr>
        <w:t>.</w:t>
      </w:r>
    </w:p>
    <w:p w14:paraId="00982CE6" w14:textId="44CBA27E"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Анализ взаимозависимости затрат, объема производства и прибыли</w:t>
      </w:r>
      <w:r w:rsidR="00B471D3">
        <w:rPr>
          <w:sz w:val="28"/>
          <w:szCs w:val="28"/>
        </w:rPr>
        <w:t>.</w:t>
      </w:r>
    </w:p>
    <w:p w14:paraId="68FF2AC6" w14:textId="5325A63F"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Показатель операционного рычага. Его аналитические возможности</w:t>
      </w:r>
      <w:r w:rsidR="00B471D3">
        <w:rPr>
          <w:sz w:val="28"/>
          <w:szCs w:val="28"/>
        </w:rPr>
        <w:t>.</w:t>
      </w:r>
    </w:p>
    <w:p w14:paraId="2018E91E" w14:textId="66679CFF"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Суть и экономический смысл применения показателя запаса прочности. Различные способы его определения</w:t>
      </w:r>
      <w:r w:rsidR="00B471D3">
        <w:rPr>
          <w:sz w:val="28"/>
          <w:szCs w:val="28"/>
        </w:rPr>
        <w:t>.</w:t>
      </w:r>
    </w:p>
    <w:p w14:paraId="76B3D426"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Задачи анализа финансового состояния.</w:t>
      </w:r>
    </w:p>
    <w:p w14:paraId="6BDEB51B" w14:textId="11F84E7B"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 xml:space="preserve">Показатели </w:t>
      </w:r>
      <w:r w:rsidR="00B471D3">
        <w:rPr>
          <w:sz w:val="28"/>
          <w:szCs w:val="28"/>
        </w:rPr>
        <w:t xml:space="preserve">анализа и </w:t>
      </w:r>
      <w:r w:rsidRPr="007B03D7">
        <w:rPr>
          <w:sz w:val="28"/>
          <w:szCs w:val="28"/>
        </w:rPr>
        <w:t>оценки имущественного положения предприятия.</w:t>
      </w:r>
    </w:p>
    <w:p w14:paraId="59D6BE06"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Виды капитала, находящегося в распоряжении предприятия.</w:t>
      </w:r>
    </w:p>
    <w:p w14:paraId="1E44D7B4" w14:textId="32A65DD4"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lastRenderedPageBreak/>
        <w:t>Особенност</w:t>
      </w:r>
      <w:r w:rsidR="00B471D3">
        <w:rPr>
          <w:sz w:val="28"/>
          <w:szCs w:val="28"/>
        </w:rPr>
        <w:t>и</w:t>
      </w:r>
      <w:r w:rsidRPr="007B03D7">
        <w:rPr>
          <w:sz w:val="28"/>
          <w:szCs w:val="28"/>
        </w:rPr>
        <w:t xml:space="preserve"> анализа дебиторской и кредиторской задолженности.</w:t>
      </w:r>
    </w:p>
    <w:p w14:paraId="5213E0F7"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Понятие ликвидности баланса.</w:t>
      </w:r>
    </w:p>
    <w:p w14:paraId="5FAA55FF"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Характерная особенность статей пассива с точки зрения анализа ликвидности и платежеспособности.</w:t>
      </w:r>
    </w:p>
    <w:p w14:paraId="24B1F18D"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Характерная особенность статей актива с точки зрения анализа ликвидности и платежеспособности.</w:t>
      </w:r>
    </w:p>
    <w:p w14:paraId="598C86DD"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Классификация активов предприятия по степени ликвидности.</w:t>
      </w:r>
    </w:p>
    <w:p w14:paraId="7F1EA18D"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Коэффициенты ликвидности. Их отличия.</w:t>
      </w:r>
    </w:p>
    <w:p w14:paraId="5528932F"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Коэффициенты маневренности. Их экономическая сущность.</w:t>
      </w:r>
    </w:p>
    <w:p w14:paraId="10A360BF"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Признаки платежеспособности.</w:t>
      </w:r>
    </w:p>
    <w:p w14:paraId="66C33DBA" w14:textId="71FED7D8"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 xml:space="preserve">Подходы к </w:t>
      </w:r>
      <w:r w:rsidR="00CA2847">
        <w:rPr>
          <w:sz w:val="28"/>
          <w:szCs w:val="28"/>
        </w:rPr>
        <w:t xml:space="preserve">анализу и </w:t>
      </w:r>
      <w:r w:rsidRPr="007B03D7">
        <w:rPr>
          <w:sz w:val="28"/>
          <w:szCs w:val="28"/>
        </w:rPr>
        <w:t>оценке платежеспособности предприятия.</w:t>
      </w:r>
    </w:p>
    <w:p w14:paraId="6B23E734"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Меры по улучшению уровней ликвидности и платежеспособности.</w:t>
      </w:r>
    </w:p>
    <w:p w14:paraId="5B699F8A"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Понятие финансовой устойчивости предприятия.</w:t>
      </w:r>
    </w:p>
    <w:p w14:paraId="7E1A4F77"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Показатели финансовой устойчивости предприятия.</w:t>
      </w:r>
    </w:p>
    <w:p w14:paraId="52677C5E"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Мероприятия по укреплению финансовой устойчивости предприятия.</w:t>
      </w:r>
    </w:p>
    <w:p w14:paraId="671B10F7"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Понятие финансовых результатов деятельности предприятия.</w:t>
      </w:r>
    </w:p>
    <w:p w14:paraId="1466C660" w14:textId="5C21E03C" w:rsidR="00CE7A94" w:rsidRPr="007B03D7" w:rsidRDefault="00CE7A94" w:rsidP="009C03F2">
      <w:pPr>
        <w:pStyle w:val="aff8"/>
        <w:numPr>
          <w:ilvl w:val="0"/>
          <w:numId w:val="13"/>
        </w:numPr>
        <w:suppressAutoHyphens/>
        <w:spacing w:line="360" w:lineRule="exact"/>
        <w:ind w:left="0" w:firstLine="426"/>
        <w:jc w:val="both"/>
        <w:rPr>
          <w:b w:val="0"/>
          <w:bCs/>
        </w:rPr>
      </w:pPr>
      <w:r w:rsidRPr="007B03D7">
        <w:rPr>
          <w:b w:val="0"/>
        </w:rPr>
        <w:t xml:space="preserve"> Цель, задачи и источники информации анализа прибыли организации</w:t>
      </w:r>
      <w:r w:rsidR="00CA2847">
        <w:rPr>
          <w:b w:val="0"/>
        </w:rPr>
        <w:t>.</w:t>
      </w:r>
    </w:p>
    <w:p w14:paraId="45D500E7" w14:textId="30528AA8" w:rsidR="00CE7A94" w:rsidRPr="007B03D7" w:rsidRDefault="00CE7A94" w:rsidP="009C03F2">
      <w:pPr>
        <w:pStyle w:val="aff8"/>
        <w:numPr>
          <w:ilvl w:val="0"/>
          <w:numId w:val="13"/>
        </w:numPr>
        <w:suppressAutoHyphens/>
        <w:spacing w:line="360" w:lineRule="exact"/>
        <w:ind w:left="0" w:firstLine="426"/>
        <w:jc w:val="both"/>
        <w:rPr>
          <w:b w:val="0"/>
          <w:bCs/>
        </w:rPr>
      </w:pPr>
      <w:r w:rsidRPr="007B03D7">
        <w:rPr>
          <w:b w:val="0"/>
        </w:rPr>
        <w:t xml:space="preserve"> Факторный анализ прибыли от продажи продукции (работ, услуг)</w:t>
      </w:r>
      <w:r w:rsidR="00CA2847">
        <w:rPr>
          <w:b w:val="0"/>
        </w:rPr>
        <w:t>.</w:t>
      </w:r>
    </w:p>
    <w:p w14:paraId="17908852" w14:textId="699E17B6" w:rsidR="00CE7A94" w:rsidRPr="007B03D7" w:rsidRDefault="00CE7A94" w:rsidP="009C03F2">
      <w:pPr>
        <w:pStyle w:val="aff8"/>
        <w:numPr>
          <w:ilvl w:val="0"/>
          <w:numId w:val="13"/>
        </w:numPr>
        <w:suppressAutoHyphens/>
        <w:spacing w:line="360" w:lineRule="exact"/>
        <w:ind w:left="0" w:firstLine="426"/>
        <w:jc w:val="both"/>
        <w:rPr>
          <w:b w:val="0"/>
          <w:bCs/>
        </w:rPr>
      </w:pPr>
      <w:r w:rsidRPr="007B03D7">
        <w:rPr>
          <w:b w:val="0"/>
        </w:rPr>
        <w:t xml:space="preserve"> Факторный анализ чистой прибыли предприятия</w:t>
      </w:r>
      <w:r w:rsidR="00CA2847">
        <w:rPr>
          <w:b w:val="0"/>
        </w:rPr>
        <w:t>.</w:t>
      </w:r>
    </w:p>
    <w:p w14:paraId="1ECA6292"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Понятие рентабельности деятельности предприятия.</w:t>
      </w:r>
    </w:p>
    <w:p w14:paraId="55343808"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Показатели рентабельности деятельности.</w:t>
      </w:r>
    </w:p>
    <w:p w14:paraId="4F565F33" w14:textId="77777777" w:rsidR="00F612A2" w:rsidRPr="007B03D7" w:rsidRDefault="00F612A2" w:rsidP="009C03F2">
      <w:pPr>
        <w:numPr>
          <w:ilvl w:val="0"/>
          <w:numId w:val="13"/>
        </w:numPr>
        <w:spacing w:after="60" w:line="23" w:lineRule="atLeast"/>
        <w:ind w:left="0" w:firstLine="426"/>
        <w:jc w:val="both"/>
        <w:rPr>
          <w:sz w:val="28"/>
          <w:szCs w:val="28"/>
        </w:rPr>
      </w:pPr>
      <w:r w:rsidRPr="007B03D7">
        <w:rPr>
          <w:sz w:val="28"/>
          <w:szCs w:val="28"/>
        </w:rPr>
        <w:t>Показатели эффективности деятельности предприятия.</w:t>
      </w:r>
    </w:p>
    <w:p w14:paraId="3F8F0EA1" w14:textId="345EB500" w:rsidR="00CE7A94" w:rsidRPr="007B03D7" w:rsidRDefault="00CE7A94" w:rsidP="009C03F2">
      <w:pPr>
        <w:pStyle w:val="aff8"/>
        <w:numPr>
          <w:ilvl w:val="0"/>
          <w:numId w:val="13"/>
        </w:numPr>
        <w:suppressAutoHyphens/>
        <w:spacing w:line="360" w:lineRule="exact"/>
        <w:ind w:left="0" w:firstLine="426"/>
        <w:jc w:val="both"/>
        <w:rPr>
          <w:b w:val="0"/>
          <w:bCs/>
        </w:rPr>
      </w:pPr>
      <w:r w:rsidRPr="007B03D7">
        <w:rPr>
          <w:b w:val="0"/>
        </w:rPr>
        <w:t xml:space="preserve"> Основные методы </w:t>
      </w:r>
      <w:r w:rsidR="00CA2847">
        <w:rPr>
          <w:b w:val="0"/>
        </w:rPr>
        <w:t xml:space="preserve">анализа и </w:t>
      </w:r>
      <w:r w:rsidRPr="007B03D7">
        <w:rPr>
          <w:b w:val="0"/>
        </w:rPr>
        <w:t>оценки бизнеса. Внутренние и внешние факторы развития бизнеса</w:t>
      </w:r>
      <w:r w:rsidR="00CA2847">
        <w:rPr>
          <w:b w:val="0"/>
        </w:rPr>
        <w:t>.</w:t>
      </w:r>
    </w:p>
    <w:p w14:paraId="6AF03C53" w14:textId="46FAE96B" w:rsidR="0041179E" w:rsidRDefault="0041179E" w:rsidP="007929DE">
      <w:pPr>
        <w:spacing w:line="360" w:lineRule="auto"/>
        <w:ind w:firstLine="708"/>
        <w:jc w:val="both"/>
        <w:rPr>
          <w:sz w:val="28"/>
          <w:szCs w:val="28"/>
        </w:rPr>
      </w:pPr>
      <w:r w:rsidRPr="007929DE">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22D98FF4" w14:textId="77777777" w:rsidR="00305DDE" w:rsidRDefault="00305DDE" w:rsidP="007929DE">
      <w:pPr>
        <w:spacing w:line="360" w:lineRule="auto"/>
        <w:ind w:firstLine="708"/>
        <w:jc w:val="both"/>
        <w:rPr>
          <w:sz w:val="28"/>
          <w:szCs w:val="28"/>
        </w:rPr>
      </w:pPr>
    </w:p>
    <w:p w14:paraId="1FDF6CF1" w14:textId="77777777" w:rsidR="00305DDE" w:rsidRPr="005E54C6" w:rsidRDefault="00305DDE" w:rsidP="00305DDE">
      <w:pPr>
        <w:widowControl w:val="0"/>
        <w:spacing w:before="240"/>
        <w:jc w:val="center"/>
        <w:rPr>
          <w:b/>
          <w:sz w:val="28"/>
          <w:szCs w:val="28"/>
        </w:rPr>
      </w:pPr>
      <w:r w:rsidRPr="005E54C6">
        <w:rPr>
          <w:b/>
          <w:sz w:val="28"/>
          <w:szCs w:val="28"/>
        </w:rPr>
        <w:t>Пример экзаменационного билета:</w:t>
      </w:r>
    </w:p>
    <w:p w14:paraId="59631186" w14:textId="77777777" w:rsidR="00305DDE" w:rsidRPr="005E54C6" w:rsidRDefault="00305DDE" w:rsidP="00305DDE">
      <w:pPr>
        <w:shd w:val="clear" w:color="auto" w:fill="FFFFFF"/>
        <w:autoSpaceDE w:val="0"/>
        <w:autoSpaceDN w:val="0"/>
        <w:adjustRightInd w:val="0"/>
        <w:jc w:val="center"/>
        <w:rPr>
          <w:b/>
        </w:rPr>
      </w:pPr>
      <w:r w:rsidRPr="005E54C6">
        <w:rPr>
          <w:b/>
        </w:rPr>
        <w:t>Федеральное государственное образовательное бюджетное учреждение</w:t>
      </w:r>
    </w:p>
    <w:p w14:paraId="48A41AF5" w14:textId="77777777" w:rsidR="00305DDE" w:rsidRPr="005E54C6" w:rsidRDefault="00305DDE" w:rsidP="00305DDE">
      <w:pPr>
        <w:shd w:val="clear" w:color="auto" w:fill="FFFFFF"/>
        <w:autoSpaceDE w:val="0"/>
        <w:autoSpaceDN w:val="0"/>
        <w:adjustRightInd w:val="0"/>
        <w:jc w:val="center"/>
        <w:rPr>
          <w:b/>
        </w:rPr>
      </w:pPr>
      <w:r w:rsidRPr="005E54C6">
        <w:rPr>
          <w:b/>
        </w:rPr>
        <w:t>высшего образования</w:t>
      </w:r>
    </w:p>
    <w:p w14:paraId="5AAAFFEB" w14:textId="77777777" w:rsidR="00305DDE" w:rsidRPr="005E54C6" w:rsidRDefault="00305DDE" w:rsidP="00305DDE">
      <w:pPr>
        <w:shd w:val="clear" w:color="auto" w:fill="FFFFFF"/>
        <w:autoSpaceDE w:val="0"/>
        <w:autoSpaceDN w:val="0"/>
        <w:adjustRightInd w:val="0"/>
        <w:jc w:val="center"/>
        <w:rPr>
          <w:b/>
        </w:rPr>
      </w:pPr>
      <w:r w:rsidRPr="005E54C6">
        <w:rPr>
          <w:b/>
          <w:bCs/>
        </w:rPr>
        <w:t>«ФИНАНСОВЫЙ УНИВЕРСИТЕТ ПРИ ПРАВИТЕЛЬСТВЕ</w:t>
      </w:r>
    </w:p>
    <w:p w14:paraId="6D28CF2F" w14:textId="77777777" w:rsidR="00305DDE" w:rsidRPr="005E54C6" w:rsidRDefault="00305DDE" w:rsidP="00305DDE">
      <w:pPr>
        <w:shd w:val="clear" w:color="auto" w:fill="FFFFFF"/>
        <w:autoSpaceDE w:val="0"/>
        <w:autoSpaceDN w:val="0"/>
        <w:adjustRightInd w:val="0"/>
        <w:jc w:val="center"/>
        <w:rPr>
          <w:b/>
        </w:rPr>
      </w:pPr>
      <w:r w:rsidRPr="005E54C6">
        <w:rPr>
          <w:b/>
          <w:bCs/>
        </w:rPr>
        <w:t>РОССИЙСКОЙ ФЕДЕРАЦИИ»</w:t>
      </w:r>
    </w:p>
    <w:p w14:paraId="51A11EBB" w14:textId="77777777" w:rsidR="00305DDE" w:rsidRPr="005E54C6" w:rsidRDefault="00305DDE" w:rsidP="00305DDE">
      <w:pPr>
        <w:shd w:val="clear" w:color="auto" w:fill="FFFFFF"/>
        <w:autoSpaceDE w:val="0"/>
        <w:autoSpaceDN w:val="0"/>
        <w:adjustRightInd w:val="0"/>
        <w:jc w:val="center"/>
        <w:rPr>
          <w:b/>
        </w:rPr>
      </w:pPr>
      <w:r w:rsidRPr="005E54C6">
        <w:rPr>
          <w:b/>
        </w:rPr>
        <w:t>(Финансовый университет)</w:t>
      </w:r>
    </w:p>
    <w:p w14:paraId="2D24D210" w14:textId="77777777" w:rsidR="00305DDE" w:rsidRPr="005E54C6" w:rsidRDefault="00305DDE" w:rsidP="00305DDE">
      <w:pPr>
        <w:shd w:val="clear" w:color="auto" w:fill="FFFFFF"/>
        <w:autoSpaceDE w:val="0"/>
        <w:autoSpaceDN w:val="0"/>
        <w:adjustRightInd w:val="0"/>
        <w:ind w:right="-1"/>
        <w:rPr>
          <w:u w:val="single"/>
        </w:rPr>
      </w:pPr>
      <w:r w:rsidRPr="005E54C6">
        <w:t xml:space="preserve">Департамент </w:t>
      </w:r>
      <w:r w:rsidRPr="005E54C6">
        <w:rPr>
          <w:u w:val="single"/>
        </w:rPr>
        <w:t>бизнес-аналитики Факультета налогов, аудита и бизнес-анализа</w:t>
      </w:r>
    </w:p>
    <w:p w14:paraId="789B7964" w14:textId="77777777" w:rsidR="00305DDE" w:rsidRPr="005E54C6" w:rsidRDefault="00305DDE" w:rsidP="00305DDE">
      <w:pPr>
        <w:shd w:val="clear" w:color="auto" w:fill="FFFFFF"/>
        <w:autoSpaceDE w:val="0"/>
        <w:autoSpaceDN w:val="0"/>
        <w:adjustRightInd w:val="0"/>
        <w:ind w:right="-1"/>
        <w:jc w:val="both"/>
        <w:rPr>
          <w:u w:val="single"/>
        </w:rPr>
      </w:pPr>
      <w:r w:rsidRPr="005E54C6">
        <w:t xml:space="preserve">Дисциплина </w:t>
      </w:r>
      <w:r w:rsidRPr="005E54C6">
        <w:rPr>
          <w:u w:val="single"/>
        </w:rPr>
        <w:t>«Экономический анализ»</w:t>
      </w:r>
    </w:p>
    <w:p w14:paraId="7F8CD966" w14:textId="77777777" w:rsidR="00305DDE" w:rsidRPr="005E54C6" w:rsidRDefault="00305DDE" w:rsidP="00305DDE">
      <w:pPr>
        <w:shd w:val="clear" w:color="auto" w:fill="FFFFFF"/>
        <w:autoSpaceDE w:val="0"/>
        <w:autoSpaceDN w:val="0"/>
        <w:adjustRightInd w:val="0"/>
        <w:ind w:right="-1"/>
      </w:pPr>
      <w:r w:rsidRPr="005E54C6">
        <w:lastRenderedPageBreak/>
        <w:t xml:space="preserve">Факультет </w:t>
      </w:r>
      <w:r w:rsidRPr="005E54C6">
        <w:rPr>
          <w:u w:val="single"/>
        </w:rPr>
        <w:t>налогов, аудита и бизнес-анализа</w:t>
      </w:r>
    </w:p>
    <w:p w14:paraId="597D29CB" w14:textId="77777777" w:rsidR="00305DDE" w:rsidRPr="005E54C6" w:rsidRDefault="00305DDE" w:rsidP="00305DDE">
      <w:pPr>
        <w:shd w:val="clear" w:color="auto" w:fill="FFFFFF"/>
        <w:autoSpaceDE w:val="0"/>
        <w:autoSpaceDN w:val="0"/>
        <w:adjustRightInd w:val="0"/>
        <w:ind w:right="-1"/>
      </w:pPr>
      <w:r w:rsidRPr="005E54C6">
        <w:t xml:space="preserve">Форма обучения </w:t>
      </w:r>
      <w:r w:rsidRPr="005E54C6">
        <w:rPr>
          <w:u w:val="single"/>
        </w:rPr>
        <w:t>очная, очно-заочная</w:t>
      </w:r>
    </w:p>
    <w:p w14:paraId="31B947CF" w14:textId="77777777" w:rsidR="00305DDE" w:rsidRPr="005E54C6" w:rsidRDefault="00305DDE" w:rsidP="00305DDE">
      <w:pPr>
        <w:shd w:val="clear" w:color="auto" w:fill="FFFFFF"/>
        <w:autoSpaceDE w:val="0"/>
        <w:autoSpaceDN w:val="0"/>
        <w:adjustRightInd w:val="0"/>
        <w:ind w:right="-1"/>
      </w:pPr>
      <w:r w:rsidRPr="005E54C6">
        <w:t xml:space="preserve">Семестр </w:t>
      </w:r>
      <w:r w:rsidRPr="005E54C6">
        <w:rPr>
          <w:u w:val="single"/>
        </w:rPr>
        <w:t>4</w:t>
      </w:r>
      <w:r w:rsidRPr="005E54C6">
        <w:t xml:space="preserve"> Направление </w:t>
      </w:r>
      <w:r w:rsidRPr="005E54C6">
        <w:rPr>
          <w:u w:val="single"/>
        </w:rPr>
        <w:t>38.03.01 «Экономика»</w:t>
      </w:r>
      <w:r w:rsidRPr="005E54C6">
        <w:t xml:space="preserve"> </w:t>
      </w:r>
    </w:p>
    <w:p w14:paraId="2C049BBA" w14:textId="77777777" w:rsidR="00305DDE" w:rsidRPr="005E54C6" w:rsidRDefault="00305DDE" w:rsidP="00305DDE">
      <w:pPr>
        <w:shd w:val="clear" w:color="auto" w:fill="FFFFFF"/>
        <w:autoSpaceDE w:val="0"/>
        <w:autoSpaceDN w:val="0"/>
        <w:adjustRightInd w:val="0"/>
        <w:ind w:right="-1"/>
      </w:pPr>
    </w:p>
    <w:p w14:paraId="47D70C01" w14:textId="77777777" w:rsidR="00305DDE" w:rsidRPr="005E54C6" w:rsidRDefault="00305DDE" w:rsidP="00305DDE">
      <w:pPr>
        <w:jc w:val="center"/>
        <w:rPr>
          <w:b/>
          <w:bCs/>
        </w:rPr>
      </w:pPr>
    </w:p>
    <w:p w14:paraId="1FF46F9C" w14:textId="77777777" w:rsidR="00305DDE" w:rsidRPr="005E54C6" w:rsidRDefault="00305DDE" w:rsidP="00305DDE">
      <w:pPr>
        <w:jc w:val="center"/>
        <w:rPr>
          <w:b/>
        </w:rPr>
      </w:pPr>
      <w:r w:rsidRPr="005E54C6">
        <w:rPr>
          <w:b/>
          <w:bCs/>
        </w:rPr>
        <w:t>ЭКЗАМЕНАЦИОННЫЙ БИЛЕТ</w:t>
      </w:r>
      <w:r w:rsidRPr="005E54C6">
        <w:rPr>
          <w:b/>
        </w:rPr>
        <w:t xml:space="preserve"> №</w:t>
      </w:r>
    </w:p>
    <w:p w14:paraId="7F6A8710" w14:textId="77777777" w:rsidR="00305DDE" w:rsidRPr="005E54C6" w:rsidRDefault="00305DDE" w:rsidP="00305DDE">
      <w:pPr>
        <w:jc w:val="center"/>
        <w:rPr>
          <w:b/>
        </w:rPr>
      </w:pPr>
    </w:p>
    <w:p w14:paraId="34CC7762" w14:textId="77777777" w:rsidR="00305DDE" w:rsidRPr="005E54C6" w:rsidRDefault="00305DDE" w:rsidP="00305DDE">
      <w:pPr>
        <w:ind w:left="720"/>
        <w:rPr>
          <w:b/>
        </w:rPr>
      </w:pPr>
      <w:r w:rsidRPr="005E54C6">
        <w:rPr>
          <w:b/>
        </w:rPr>
        <w:t xml:space="preserve">1 вопрос                                                                                         </w:t>
      </w:r>
      <w:proofErr w:type="gramStart"/>
      <w:r w:rsidRPr="005E54C6">
        <w:rPr>
          <w:b/>
        </w:rPr>
        <w:t xml:space="preserve">   (</w:t>
      </w:r>
      <w:proofErr w:type="gramEnd"/>
      <w:r w:rsidRPr="005E54C6">
        <w:rPr>
          <w:b/>
        </w:rPr>
        <w:t>12 баллов)</w:t>
      </w:r>
    </w:p>
    <w:p w14:paraId="230CCD22" w14:textId="77777777" w:rsidR="00305DDE" w:rsidRPr="005E54C6" w:rsidRDefault="00305DDE" w:rsidP="00305DDE">
      <w:pPr>
        <w:suppressAutoHyphens/>
        <w:ind w:left="6379" w:hanging="5812"/>
        <w:jc w:val="both"/>
        <w:rPr>
          <w:b/>
          <w:bCs/>
          <w:caps/>
        </w:rPr>
      </w:pPr>
      <w:r w:rsidRPr="005E54C6">
        <w:t>а) Основные показатели и задачи анализа финансового состояния</w:t>
      </w:r>
    </w:p>
    <w:p w14:paraId="3D2665B9" w14:textId="77777777" w:rsidR="00305DDE" w:rsidRPr="005E54C6" w:rsidRDefault="00305DDE" w:rsidP="00305DDE">
      <w:pPr>
        <w:suppressAutoHyphens/>
        <w:ind w:left="6379" w:hanging="5812"/>
        <w:jc w:val="both"/>
        <w:rPr>
          <w:b/>
          <w:bCs/>
          <w:caps/>
        </w:rPr>
      </w:pPr>
      <w:r w:rsidRPr="005E54C6">
        <w:t xml:space="preserve">организации                                                                                      </w:t>
      </w:r>
      <w:proofErr w:type="gramStart"/>
      <w:r w:rsidRPr="005E54C6">
        <w:t xml:space="preserve">   </w:t>
      </w:r>
      <w:r w:rsidRPr="005E54C6">
        <w:rPr>
          <w:b/>
        </w:rPr>
        <w:t>(</w:t>
      </w:r>
      <w:proofErr w:type="gramEnd"/>
      <w:r w:rsidRPr="005E54C6">
        <w:rPr>
          <w:b/>
        </w:rPr>
        <w:t>6 баллов)</w:t>
      </w:r>
    </w:p>
    <w:p w14:paraId="051931EB" w14:textId="77777777" w:rsidR="00305DDE" w:rsidRPr="005E54C6" w:rsidRDefault="00305DDE" w:rsidP="00305DDE">
      <w:pPr>
        <w:tabs>
          <w:tab w:val="left" w:pos="851"/>
        </w:tabs>
        <w:suppressAutoHyphens/>
        <w:ind w:left="6379" w:hanging="5812"/>
        <w:rPr>
          <w:bCs/>
          <w:caps/>
        </w:rPr>
      </w:pPr>
      <w:r w:rsidRPr="005E54C6">
        <w:t xml:space="preserve">б) Информационная база экономического анализа                       </w:t>
      </w:r>
      <w:proofErr w:type="gramStart"/>
      <w:r w:rsidRPr="005E54C6">
        <w:t xml:space="preserve">   </w:t>
      </w:r>
      <w:r w:rsidRPr="005E54C6">
        <w:rPr>
          <w:b/>
        </w:rPr>
        <w:t>(</w:t>
      </w:r>
      <w:proofErr w:type="gramEnd"/>
      <w:r w:rsidRPr="005E54C6">
        <w:rPr>
          <w:b/>
        </w:rPr>
        <w:t>6 баллов)</w:t>
      </w:r>
    </w:p>
    <w:p w14:paraId="329CB154" w14:textId="77777777" w:rsidR="00305DDE" w:rsidRPr="005E54C6" w:rsidRDefault="00305DDE" w:rsidP="00305DDE">
      <w:pPr>
        <w:suppressAutoHyphens/>
        <w:ind w:left="720"/>
        <w:jc w:val="both"/>
        <w:rPr>
          <w:b/>
        </w:rPr>
      </w:pPr>
    </w:p>
    <w:p w14:paraId="404BBCC1" w14:textId="77777777" w:rsidR="00305DDE" w:rsidRPr="005E54C6" w:rsidRDefault="00305DDE" w:rsidP="00305DDE">
      <w:pPr>
        <w:suppressAutoHyphens/>
        <w:ind w:left="720"/>
        <w:jc w:val="both"/>
        <w:rPr>
          <w:b/>
          <w:caps/>
        </w:rPr>
      </w:pPr>
      <w:r w:rsidRPr="005E54C6">
        <w:rPr>
          <w:b/>
        </w:rPr>
        <w:t xml:space="preserve">2 вопрос                                                                                          </w:t>
      </w:r>
      <w:proofErr w:type="gramStart"/>
      <w:r w:rsidRPr="005E54C6">
        <w:rPr>
          <w:b/>
        </w:rPr>
        <w:t xml:space="preserve">   (</w:t>
      </w:r>
      <w:proofErr w:type="gramEnd"/>
      <w:r w:rsidRPr="005E54C6">
        <w:rPr>
          <w:b/>
        </w:rPr>
        <w:t>18 баллов)</w:t>
      </w:r>
    </w:p>
    <w:p w14:paraId="34951EC4" w14:textId="77777777" w:rsidR="00305DDE" w:rsidRPr="005E54C6" w:rsidRDefault="00305DDE" w:rsidP="00305DDE">
      <w:pPr>
        <w:pStyle w:val="af4"/>
        <w:rPr>
          <w:rFonts w:ascii="Times New Roman" w:hAnsi="Times New Roman" w:cs="Times New Roman"/>
          <w:b/>
        </w:rPr>
      </w:pPr>
      <w:r w:rsidRPr="005E54C6">
        <w:rPr>
          <w:rFonts w:ascii="Times New Roman" w:hAnsi="Times New Roman" w:cs="Times New Roman"/>
          <w:b/>
        </w:rPr>
        <w:t xml:space="preserve">Выберите правильные ответы на тестовые вопросы: </w:t>
      </w:r>
    </w:p>
    <w:p w14:paraId="57CA1932" w14:textId="77777777" w:rsidR="00305DDE" w:rsidRPr="005E54C6" w:rsidRDefault="00305DDE" w:rsidP="00305DDE">
      <w:pPr>
        <w:tabs>
          <w:tab w:val="num" w:pos="360"/>
        </w:tabs>
        <w:ind w:left="360" w:hanging="360"/>
        <w:rPr>
          <w:b/>
        </w:rPr>
      </w:pPr>
    </w:p>
    <w:p w14:paraId="7F3584C0" w14:textId="77777777" w:rsidR="00305DDE" w:rsidRPr="005E54C6" w:rsidRDefault="00305DDE" w:rsidP="00305DDE">
      <w:pPr>
        <w:tabs>
          <w:tab w:val="num" w:pos="360"/>
        </w:tabs>
        <w:ind w:left="360" w:hanging="76"/>
        <w:jc w:val="both"/>
        <w:rPr>
          <w:b/>
        </w:rPr>
      </w:pPr>
      <w:r w:rsidRPr="005E54C6">
        <w:rPr>
          <w:b/>
        </w:rPr>
        <w:t xml:space="preserve">1. Метод «абсолютных разниц» можно применять, когда факторная модель имеет </w:t>
      </w:r>
      <w:proofErr w:type="gramStart"/>
      <w:r w:rsidRPr="005E54C6">
        <w:rPr>
          <w:b/>
        </w:rPr>
        <w:t xml:space="preserve">вид:   </w:t>
      </w:r>
      <w:proofErr w:type="gramEnd"/>
      <w:r w:rsidRPr="005E54C6">
        <w:rPr>
          <w:b/>
        </w:rPr>
        <w:t xml:space="preserve">                                                                                                        (2 балла)</w:t>
      </w:r>
    </w:p>
    <w:p w14:paraId="4332C80A" w14:textId="77777777" w:rsidR="00305DDE" w:rsidRPr="005E54C6" w:rsidRDefault="00305DDE" w:rsidP="00305DDE">
      <w:pPr>
        <w:pStyle w:val="af4"/>
        <w:numPr>
          <w:ilvl w:val="0"/>
          <w:numId w:val="51"/>
        </w:numPr>
        <w:contextualSpacing/>
        <w:jc w:val="both"/>
        <w:rPr>
          <w:rFonts w:ascii="Times New Roman" w:hAnsi="Times New Roman" w:cs="Times New Roman"/>
        </w:rPr>
      </w:pPr>
      <w:r w:rsidRPr="005E54C6">
        <w:rPr>
          <w:rFonts w:ascii="Times New Roman" w:hAnsi="Times New Roman" w:cs="Times New Roman"/>
        </w:rPr>
        <w:t>сумма факторов;</w:t>
      </w:r>
    </w:p>
    <w:p w14:paraId="0E30FF14" w14:textId="77777777" w:rsidR="00305DDE" w:rsidRPr="005E54C6" w:rsidRDefault="00305DDE" w:rsidP="00305DDE">
      <w:pPr>
        <w:pStyle w:val="af4"/>
        <w:numPr>
          <w:ilvl w:val="0"/>
          <w:numId w:val="51"/>
        </w:numPr>
        <w:contextualSpacing/>
        <w:jc w:val="both"/>
        <w:rPr>
          <w:rFonts w:ascii="Times New Roman" w:hAnsi="Times New Roman" w:cs="Times New Roman"/>
        </w:rPr>
      </w:pPr>
      <w:r w:rsidRPr="005E54C6">
        <w:rPr>
          <w:rFonts w:ascii="Times New Roman" w:hAnsi="Times New Roman" w:cs="Times New Roman"/>
        </w:rPr>
        <w:t>произведение факторов;</w:t>
      </w:r>
    </w:p>
    <w:p w14:paraId="08B654C5" w14:textId="77777777" w:rsidR="00305DDE" w:rsidRPr="005E54C6" w:rsidRDefault="00305DDE" w:rsidP="00305DDE">
      <w:pPr>
        <w:pStyle w:val="af4"/>
        <w:numPr>
          <w:ilvl w:val="0"/>
          <w:numId w:val="51"/>
        </w:numPr>
        <w:contextualSpacing/>
        <w:jc w:val="both"/>
        <w:rPr>
          <w:rFonts w:ascii="Times New Roman" w:hAnsi="Times New Roman" w:cs="Times New Roman"/>
        </w:rPr>
      </w:pPr>
      <w:r w:rsidRPr="005E54C6">
        <w:rPr>
          <w:rFonts w:ascii="Times New Roman" w:hAnsi="Times New Roman" w:cs="Times New Roman"/>
        </w:rPr>
        <w:t>разность факторов;</w:t>
      </w:r>
    </w:p>
    <w:p w14:paraId="55DECD60" w14:textId="77777777" w:rsidR="00305DDE" w:rsidRPr="005E54C6" w:rsidRDefault="00305DDE" w:rsidP="00305DDE">
      <w:pPr>
        <w:pStyle w:val="af4"/>
        <w:numPr>
          <w:ilvl w:val="0"/>
          <w:numId w:val="51"/>
        </w:numPr>
        <w:contextualSpacing/>
        <w:jc w:val="both"/>
        <w:rPr>
          <w:rFonts w:ascii="Times New Roman" w:hAnsi="Times New Roman" w:cs="Times New Roman"/>
        </w:rPr>
      </w:pPr>
      <w:r w:rsidRPr="005E54C6">
        <w:rPr>
          <w:rFonts w:ascii="Times New Roman" w:hAnsi="Times New Roman" w:cs="Times New Roman"/>
        </w:rPr>
        <w:t>частное факторов.</w:t>
      </w:r>
    </w:p>
    <w:p w14:paraId="5F79C479" w14:textId="77777777" w:rsidR="00305DDE" w:rsidRPr="005E54C6" w:rsidRDefault="00305DDE" w:rsidP="00305DDE">
      <w:pPr>
        <w:pStyle w:val="a8"/>
        <w:tabs>
          <w:tab w:val="num" w:pos="360"/>
        </w:tabs>
        <w:ind w:left="360" w:hanging="76"/>
        <w:jc w:val="both"/>
        <w:rPr>
          <w:b/>
        </w:rPr>
      </w:pPr>
      <w:r w:rsidRPr="005E54C6">
        <w:rPr>
          <w:b/>
        </w:rPr>
        <w:t xml:space="preserve">2. Из предложенных экономико-математических моделей выберите мультипликативную </w:t>
      </w:r>
      <w:proofErr w:type="gramStart"/>
      <w:r w:rsidRPr="005E54C6">
        <w:rPr>
          <w:b/>
        </w:rPr>
        <w:t xml:space="preserve">модель:   </w:t>
      </w:r>
      <w:proofErr w:type="gramEnd"/>
      <w:r w:rsidRPr="005E54C6">
        <w:rPr>
          <w:b/>
        </w:rPr>
        <w:t xml:space="preserve">                                                           (2 балла)</w:t>
      </w:r>
    </w:p>
    <w:p w14:paraId="5D7345AC" w14:textId="77777777" w:rsidR="00305DDE" w:rsidRPr="005E54C6" w:rsidRDefault="00305DDE" w:rsidP="00305DDE">
      <w:pPr>
        <w:pStyle w:val="af4"/>
        <w:numPr>
          <w:ilvl w:val="0"/>
          <w:numId w:val="52"/>
        </w:numPr>
        <w:contextualSpacing/>
        <w:jc w:val="both"/>
        <w:rPr>
          <w:rFonts w:ascii="Times New Roman" w:hAnsi="Times New Roman" w:cs="Times New Roman"/>
        </w:rPr>
      </w:pPr>
      <w:r w:rsidRPr="005E54C6">
        <w:rPr>
          <w:rFonts w:ascii="Times New Roman" w:hAnsi="Times New Roman" w:cs="Times New Roman"/>
        </w:rPr>
        <w:t>Себестоимость =Материальные затраты + Заработная плата + Амортизационные отчисления.</w:t>
      </w:r>
    </w:p>
    <w:p w14:paraId="2A44D105" w14:textId="77777777" w:rsidR="00305DDE" w:rsidRPr="005E54C6" w:rsidRDefault="00305DDE" w:rsidP="00305DDE">
      <w:pPr>
        <w:pStyle w:val="af4"/>
        <w:numPr>
          <w:ilvl w:val="0"/>
          <w:numId w:val="52"/>
        </w:numPr>
        <w:contextualSpacing/>
        <w:jc w:val="both"/>
        <w:rPr>
          <w:rFonts w:ascii="Times New Roman" w:hAnsi="Times New Roman" w:cs="Times New Roman"/>
        </w:rPr>
      </w:pPr>
      <w:r w:rsidRPr="005E54C6">
        <w:rPr>
          <w:rFonts w:ascii="Times New Roman" w:hAnsi="Times New Roman" w:cs="Times New Roman"/>
        </w:rPr>
        <w:t xml:space="preserve">Рентабельность активов = Рентабельность продаж  </w:t>
      </w:r>
      <w:r w:rsidRPr="005E54C6">
        <w:sym w:font="Symbol" w:char="F0B4"/>
      </w:r>
      <w:r w:rsidRPr="005E54C6">
        <w:rPr>
          <w:rFonts w:ascii="Times New Roman" w:hAnsi="Times New Roman" w:cs="Times New Roman"/>
        </w:rPr>
        <w:t xml:space="preserve"> Оборачиваемость активов.</w:t>
      </w:r>
    </w:p>
    <w:p w14:paraId="2D13781F" w14:textId="77777777" w:rsidR="00305DDE" w:rsidRPr="005E54C6" w:rsidRDefault="00305DDE" w:rsidP="00305DDE">
      <w:pPr>
        <w:pStyle w:val="af4"/>
        <w:numPr>
          <w:ilvl w:val="0"/>
          <w:numId w:val="52"/>
        </w:numPr>
        <w:contextualSpacing/>
        <w:jc w:val="both"/>
        <w:rPr>
          <w:rFonts w:ascii="Times New Roman" w:hAnsi="Times New Roman" w:cs="Times New Roman"/>
        </w:rPr>
      </w:pPr>
      <w:r w:rsidRPr="005E54C6">
        <w:rPr>
          <w:rFonts w:ascii="Times New Roman" w:hAnsi="Times New Roman" w:cs="Times New Roman"/>
        </w:rPr>
        <w:t>Производительность труда = Выручка / Среднегодовая численность работников.</w:t>
      </w:r>
    </w:p>
    <w:p w14:paraId="5EF405CA" w14:textId="77777777" w:rsidR="00305DDE" w:rsidRPr="005E54C6" w:rsidRDefault="00305DDE" w:rsidP="00305DDE">
      <w:pPr>
        <w:tabs>
          <w:tab w:val="num" w:pos="360"/>
        </w:tabs>
        <w:ind w:left="360" w:firstLine="349"/>
        <w:jc w:val="both"/>
        <w:rPr>
          <w:b/>
        </w:rPr>
      </w:pPr>
    </w:p>
    <w:p w14:paraId="528F0FFE" w14:textId="77777777" w:rsidR="00305DDE" w:rsidRPr="005E54C6" w:rsidRDefault="00305DDE" w:rsidP="00305DDE">
      <w:pPr>
        <w:ind w:firstLine="426"/>
        <w:jc w:val="both"/>
        <w:rPr>
          <w:b/>
        </w:rPr>
      </w:pPr>
      <w:r w:rsidRPr="005E54C6">
        <w:rPr>
          <w:b/>
        </w:rPr>
        <w:t xml:space="preserve">3. Отношение заемного капитала к собственному показывает:    </w:t>
      </w:r>
    </w:p>
    <w:p w14:paraId="5565558B" w14:textId="77777777" w:rsidR="00305DDE" w:rsidRPr="005E54C6" w:rsidRDefault="00305DDE" w:rsidP="00305DDE">
      <w:pPr>
        <w:pStyle w:val="af4"/>
        <w:numPr>
          <w:ilvl w:val="0"/>
          <w:numId w:val="53"/>
        </w:numPr>
        <w:contextualSpacing/>
        <w:jc w:val="both"/>
        <w:rPr>
          <w:rFonts w:ascii="Times New Roman" w:hAnsi="Times New Roman" w:cs="Times New Roman"/>
        </w:rPr>
      </w:pPr>
      <w:r w:rsidRPr="005E54C6">
        <w:rPr>
          <w:rFonts w:ascii="Times New Roman" w:hAnsi="Times New Roman" w:cs="Times New Roman"/>
        </w:rPr>
        <w:t>коэффициент обеспеченности собственными средствами;</w:t>
      </w:r>
    </w:p>
    <w:p w14:paraId="2B8FA045" w14:textId="77777777" w:rsidR="00305DDE" w:rsidRPr="005E54C6" w:rsidRDefault="00305DDE" w:rsidP="00305DDE">
      <w:pPr>
        <w:pStyle w:val="a8"/>
        <w:numPr>
          <w:ilvl w:val="0"/>
          <w:numId w:val="53"/>
        </w:numPr>
        <w:spacing w:after="0"/>
        <w:jc w:val="both"/>
      </w:pPr>
      <w:r w:rsidRPr="005E54C6">
        <w:t>коэффициент финансовой независимости;</w:t>
      </w:r>
    </w:p>
    <w:p w14:paraId="40044AB0" w14:textId="77777777" w:rsidR="00305DDE" w:rsidRPr="005E54C6" w:rsidRDefault="00305DDE" w:rsidP="00305DDE">
      <w:pPr>
        <w:pStyle w:val="af4"/>
        <w:numPr>
          <w:ilvl w:val="0"/>
          <w:numId w:val="53"/>
        </w:numPr>
        <w:contextualSpacing/>
        <w:jc w:val="both"/>
        <w:rPr>
          <w:rFonts w:ascii="Times New Roman" w:hAnsi="Times New Roman" w:cs="Times New Roman"/>
        </w:rPr>
      </w:pPr>
      <w:r w:rsidRPr="005E54C6">
        <w:rPr>
          <w:rFonts w:ascii="Times New Roman" w:hAnsi="Times New Roman" w:cs="Times New Roman"/>
        </w:rPr>
        <w:t>коэффициент финансирования;</w:t>
      </w:r>
    </w:p>
    <w:p w14:paraId="7FB210AF" w14:textId="77777777" w:rsidR="00305DDE" w:rsidRPr="005E54C6" w:rsidRDefault="00305DDE" w:rsidP="00305DDE">
      <w:pPr>
        <w:pStyle w:val="af4"/>
        <w:numPr>
          <w:ilvl w:val="0"/>
          <w:numId w:val="53"/>
        </w:numPr>
        <w:contextualSpacing/>
        <w:jc w:val="both"/>
        <w:rPr>
          <w:rFonts w:ascii="Times New Roman" w:hAnsi="Times New Roman" w:cs="Times New Roman"/>
        </w:rPr>
      </w:pPr>
      <w:r w:rsidRPr="005E54C6">
        <w:rPr>
          <w:rFonts w:ascii="Times New Roman" w:hAnsi="Times New Roman" w:cs="Times New Roman"/>
        </w:rPr>
        <w:t>коэффициент капитализации.</w:t>
      </w:r>
    </w:p>
    <w:p w14:paraId="6D37061A" w14:textId="77777777" w:rsidR="00305DDE" w:rsidRPr="005E54C6" w:rsidRDefault="00305DDE" w:rsidP="00305DDE">
      <w:pPr>
        <w:ind w:left="709"/>
        <w:jc w:val="both"/>
      </w:pPr>
    </w:p>
    <w:p w14:paraId="72F20F73" w14:textId="77777777" w:rsidR="00305DDE" w:rsidRPr="005E54C6" w:rsidRDefault="00305DDE" w:rsidP="00305DDE">
      <w:pPr>
        <w:tabs>
          <w:tab w:val="num" w:pos="360"/>
        </w:tabs>
        <w:ind w:left="360" w:firstLine="207"/>
        <w:jc w:val="both"/>
        <w:rPr>
          <w:b/>
        </w:rPr>
      </w:pPr>
      <w:r w:rsidRPr="005E54C6">
        <w:rPr>
          <w:b/>
        </w:rPr>
        <w:t xml:space="preserve">4. Тематический анализ </w:t>
      </w:r>
      <w:proofErr w:type="gramStart"/>
      <w:r w:rsidRPr="005E54C6">
        <w:rPr>
          <w:b/>
        </w:rPr>
        <w:t xml:space="preserve">предполагает:   </w:t>
      </w:r>
      <w:proofErr w:type="gramEnd"/>
      <w:r w:rsidRPr="005E54C6">
        <w:rPr>
          <w:b/>
        </w:rPr>
        <w:t xml:space="preserve">                                                       (2 балла)</w:t>
      </w:r>
    </w:p>
    <w:p w14:paraId="4B47A04B" w14:textId="77777777" w:rsidR="00305DDE" w:rsidRPr="005E54C6" w:rsidRDefault="00305DDE" w:rsidP="00305DDE">
      <w:pPr>
        <w:pStyle w:val="af4"/>
        <w:numPr>
          <w:ilvl w:val="0"/>
          <w:numId w:val="54"/>
        </w:numPr>
        <w:jc w:val="both"/>
        <w:rPr>
          <w:rFonts w:ascii="Times New Roman" w:hAnsi="Times New Roman" w:cs="Times New Roman"/>
        </w:rPr>
      </w:pPr>
      <w:r w:rsidRPr="005E54C6">
        <w:rPr>
          <w:rFonts w:ascii="Times New Roman" w:hAnsi="Times New Roman" w:cs="Times New Roman"/>
        </w:rPr>
        <w:t xml:space="preserve">выражение изучаемых показателей через формирующие их факторы и расчет влияния этих факторов на изменение показателей;   </w:t>
      </w:r>
    </w:p>
    <w:p w14:paraId="15DD3E48" w14:textId="77777777" w:rsidR="00305DDE" w:rsidRPr="005E54C6" w:rsidRDefault="00305DDE" w:rsidP="00305DDE">
      <w:pPr>
        <w:pStyle w:val="af4"/>
        <w:numPr>
          <w:ilvl w:val="0"/>
          <w:numId w:val="54"/>
        </w:numPr>
        <w:jc w:val="both"/>
        <w:rPr>
          <w:rFonts w:ascii="Times New Roman" w:hAnsi="Times New Roman" w:cs="Times New Roman"/>
        </w:rPr>
      </w:pPr>
      <w:r w:rsidRPr="005E54C6">
        <w:rPr>
          <w:rFonts w:ascii="Times New Roman" w:hAnsi="Times New Roman" w:cs="Times New Roman"/>
        </w:rPr>
        <w:t>изучение показателей, характеризующих деятельность предприятия, в сравнении с аналогичными показателями прошлого периода, нормативами, с показателями предприятий, находящимися в аналогичных условиях;</w:t>
      </w:r>
    </w:p>
    <w:p w14:paraId="63AB0C3F" w14:textId="77777777" w:rsidR="00305DDE" w:rsidRPr="005E54C6" w:rsidRDefault="00305DDE" w:rsidP="00305DDE">
      <w:pPr>
        <w:pStyle w:val="af4"/>
        <w:numPr>
          <w:ilvl w:val="0"/>
          <w:numId w:val="54"/>
        </w:numPr>
        <w:jc w:val="both"/>
        <w:rPr>
          <w:rFonts w:ascii="Times New Roman" w:hAnsi="Times New Roman" w:cs="Times New Roman"/>
        </w:rPr>
      </w:pPr>
      <w:r w:rsidRPr="005E54C6">
        <w:rPr>
          <w:rFonts w:ascii="Times New Roman" w:hAnsi="Times New Roman" w:cs="Times New Roman"/>
        </w:rPr>
        <w:t>изучение показателей работы предприятия, характеризующих конкретные направления его работы.</w:t>
      </w:r>
    </w:p>
    <w:p w14:paraId="3401C0A7" w14:textId="77777777" w:rsidR="00305DDE" w:rsidRPr="005E54C6" w:rsidRDefault="00305DDE" w:rsidP="00305DDE">
      <w:pPr>
        <w:ind w:left="720" w:hanging="360"/>
        <w:jc w:val="both"/>
      </w:pPr>
    </w:p>
    <w:p w14:paraId="4248927F" w14:textId="77777777" w:rsidR="00305DDE" w:rsidRPr="005E54C6" w:rsidRDefault="00305DDE" w:rsidP="00305DDE">
      <w:pPr>
        <w:ind w:firstLine="284"/>
        <w:jc w:val="both"/>
        <w:rPr>
          <w:b/>
        </w:rPr>
      </w:pPr>
      <w:r w:rsidRPr="005E54C6">
        <w:rPr>
          <w:b/>
        </w:rPr>
        <w:t>5. К экстенсивным факторам и резервам повышения эффективности хозяйственной деятельности относятся:</w:t>
      </w:r>
    </w:p>
    <w:p w14:paraId="7528E514" w14:textId="77777777" w:rsidR="00305DDE" w:rsidRPr="005E54C6" w:rsidRDefault="00305DDE" w:rsidP="00305DDE">
      <w:pPr>
        <w:numPr>
          <w:ilvl w:val="0"/>
          <w:numId w:val="55"/>
        </w:numPr>
        <w:jc w:val="both"/>
        <w:rPr>
          <w:lang w:val="en-US"/>
        </w:rPr>
      </w:pPr>
      <w:proofErr w:type="spellStart"/>
      <w:r w:rsidRPr="005E54C6">
        <w:rPr>
          <w:lang w:val="en-US"/>
        </w:rPr>
        <w:t>увеличение</w:t>
      </w:r>
      <w:proofErr w:type="spellEnd"/>
      <w:r w:rsidRPr="005E54C6">
        <w:rPr>
          <w:lang w:val="en-US"/>
        </w:rPr>
        <w:t xml:space="preserve"> </w:t>
      </w:r>
      <w:proofErr w:type="spellStart"/>
      <w:r w:rsidRPr="005E54C6">
        <w:rPr>
          <w:lang w:val="en-US"/>
        </w:rPr>
        <w:t>количества</w:t>
      </w:r>
      <w:proofErr w:type="spellEnd"/>
      <w:r w:rsidRPr="005E54C6">
        <w:rPr>
          <w:lang w:val="en-US"/>
        </w:rPr>
        <w:t xml:space="preserve"> </w:t>
      </w:r>
      <w:proofErr w:type="spellStart"/>
      <w:r w:rsidRPr="005E54C6">
        <w:rPr>
          <w:lang w:val="en-US"/>
        </w:rPr>
        <w:t>используемых</w:t>
      </w:r>
      <w:proofErr w:type="spellEnd"/>
      <w:r w:rsidRPr="005E54C6">
        <w:rPr>
          <w:lang w:val="en-US"/>
        </w:rPr>
        <w:t xml:space="preserve"> </w:t>
      </w:r>
      <w:proofErr w:type="spellStart"/>
      <w:r w:rsidRPr="005E54C6">
        <w:rPr>
          <w:lang w:val="en-US"/>
        </w:rPr>
        <w:t>ресурсов</w:t>
      </w:r>
      <w:proofErr w:type="spellEnd"/>
      <w:r w:rsidRPr="005E54C6">
        <w:rPr>
          <w:lang w:val="en-US"/>
        </w:rPr>
        <w:t>;</w:t>
      </w:r>
    </w:p>
    <w:p w14:paraId="3CE93364" w14:textId="77777777" w:rsidR="00305DDE" w:rsidRPr="005E54C6" w:rsidRDefault="00305DDE" w:rsidP="00305DDE">
      <w:pPr>
        <w:numPr>
          <w:ilvl w:val="0"/>
          <w:numId w:val="55"/>
        </w:numPr>
        <w:jc w:val="both"/>
        <w:rPr>
          <w:lang w:val="en-US"/>
        </w:rPr>
      </w:pPr>
      <w:proofErr w:type="spellStart"/>
      <w:r w:rsidRPr="005E54C6">
        <w:rPr>
          <w:lang w:val="en-US"/>
        </w:rPr>
        <w:t>устранение</w:t>
      </w:r>
      <w:proofErr w:type="spellEnd"/>
      <w:r w:rsidRPr="005E54C6">
        <w:rPr>
          <w:lang w:val="en-US"/>
        </w:rPr>
        <w:t xml:space="preserve"> </w:t>
      </w:r>
      <w:proofErr w:type="spellStart"/>
      <w:r w:rsidRPr="005E54C6">
        <w:rPr>
          <w:lang w:val="en-US"/>
        </w:rPr>
        <w:t>непроизводительного</w:t>
      </w:r>
      <w:proofErr w:type="spellEnd"/>
      <w:r w:rsidRPr="005E54C6">
        <w:rPr>
          <w:lang w:val="en-US"/>
        </w:rPr>
        <w:t xml:space="preserve"> </w:t>
      </w:r>
      <w:proofErr w:type="spellStart"/>
      <w:r w:rsidRPr="005E54C6">
        <w:rPr>
          <w:lang w:val="en-US"/>
        </w:rPr>
        <w:t>использования</w:t>
      </w:r>
      <w:proofErr w:type="spellEnd"/>
      <w:r w:rsidRPr="005E54C6">
        <w:rPr>
          <w:lang w:val="en-US"/>
        </w:rPr>
        <w:t xml:space="preserve"> </w:t>
      </w:r>
      <w:proofErr w:type="spellStart"/>
      <w:r w:rsidRPr="005E54C6">
        <w:rPr>
          <w:lang w:val="en-US"/>
        </w:rPr>
        <w:t>ресурсов</w:t>
      </w:r>
      <w:proofErr w:type="spellEnd"/>
      <w:r w:rsidRPr="005E54C6">
        <w:rPr>
          <w:lang w:val="en-US"/>
        </w:rPr>
        <w:t>;</w:t>
      </w:r>
    </w:p>
    <w:p w14:paraId="5965585F" w14:textId="77777777" w:rsidR="00305DDE" w:rsidRPr="005E54C6" w:rsidRDefault="00305DDE" w:rsidP="00305DDE">
      <w:pPr>
        <w:numPr>
          <w:ilvl w:val="0"/>
          <w:numId w:val="55"/>
        </w:numPr>
        <w:jc w:val="both"/>
        <w:rPr>
          <w:lang w:val="en-US"/>
        </w:rPr>
      </w:pPr>
      <w:proofErr w:type="spellStart"/>
      <w:r w:rsidRPr="005E54C6">
        <w:rPr>
          <w:lang w:val="en-US"/>
        </w:rPr>
        <w:t>увеличение</w:t>
      </w:r>
      <w:proofErr w:type="spellEnd"/>
      <w:r w:rsidRPr="005E54C6">
        <w:rPr>
          <w:lang w:val="en-US"/>
        </w:rPr>
        <w:t xml:space="preserve"> </w:t>
      </w:r>
      <w:proofErr w:type="spellStart"/>
      <w:r w:rsidRPr="005E54C6">
        <w:rPr>
          <w:lang w:val="en-US"/>
        </w:rPr>
        <w:t>времени</w:t>
      </w:r>
      <w:proofErr w:type="spellEnd"/>
      <w:r w:rsidRPr="005E54C6">
        <w:rPr>
          <w:lang w:val="en-US"/>
        </w:rPr>
        <w:t xml:space="preserve"> </w:t>
      </w:r>
      <w:proofErr w:type="spellStart"/>
      <w:r w:rsidRPr="005E54C6">
        <w:rPr>
          <w:lang w:val="en-US"/>
        </w:rPr>
        <w:t>использования</w:t>
      </w:r>
      <w:proofErr w:type="spellEnd"/>
      <w:r w:rsidRPr="005E54C6">
        <w:rPr>
          <w:lang w:val="en-US"/>
        </w:rPr>
        <w:t xml:space="preserve"> </w:t>
      </w:r>
      <w:proofErr w:type="spellStart"/>
      <w:r w:rsidRPr="005E54C6">
        <w:rPr>
          <w:lang w:val="en-US"/>
        </w:rPr>
        <w:t>ресурсов</w:t>
      </w:r>
      <w:proofErr w:type="spellEnd"/>
      <w:r w:rsidRPr="005E54C6">
        <w:rPr>
          <w:lang w:val="en-US"/>
        </w:rPr>
        <w:t>;</w:t>
      </w:r>
    </w:p>
    <w:p w14:paraId="1FFC1492" w14:textId="77777777" w:rsidR="00305DDE" w:rsidRPr="005E54C6" w:rsidRDefault="00305DDE" w:rsidP="00305DDE">
      <w:pPr>
        <w:numPr>
          <w:ilvl w:val="0"/>
          <w:numId w:val="55"/>
        </w:numPr>
        <w:jc w:val="both"/>
        <w:rPr>
          <w:lang w:val="en-US"/>
        </w:rPr>
      </w:pPr>
      <w:proofErr w:type="spellStart"/>
      <w:r w:rsidRPr="005E54C6">
        <w:rPr>
          <w:lang w:val="en-US"/>
        </w:rPr>
        <w:t>совершенствование</w:t>
      </w:r>
      <w:proofErr w:type="spellEnd"/>
      <w:r w:rsidRPr="005E54C6">
        <w:rPr>
          <w:lang w:val="en-US"/>
        </w:rPr>
        <w:t xml:space="preserve"> </w:t>
      </w:r>
      <w:proofErr w:type="spellStart"/>
      <w:r w:rsidRPr="005E54C6">
        <w:rPr>
          <w:lang w:val="en-US"/>
        </w:rPr>
        <w:t>процесса</w:t>
      </w:r>
      <w:proofErr w:type="spellEnd"/>
      <w:r w:rsidRPr="005E54C6">
        <w:rPr>
          <w:lang w:val="en-US"/>
        </w:rPr>
        <w:t xml:space="preserve"> </w:t>
      </w:r>
      <w:proofErr w:type="spellStart"/>
      <w:r w:rsidRPr="005E54C6">
        <w:rPr>
          <w:lang w:val="en-US"/>
        </w:rPr>
        <w:t>функционирования</w:t>
      </w:r>
      <w:proofErr w:type="spellEnd"/>
      <w:r w:rsidRPr="005E54C6">
        <w:rPr>
          <w:lang w:val="en-US"/>
        </w:rPr>
        <w:t xml:space="preserve"> </w:t>
      </w:r>
      <w:proofErr w:type="spellStart"/>
      <w:r w:rsidRPr="005E54C6">
        <w:rPr>
          <w:lang w:val="en-US"/>
        </w:rPr>
        <w:t>используемых</w:t>
      </w:r>
      <w:proofErr w:type="spellEnd"/>
      <w:r w:rsidRPr="005E54C6">
        <w:rPr>
          <w:lang w:val="en-US"/>
        </w:rPr>
        <w:t xml:space="preserve"> </w:t>
      </w:r>
      <w:proofErr w:type="spellStart"/>
      <w:r w:rsidRPr="005E54C6">
        <w:rPr>
          <w:lang w:val="en-US"/>
        </w:rPr>
        <w:t>ресурсов</w:t>
      </w:r>
      <w:proofErr w:type="spellEnd"/>
    </w:p>
    <w:p w14:paraId="24ADF9A3" w14:textId="77777777" w:rsidR="00305DDE" w:rsidRPr="005E54C6" w:rsidRDefault="00305DDE" w:rsidP="00305DDE">
      <w:pPr>
        <w:jc w:val="both"/>
        <w:rPr>
          <w:lang w:val="en-US"/>
        </w:rPr>
      </w:pPr>
    </w:p>
    <w:p w14:paraId="414E9877" w14:textId="77777777" w:rsidR="00305DDE" w:rsidRPr="005E54C6" w:rsidRDefault="00305DDE" w:rsidP="00305DDE">
      <w:pPr>
        <w:ind w:firstLine="284"/>
        <w:jc w:val="both"/>
        <w:rPr>
          <w:b/>
          <w:bCs/>
        </w:rPr>
      </w:pPr>
      <w:r w:rsidRPr="005E54C6">
        <w:rPr>
          <w:b/>
          <w:bCs/>
          <w:color w:val="000000"/>
        </w:rPr>
        <w:lastRenderedPageBreak/>
        <w:t>6.</w:t>
      </w:r>
      <w:r w:rsidRPr="005E54C6">
        <w:rPr>
          <w:b/>
          <w:bCs/>
        </w:rPr>
        <w:t xml:space="preserve"> Рассчитайте операционный рычаг, если постоянные расходы составляют 450 тыс. руб., переменные 500 тыс. руб., фактическая выручка 2000 тыс. руб.     (6 баллов)</w:t>
      </w:r>
    </w:p>
    <w:p w14:paraId="7F3BD42F" w14:textId="77777777" w:rsidR="00305DDE" w:rsidRPr="005E54C6" w:rsidRDefault="00305DDE" w:rsidP="00305DDE">
      <w:pPr>
        <w:ind w:firstLine="284"/>
        <w:jc w:val="both"/>
        <w:rPr>
          <w:b/>
          <w:bCs/>
        </w:rPr>
      </w:pPr>
      <w:r w:rsidRPr="005E54C6">
        <w:rPr>
          <w:b/>
          <w:bCs/>
        </w:rPr>
        <w:t>Ответы:</w:t>
      </w:r>
    </w:p>
    <w:p w14:paraId="35480FCD" w14:textId="77777777" w:rsidR="00305DDE" w:rsidRPr="005E54C6" w:rsidRDefault="00305DDE" w:rsidP="00305DDE">
      <w:pPr>
        <w:ind w:firstLine="284"/>
        <w:jc w:val="both"/>
      </w:pPr>
      <w:r w:rsidRPr="005E54C6">
        <w:t>1. 0,90;</w:t>
      </w:r>
    </w:p>
    <w:p w14:paraId="289307B6" w14:textId="77777777" w:rsidR="00305DDE" w:rsidRPr="005E54C6" w:rsidRDefault="00305DDE" w:rsidP="00305DDE">
      <w:pPr>
        <w:ind w:firstLine="284"/>
        <w:jc w:val="both"/>
      </w:pPr>
      <w:r w:rsidRPr="005E54C6">
        <w:t xml:space="preserve">2. 1,43;                                                        </w:t>
      </w:r>
    </w:p>
    <w:p w14:paraId="2B9B9B99" w14:textId="77777777" w:rsidR="00305DDE" w:rsidRPr="005E54C6" w:rsidRDefault="00305DDE" w:rsidP="00305DDE">
      <w:pPr>
        <w:ind w:firstLine="284"/>
        <w:jc w:val="both"/>
        <w:rPr>
          <w:bCs/>
        </w:rPr>
      </w:pPr>
      <w:r w:rsidRPr="005E54C6">
        <w:rPr>
          <w:bCs/>
        </w:rPr>
        <w:t>3. 1,33.</w:t>
      </w:r>
    </w:p>
    <w:p w14:paraId="0BAD0531" w14:textId="77777777" w:rsidR="00305DDE" w:rsidRPr="005E54C6" w:rsidRDefault="00305DDE" w:rsidP="00305DDE">
      <w:pPr>
        <w:jc w:val="both"/>
        <w:rPr>
          <w:b/>
        </w:rPr>
      </w:pPr>
    </w:p>
    <w:p w14:paraId="07ACDCA8" w14:textId="77777777" w:rsidR="00305DDE" w:rsidRPr="005E54C6" w:rsidRDefault="00305DDE" w:rsidP="00305DDE">
      <w:pPr>
        <w:jc w:val="both"/>
        <w:rPr>
          <w:b/>
        </w:rPr>
      </w:pPr>
      <w:r w:rsidRPr="005E54C6">
        <w:rPr>
          <w:b/>
        </w:rPr>
        <w:t xml:space="preserve">7. Отношение чистой прибыли к среднегодовой стоимости </w:t>
      </w:r>
      <w:proofErr w:type="gramStart"/>
      <w:r w:rsidRPr="005E54C6">
        <w:rPr>
          <w:b/>
        </w:rPr>
        <w:t>активов  –</w:t>
      </w:r>
      <w:proofErr w:type="gramEnd"/>
      <w:r w:rsidRPr="005E54C6">
        <w:rPr>
          <w:b/>
        </w:rPr>
        <w:t xml:space="preserve"> это:  (2 балла)</w:t>
      </w:r>
    </w:p>
    <w:p w14:paraId="0D99C0D2" w14:textId="77777777" w:rsidR="00305DDE" w:rsidRPr="005E54C6" w:rsidRDefault="00305DDE" w:rsidP="00305DDE">
      <w:pPr>
        <w:numPr>
          <w:ilvl w:val="0"/>
          <w:numId w:val="56"/>
        </w:numPr>
        <w:snapToGrid w:val="0"/>
        <w:jc w:val="both"/>
      </w:pPr>
      <w:r w:rsidRPr="005E54C6">
        <w:t>рентабельность продаж</w:t>
      </w:r>
    </w:p>
    <w:p w14:paraId="5E86FD12" w14:textId="77777777" w:rsidR="00305DDE" w:rsidRPr="005E54C6" w:rsidRDefault="00305DDE" w:rsidP="00305DDE">
      <w:pPr>
        <w:numPr>
          <w:ilvl w:val="0"/>
          <w:numId w:val="56"/>
        </w:numPr>
        <w:snapToGrid w:val="0"/>
        <w:jc w:val="both"/>
      </w:pPr>
      <w:r w:rsidRPr="005E54C6">
        <w:t>бухгалтерская рентабельность от обычной деятельности</w:t>
      </w:r>
    </w:p>
    <w:p w14:paraId="7BA791FF" w14:textId="77777777" w:rsidR="00305DDE" w:rsidRPr="005E54C6" w:rsidRDefault="00305DDE" w:rsidP="00305DDE">
      <w:pPr>
        <w:numPr>
          <w:ilvl w:val="0"/>
          <w:numId w:val="56"/>
        </w:numPr>
        <w:snapToGrid w:val="0"/>
        <w:jc w:val="both"/>
      </w:pPr>
      <w:r w:rsidRPr="005E54C6">
        <w:t>чистая рентабельность</w:t>
      </w:r>
    </w:p>
    <w:p w14:paraId="6698EA81" w14:textId="77777777" w:rsidR="00305DDE" w:rsidRPr="005E54C6" w:rsidRDefault="00305DDE" w:rsidP="00305DDE">
      <w:pPr>
        <w:numPr>
          <w:ilvl w:val="0"/>
          <w:numId w:val="56"/>
        </w:numPr>
        <w:snapToGrid w:val="0"/>
        <w:jc w:val="both"/>
      </w:pPr>
      <w:r w:rsidRPr="005E54C6">
        <w:t>экономическая рентабельность</w:t>
      </w:r>
    </w:p>
    <w:p w14:paraId="13695545" w14:textId="77777777" w:rsidR="00305DDE" w:rsidRPr="005E54C6" w:rsidRDefault="00305DDE" w:rsidP="00305DDE">
      <w:pPr>
        <w:ind w:left="360"/>
        <w:jc w:val="both"/>
      </w:pPr>
    </w:p>
    <w:p w14:paraId="4AF8FBF3" w14:textId="77777777" w:rsidR="00305DDE" w:rsidRPr="005E54C6" w:rsidRDefault="00305DDE" w:rsidP="00305DDE">
      <w:pPr>
        <w:ind w:left="720" w:hanging="578"/>
        <w:rPr>
          <w:rFonts w:ascii="Times New Roman CYR" w:hAnsi="Times New Roman CYR" w:cs="Times New Roman CYR"/>
          <w:b/>
          <w:color w:val="000000"/>
          <w:sz w:val="28"/>
          <w:szCs w:val="28"/>
        </w:rPr>
      </w:pPr>
      <w:r w:rsidRPr="005E54C6">
        <w:rPr>
          <w:rFonts w:ascii="Times New Roman CYR" w:hAnsi="Times New Roman CYR" w:cs="Times New Roman CYR"/>
          <w:b/>
          <w:color w:val="000000"/>
          <w:sz w:val="28"/>
          <w:szCs w:val="28"/>
        </w:rPr>
        <w:t xml:space="preserve">3 вопрос                                                                                        </w:t>
      </w:r>
      <w:proofErr w:type="gramStart"/>
      <w:r w:rsidRPr="005E54C6">
        <w:rPr>
          <w:rFonts w:ascii="Times New Roman CYR" w:hAnsi="Times New Roman CYR" w:cs="Times New Roman CYR"/>
          <w:b/>
          <w:color w:val="000000"/>
          <w:sz w:val="28"/>
          <w:szCs w:val="28"/>
        </w:rPr>
        <w:t xml:space="preserve">   (</w:t>
      </w:r>
      <w:proofErr w:type="gramEnd"/>
      <w:r w:rsidRPr="005E54C6">
        <w:rPr>
          <w:rFonts w:ascii="Times New Roman CYR" w:hAnsi="Times New Roman CYR" w:cs="Times New Roman CYR"/>
          <w:b/>
          <w:color w:val="000000"/>
          <w:sz w:val="28"/>
          <w:szCs w:val="28"/>
        </w:rPr>
        <w:t>30 баллов)</w:t>
      </w:r>
    </w:p>
    <w:p w14:paraId="4CE688D8" w14:textId="77777777" w:rsidR="00305DDE" w:rsidRPr="005E54C6" w:rsidRDefault="00305DDE" w:rsidP="00305DDE">
      <w:pPr>
        <w:suppressAutoHyphens/>
        <w:spacing w:line="360" w:lineRule="auto"/>
        <w:ind w:firstLine="720"/>
        <w:jc w:val="both"/>
        <w:rPr>
          <w:sz w:val="28"/>
        </w:rPr>
      </w:pPr>
      <w:r w:rsidRPr="005E54C6">
        <w:rPr>
          <w:sz w:val="28"/>
        </w:rPr>
        <w:t>Проанализируйте влияние факторов на объем выпуска продукции:</w:t>
      </w:r>
    </w:p>
    <w:tbl>
      <w:tblPr>
        <w:tblW w:w="0" w:type="auto"/>
        <w:tblInd w:w="5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423"/>
        <w:gridCol w:w="1417"/>
        <w:gridCol w:w="1418"/>
        <w:gridCol w:w="1134"/>
      </w:tblGrid>
      <w:tr w:rsidR="00305DDE" w:rsidRPr="005E54C6" w14:paraId="2B7A5AA6" w14:textId="77777777" w:rsidTr="00305DDE">
        <w:tc>
          <w:tcPr>
            <w:tcW w:w="4423" w:type="dxa"/>
            <w:tcBorders>
              <w:top w:val="single" w:sz="4" w:space="0" w:color="auto"/>
              <w:left w:val="single" w:sz="4" w:space="0" w:color="auto"/>
              <w:bottom w:val="single" w:sz="4" w:space="0" w:color="auto"/>
              <w:right w:val="single" w:sz="4" w:space="0" w:color="auto"/>
            </w:tcBorders>
            <w:vAlign w:val="center"/>
            <w:hideMark/>
          </w:tcPr>
          <w:p w14:paraId="431CB211" w14:textId="77777777" w:rsidR="00305DDE" w:rsidRPr="005E54C6" w:rsidRDefault="00305DDE">
            <w:pPr>
              <w:suppressAutoHyphens/>
              <w:jc w:val="center"/>
              <w:rPr>
                <w:bCs/>
              </w:rPr>
            </w:pPr>
            <w:r w:rsidRPr="005E54C6">
              <w:rPr>
                <w:bCs/>
              </w:rPr>
              <w:t>Показатели</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E809B9" w14:textId="77777777" w:rsidR="00305DDE" w:rsidRPr="005E54C6" w:rsidRDefault="00305DDE">
            <w:pPr>
              <w:suppressAutoHyphens/>
              <w:jc w:val="center"/>
              <w:rPr>
                <w:bCs/>
              </w:rPr>
            </w:pPr>
            <w:r w:rsidRPr="005E54C6">
              <w:rPr>
                <w:bCs/>
              </w:rPr>
              <w:t>Базисный период</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9C5FC" w14:textId="77777777" w:rsidR="00305DDE" w:rsidRPr="005E54C6" w:rsidRDefault="00305DDE">
            <w:pPr>
              <w:suppressAutoHyphens/>
              <w:jc w:val="center"/>
              <w:rPr>
                <w:bCs/>
              </w:rPr>
            </w:pPr>
            <w:r w:rsidRPr="005E54C6">
              <w:rPr>
                <w:bCs/>
              </w:rPr>
              <w:t>Отчетный период</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BD5532" w14:textId="77777777" w:rsidR="00305DDE" w:rsidRPr="005E54C6" w:rsidRDefault="00305DDE">
            <w:pPr>
              <w:suppressAutoHyphens/>
              <w:jc w:val="center"/>
              <w:rPr>
                <w:bCs/>
              </w:rPr>
            </w:pPr>
            <w:r w:rsidRPr="005E54C6">
              <w:rPr>
                <w:bCs/>
              </w:rPr>
              <w:t>Изменение (+,_)</w:t>
            </w:r>
          </w:p>
        </w:tc>
      </w:tr>
      <w:tr w:rsidR="00305DDE" w:rsidRPr="005E54C6" w14:paraId="01FD6EB3" w14:textId="77777777" w:rsidTr="00305DDE">
        <w:tc>
          <w:tcPr>
            <w:tcW w:w="4423" w:type="dxa"/>
            <w:tcBorders>
              <w:top w:val="single" w:sz="4" w:space="0" w:color="auto"/>
              <w:left w:val="single" w:sz="4" w:space="0" w:color="auto"/>
              <w:bottom w:val="single" w:sz="4" w:space="0" w:color="auto"/>
              <w:right w:val="single" w:sz="4" w:space="0" w:color="auto"/>
            </w:tcBorders>
            <w:hideMark/>
          </w:tcPr>
          <w:p w14:paraId="0FF452F9" w14:textId="77777777" w:rsidR="00305DDE" w:rsidRPr="005E54C6" w:rsidRDefault="00305DDE">
            <w:pPr>
              <w:suppressAutoHyphens/>
            </w:pPr>
            <w:r w:rsidRPr="005E54C6">
              <w:t xml:space="preserve">1.Объема выпуска продукции, </w:t>
            </w:r>
          </w:p>
          <w:p w14:paraId="2B1FC491" w14:textId="77777777" w:rsidR="00305DDE" w:rsidRPr="005E54C6" w:rsidRDefault="00305DDE">
            <w:pPr>
              <w:suppressAutoHyphens/>
            </w:pPr>
            <w:r w:rsidRPr="005E54C6">
              <w:t>тыс. руб.</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CC4CBA9" w14:textId="77777777" w:rsidR="00305DDE" w:rsidRPr="005E54C6" w:rsidRDefault="00305DDE">
            <w:pPr>
              <w:suppressAutoHyphens/>
              <w:jc w:val="center"/>
            </w:pPr>
            <w:r w:rsidRPr="005E54C6">
              <w:t>22500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4C5FC32" w14:textId="77777777" w:rsidR="00305DDE" w:rsidRPr="005E54C6" w:rsidRDefault="00305DDE">
            <w:pPr>
              <w:suppressAutoHyphens/>
              <w:jc w:val="center"/>
            </w:pPr>
            <w:r w:rsidRPr="005E54C6">
              <w: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A68CFEC" w14:textId="77777777" w:rsidR="00305DDE" w:rsidRPr="005E54C6" w:rsidRDefault="00305DDE">
            <w:pPr>
              <w:suppressAutoHyphens/>
              <w:jc w:val="center"/>
            </w:pPr>
            <w:r w:rsidRPr="005E54C6">
              <w:t>?</w:t>
            </w:r>
          </w:p>
        </w:tc>
      </w:tr>
      <w:tr w:rsidR="00305DDE" w:rsidRPr="005E54C6" w14:paraId="4CD55946" w14:textId="77777777" w:rsidTr="00305DDE">
        <w:tc>
          <w:tcPr>
            <w:tcW w:w="4423" w:type="dxa"/>
            <w:tcBorders>
              <w:top w:val="single" w:sz="4" w:space="0" w:color="auto"/>
              <w:left w:val="single" w:sz="4" w:space="0" w:color="auto"/>
              <w:bottom w:val="single" w:sz="4" w:space="0" w:color="auto"/>
              <w:right w:val="single" w:sz="4" w:space="0" w:color="auto"/>
            </w:tcBorders>
            <w:hideMark/>
          </w:tcPr>
          <w:p w14:paraId="728C73F5" w14:textId="77777777" w:rsidR="00305DDE" w:rsidRPr="005E54C6" w:rsidRDefault="00305DDE">
            <w:pPr>
              <w:suppressAutoHyphens/>
            </w:pPr>
            <w:r w:rsidRPr="005E54C6">
              <w:t>2.Материальные затраты, тыс. руб.</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1498149" w14:textId="77777777" w:rsidR="00305DDE" w:rsidRPr="005E54C6" w:rsidRDefault="00305DDE">
            <w:pPr>
              <w:suppressAutoHyphens/>
              <w:jc w:val="center"/>
            </w:pPr>
            <w:r w:rsidRPr="005E54C6">
              <w:t>17200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BF17AB3" w14:textId="77777777" w:rsidR="00305DDE" w:rsidRPr="005E54C6" w:rsidRDefault="00305DDE">
            <w:pPr>
              <w:suppressAutoHyphens/>
              <w:jc w:val="center"/>
            </w:pPr>
            <w:r w:rsidRPr="005E54C6">
              <w:t>24500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9FD132D" w14:textId="77777777" w:rsidR="00305DDE" w:rsidRPr="005E54C6" w:rsidRDefault="00305DDE">
            <w:pPr>
              <w:suppressAutoHyphens/>
              <w:jc w:val="center"/>
            </w:pPr>
            <w:r w:rsidRPr="005E54C6">
              <w:t>?</w:t>
            </w:r>
          </w:p>
        </w:tc>
      </w:tr>
      <w:tr w:rsidR="00305DDE" w:rsidRPr="005E54C6" w14:paraId="50E9B5C8" w14:textId="77777777" w:rsidTr="00305DDE">
        <w:tc>
          <w:tcPr>
            <w:tcW w:w="4423" w:type="dxa"/>
            <w:tcBorders>
              <w:top w:val="single" w:sz="4" w:space="0" w:color="auto"/>
              <w:left w:val="single" w:sz="4" w:space="0" w:color="auto"/>
              <w:bottom w:val="single" w:sz="4" w:space="0" w:color="auto"/>
              <w:right w:val="single" w:sz="4" w:space="0" w:color="auto"/>
            </w:tcBorders>
            <w:hideMark/>
          </w:tcPr>
          <w:p w14:paraId="2FCEA78D" w14:textId="77777777" w:rsidR="00305DDE" w:rsidRPr="005E54C6" w:rsidRDefault="00305DDE">
            <w:pPr>
              <w:suppressAutoHyphens/>
            </w:pPr>
            <w:r w:rsidRPr="005E54C6">
              <w:t xml:space="preserve">3.Коэффициент </w:t>
            </w:r>
            <w:proofErr w:type="spellStart"/>
            <w:r w:rsidRPr="005E54C6">
              <w:t>материалоотдачи</w:t>
            </w:r>
            <w:proofErr w:type="spellEnd"/>
          </w:p>
        </w:tc>
        <w:tc>
          <w:tcPr>
            <w:tcW w:w="1417" w:type="dxa"/>
            <w:tcBorders>
              <w:top w:val="single" w:sz="4" w:space="0" w:color="auto"/>
              <w:left w:val="single" w:sz="4" w:space="0" w:color="auto"/>
              <w:bottom w:val="single" w:sz="4" w:space="0" w:color="auto"/>
              <w:right w:val="single" w:sz="4" w:space="0" w:color="auto"/>
            </w:tcBorders>
            <w:vAlign w:val="bottom"/>
            <w:hideMark/>
          </w:tcPr>
          <w:p w14:paraId="25FE8CE3" w14:textId="77777777" w:rsidR="00305DDE" w:rsidRPr="005E54C6" w:rsidRDefault="00305DDE">
            <w:pPr>
              <w:suppressAutoHyphens/>
              <w:jc w:val="center"/>
            </w:pPr>
            <w:r w:rsidRPr="005E54C6">
              <w:t>1,3081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16FB0F0" w14:textId="77777777" w:rsidR="00305DDE" w:rsidRPr="005E54C6" w:rsidRDefault="00305DDE">
            <w:pPr>
              <w:suppressAutoHyphens/>
              <w:jc w:val="center"/>
            </w:pPr>
            <w:r w:rsidRPr="005E54C6">
              <w:t>1,3825</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4E3C42D" w14:textId="77777777" w:rsidR="00305DDE" w:rsidRPr="005E54C6" w:rsidRDefault="00305DDE">
            <w:pPr>
              <w:suppressAutoHyphens/>
              <w:jc w:val="center"/>
            </w:pPr>
            <w:r w:rsidRPr="005E54C6">
              <w:t>?</w:t>
            </w:r>
          </w:p>
        </w:tc>
      </w:tr>
    </w:tbl>
    <w:p w14:paraId="30EFA5C7" w14:textId="77777777" w:rsidR="00305DDE" w:rsidRPr="005E54C6" w:rsidRDefault="00305DDE" w:rsidP="00305DDE">
      <w:pPr>
        <w:suppressAutoHyphens/>
        <w:rPr>
          <w:sz w:val="28"/>
          <w:szCs w:val="28"/>
        </w:rPr>
      </w:pPr>
      <w:r w:rsidRPr="005E54C6">
        <w:rPr>
          <w:sz w:val="28"/>
          <w:szCs w:val="28"/>
        </w:rPr>
        <w:t xml:space="preserve">      Определите:</w:t>
      </w:r>
    </w:p>
    <w:p w14:paraId="74B7A140" w14:textId="77777777" w:rsidR="00305DDE" w:rsidRPr="005E54C6" w:rsidRDefault="00305DDE" w:rsidP="00305DDE">
      <w:pPr>
        <w:numPr>
          <w:ilvl w:val="0"/>
          <w:numId w:val="57"/>
        </w:numPr>
        <w:suppressAutoHyphens/>
        <w:rPr>
          <w:sz w:val="28"/>
          <w:szCs w:val="28"/>
        </w:rPr>
      </w:pPr>
      <w:r w:rsidRPr="005E54C6">
        <w:rPr>
          <w:sz w:val="28"/>
          <w:szCs w:val="28"/>
        </w:rPr>
        <w:t>выпуск продукции в отчетном периоде;</w:t>
      </w:r>
    </w:p>
    <w:p w14:paraId="43B20BE9" w14:textId="77777777" w:rsidR="00305DDE" w:rsidRPr="005E54C6" w:rsidRDefault="00305DDE" w:rsidP="00305DDE">
      <w:pPr>
        <w:numPr>
          <w:ilvl w:val="0"/>
          <w:numId w:val="57"/>
        </w:numPr>
        <w:suppressAutoHyphens/>
        <w:ind w:left="709" w:firstLine="142"/>
        <w:rPr>
          <w:sz w:val="28"/>
          <w:szCs w:val="28"/>
        </w:rPr>
      </w:pPr>
      <w:r w:rsidRPr="005E54C6">
        <w:rPr>
          <w:sz w:val="28"/>
          <w:szCs w:val="28"/>
        </w:rPr>
        <w:t>отклонение отчетных показателей от базисных;</w:t>
      </w:r>
    </w:p>
    <w:p w14:paraId="207FC6A2" w14:textId="77777777" w:rsidR="00305DDE" w:rsidRPr="005E54C6" w:rsidRDefault="00305DDE" w:rsidP="00305DDE">
      <w:pPr>
        <w:pStyle w:val="ae"/>
        <w:numPr>
          <w:ilvl w:val="0"/>
          <w:numId w:val="57"/>
        </w:numPr>
        <w:suppressAutoHyphens/>
        <w:spacing w:after="0"/>
        <w:jc w:val="both"/>
        <w:rPr>
          <w:b/>
          <w:bCs/>
          <w:sz w:val="28"/>
          <w:szCs w:val="28"/>
        </w:rPr>
      </w:pPr>
      <w:r w:rsidRPr="005E54C6">
        <w:rPr>
          <w:sz w:val="28"/>
          <w:szCs w:val="28"/>
        </w:rPr>
        <w:t xml:space="preserve">Методами </w:t>
      </w:r>
      <w:r w:rsidRPr="005E54C6">
        <w:rPr>
          <w:sz w:val="28"/>
          <w:szCs w:val="28"/>
          <w:lang w:val="ru-RU"/>
        </w:rPr>
        <w:t>«</w:t>
      </w:r>
      <w:r w:rsidRPr="005E54C6">
        <w:rPr>
          <w:sz w:val="28"/>
          <w:szCs w:val="28"/>
        </w:rPr>
        <w:t>цепных подстановок</w:t>
      </w:r>
      <w:r w:rsidRPr="005E54C6">
        <w:rPr>
          <w:sz w:val="28"/>
          <w:szCs w:val="28"/>
          <w:lang w:val="ru-RU"/>
        </w:rPr>
        <w:t>»</w:t>
      </w:r>
      <w:r w:rsidRPr="005E54C6">
        <w:rPr>
          <w:sz w:val="28"/>
          <w:szCs w:val="28"/>
        </w:rPr>
        <w:t xml:space="preserve"> и интегральным рассчитайте влияние на объем выпуска продукции изменения материальных затрат и </w:t>
      </w:r>
      <w:proofErr w:type="spellStart"/>
      <w:r w:rsidRPr="005E54C6">
        <w:rPr>
          <w:sz w:val="28"/>
          <w:szCs w:val="28"/>
        </w:rPr>
        <w:t>материалоотдачи</w:t>
      </w:r>
      <w:proofErr w:type="spellEnd"/>
      <w:r w:rsidRPr="005E54C6">
        <w:rPr>
          <w:sz w:val="28"/>
          <w:szCs w:val="28"/>
        </w:rPr>
        <w:t>. Сравните полученные результаты</w:t>
      </w:r>
      <w:r w:rsidRPr="005E54C6">
        <w:rPr>
          <w:sz w:val="28"/>
          <w:szCs w:val="28"/>
          <w:lang w:val="ru-RU"/>
        </w:rPr>
        <w:t xml:space="preserve"> и сделайте аналитические выводы</w:t>
      </w:r>
      <w:r w:rsidRPr="005E54C6">
        <w:rPr>
          <w:sz w:val="28"/>
          <w:szCs w:val="28"/>
        </w:rPr>
        <w:t>.</w:t>
      </w:r>
    </w:p>
    <w:p w14:paraId="60F3F849" w14:textId="77777777" w:rsidR="00305DDE" w:rsidRDefault="00305DDE" w:rsidP="00305DDE">
      <w:pPr>
        <w:spacing w:line="360" w:lineRule="auto"/>
        <w:jc w:val="both"/>
        <w:rPr>
          <w:sz w:val="28"/>
          <w:szCs w:val="28"/>
        </w:rPr>
      </w:pPr>
    </w:p>
    <w:p w14:paraId="3DF47010" w14:textId="77777777" w:rsidR="00E304B4" w:rsidRPr="0076708A" w:rsidRDefault="00E304B4" w:rsidP="009F0FDE">
      <w:pPr>
        <w:tabs>
          <w:tab w:val="right" w:pos="720"/>
        </w:tabs>
        <w:jc w:val="both"/>
        <w:rPr>
          <w:b/>
          <w:sz w:val="28"/>
          <w:szCs w:val="28"/>
        </w:rPr>
      </w:pPr>
      <w:bookmarkStart w:id="16" w:name="_Toc418764155"/>
      <w:bookmarkStart w:id="17" w:name="_Toc418764157"/>
      <w:r w:rsidRPr="0076708A">
        <w:rPr>
          <w:b/>
          <w:sz w:val="28"/>
          <w:szCs w:val="28"/>
        </w:rPr>
        <w:t>8. Перечень основной и дополнительной учебной литературы, необходимой для освоения дисциплины</w:t>
      </w:r>
      <w:bookmarkEnd w:id="16"/>
    </w:p>
    <w:p w14:paraId="657BDA85" w14:textId="77777777" w:rsidR="00A41AFB" w:rsidRDefault="00A41AFB" w:rsidP="00E304B4">
      <w:pPr>
        <w:tabs>
          <w:tab w:val="right" w:pos="720"/>
        </w:tabs>
        <w:spacing w:line="360" w:lineRule="auto"/>
        <w:jc w:val="both"/>
        <w:rPr>
          <w:b/>
          <w:sz w:val="28"/>
          <w:szCs w:val="28"/>
        </w:rPr>
      </w:pPr>
    </w:p>
    <w:p w14:paraId="5B7B0FCF" w14:textId="77777777" w:rsidR="00E304B4" w:rsidRDefault="00E304B4" w:rsidP="00E304B4">
      <w:pPr>
        <w:tabs>
          <w:tab w:val="right" w:pos="720"/>
        </w:tabs>
        <w:spacing w:line="360" w:lineRule="auto"/>
        <w:jc w:val="both"/>
        <w:rPr>
          <w:b/>
          <w:sz w:val="28"/>
          <w:szCs w:val="28"/>
        </w:rPr>
      </w:pPr>
      <w:r>
        <w:rPr>
          <w:b/>
          <w:sz w:val="28"/>
          <w:szCs w:val="28"/>
        </w:rPr>
        <w:t>Основная литература</w:t>
      </w:r>
    </w:p>
    <w:p w14:paraId="1B1A5CD5" w14:textId="5BDD2F7D" w:rsidR="00A01061" w:rsidRPr="007B03D7" w:rsidRDefault="001156A8" w:rsidP="00A01061">
      <w:pPr>
        <w:spacing w:line="360" w:lineRule="auto"/>
        <w:jc w:val="both"/>
        <w:rPr>
          <w:iCs/>
          <w:sz w:val="28"/>
          <w:szCs w:val="28"/>
          <w:shd w:val="clear" w:color="auto" w:fill="FFFFFF"/>
          <w:lang w:val="x-none" w:eastAsia="zh-CN"/>
        </w:rPr>
      </w:pPr>
      <w:r w:rsidRPr="007B03D7">
        <w:rPr>
          <w:sz w:val="28"/>
          <w:szCs w:val="28"/>
        </w:rPr>
        <w:t xml:space="preserve">1. </w:t>
      </w:r>
      <w:r w:rsidR="00356FDF" w:rsidRPr="00356FDF">
        <w:rPr>
          <w:sz w:val="28"/>
          <w:szCs w:val="28"/>
        </w:rPr>
        <w:t>Герасимова, Е.Б. Анализ деятельности экономических субъектов: учебник для студентов вузов, обучающихся по направлениям подготовки "Экономика", "Менеджмент" (квалификация (степень) "бакалавр") / Е.Б. Герасимова; Финуниверситет. — Москва: Инфра-М, 2021 — 318 с. — (Высшее образование: Бакалавриат). - Текст: непосредственный. - То же. - 2022. - DOI 10.12737/987505. - ЭБС ZNANIUM.com. - URL: https://znanium.com/catalog/product/1832829 (дата обращения: 26.12.2023). – Текст : электронный.</w:t>
      </w:r>
    </w:p>
    <w:p w14:paraId="5D6808AE" w14:textId="3C1B14DE" w:rsidR="00E423F0" w:rsidRPr="007B03D7" w:rsidRDefault="001156A8" w:rsidP="00A01061">
      <w:pPr>
        <w:spacing w:line="360" w:lineRule="auto"/>
        <w:jc w:val="both"/>
        <w:rPr>
          <w:iCs/>
          <w:sz w:val="28"/>
          <w:szCs w:val="28"/>
          <w:shd w:val="clear" w:color="auto" w:fill="FFFFFF"/>
          <w:lang w:eastAsia="zh-CN"/>
        </w:rPr>
      </w:pPr>
      <w:r w:rsidRPr="007B03D7">
        <w:rPr>
          <w:sz w:val="28"/>
          <w:szCs w:val="28"/>
        </w:rPr>
        <w:lastRenderedPageBreak/>
        <w:t xml:space="preserve">2. </w:t>
      </w:r>
      <w:r w:rsidR="00371606" w:rsidRPr="00371606">
        <w:rPr>
          <w:sz w:val="28"/>
          <w:szCs w:val="28"/>
        </w:rPr>
        <w:t xml:space="preserve">Герасимова, Е.Б. Экономический анализ = </w:t>
      </w:r>
      <w:proofErr w:type="spellStart"/>
      <w:r w:rsidR="00371606" w:rsidRPr="00371606">
        <w:rPr>
          <w:sz w:val="28"/>
          <w:szCs w:val="28"/>
        </w:rPr>
        <w:t>Business</w:t>
      </w:r>
      <w:proofErr w:type="spellEnd"/>
      <w:r w:rsidR="00371606" w:rsidRPr="00371606">
        <w:rPr>
          <w:sz w:val="28"/>
          <w:szCs w:val="28"/>
        </w:rPr>
        <w:t xml:space="preserve"> </w:t>
      </w:r>
      <w:proofErr w:type="spellStart"/>
      <w:r w:rsidR="00371606" w:rsidRPr="00371606">
        <w:rPr>
          <w:sz w:val="28"/>
          <w:szCs w:val="28"/>
        </w:rPr>
        <w:t>performance</w:t>
      </w:r>
      <w:proofErr w:type="spellEnd"/>
      <w:r w:rsidR="00371606" w:rsidRPr="00371606">
        <w:rPr>
          <w:sz w:val="28"/>
          <w:szCs w:val="28"/>
        </w:rPr>
        <w:t xml:space="preserve"> </w:t>
      </w:r>
      <w:proofErr w:type="spellStart"/>
      <w:r w:rsidR="00371606" w:rsidRPr="00371606">
        <w:rPr>
          <w:sz w:val="28"/>
          <w:szCs w:val="28"/>
        </w:rPr>
        <w:t>analysis</w:t>
      </w:r>
      <w:proofErr w:type="spellEnd"/>
      <w:r w:rsidR="00371606" w:rsidRPr="00371606">
        <w:rPr>
          <w:sz w:val="28"/>
          <w:szCs w:val="28"/>
        </w:rPr>
        <w:t xml:space="preserve">: учебник для направлений бакалавриата "Экономика и управление" / Е.Б. Герасимова; Финуниверситет. — Москва: </w:t>
      </w:r>
      <w:proofErr w:type="spellStart"/>
      <w:r w:rsidR="00371606" w:rsidRPr="00371606">
        <w:rPr>
          <w:sz w:val="28"/>
          <w:szCs w:val="28"/>
        </w:rPr>
        <w:t>Кнорус</w:t>
      </w:r>
      <w:proofErr w:type="spellEnd"/>
      <w:r w:rsidR="00371606" w:rsidRPr="00371606">
        <w:rPr>
          <w:sz w:val="28"/>
          <w:szCs w:val="28"/>
        </w:rPr>
        <w:t xml:space="preserve">, 2021 — 194 с. — (Бакалавриат). — Изд. на англ. яз. - Текст: непосредственный. - То же. - 2023. - ЭБС BOOK.ru. - URL: https://book.ru/book/948573 (дата обращения:27.12.2023). — </w:t>
      </w:r>
      <w:proofErr w:type="gramStart"/>
      <w:r w:rsidR="00371606" w:rsidRPr="00371606">
        <w:rPr>
          <w:sz w:val="28"/>
          <w:szCs w:val="28"/>
        </w:rPr>
        <w:t>Текст :</w:t>
      </w:r>
      <w:proofErr w:type="gramEnd"/>
      <w:r w:rsidR="00371606" w:rsidRPr="00371606">
        <w:rPr>
          <w:sz w:val="28"/>
          <w:szCs w:val="28"/>
        </w:rPr>
        <w:t xml:space="preserve"> электронный.</w:t>
      </w:r>
    </w:p>
    <w:p w14:paraId="0264BE43" w14:textId="2621CA97" w:rsidR="00CA2847" w:rsidRPr="00A007B0" w:rsidRDefault="001156A8" w:rsidP="00E423F0">
      <w:pPr>
        <w:widowControl w:val="0"/>
        <w:tabs>
          <w:tab w:val="left" w:pos="4"/>
        </w:tabs>
        <w:suppressAutoHyphens/>
        <w:spacing w:line="360" w:lineRule="auto"/>
        <w:contextualSpacing/>
        <w:jc w:val="both"/>
        <w:rPr>
          <w:iCs/>
          <w:sz w:val="28"/>
          <w:szCs w:val="28"/>
          <w:shd w:val="clear" w:color="auto" w:fill="FFFFFF"/>
          <w:lang w:val="x-none" w:eastAsia="zh-CN"/>
        </w:rPr>
      </w:pPr>
      <w:r w:rsidRPr="007B03D7">
        <w:rPr>
          <w:sz w:val="28"/>
          <w:szCs w:val="28"/>
        </w:rPr>
        <w:t xml:space="preserve">3. </w:t>
      </w:r>
      <w:r w:rsidR="00371606" w:rsidRPr="00371606">
        <w:rPr>
          <w:sz w:val="28"/>
          <w:szCs w:val="28"/>
        </w:rPr>
        <w:t xml:space="preserve">Экономический анализ: учебник для студ. </w:t>
      </w:r>
      <w:proofErr w:type="gramStart"/>
      <w:r w:rsidR="00371606" w:rsidRPr="00371606">
        <w:rPr>
          <w:sz w:val="28"/>
          <w:szCs w:val="28"/>
        </w:rPr>
        <w:t xml:space="preserve">вузов,  </w:t>
      </w:r>
      <w:proofErr w:type="spellStart"/>
      <w:r w:rsidR="00371606" w:rsidRPr="00371606">
        <w:rPr>
          <w:sz w:val="28"/>
          <w:szCs w:val="28"/>
        </w:rPr>
        <w:t>обуч</w:t>
      </w:r>
      <w:proofErr w:type="spellEnd"/>
      <w:proofErr w:type="gramEnd"/>
      <w:r w:rsidR="00371606" w:rsidRPr="00371606">
        <w:rPr>
          <w:sz w:val="28"/>
          <w:szCs w:val="28"/>
        </w:rPr>
        <w:t xml:space="preserve">. по напр. "Экономика" / В.И. Бариленко [и др.]; Финуниверситет ; под ред. В.И. Бариленко. - Москва: </w:t>
      </w:r>
      <w:proofErr w:type="spellStart"/>
      <w:r w:rsidR="00371606" w:rsidRPr="00371606">
        <w:rPr>
          <w:sz w:val="28"/>
          <w:szCs w:val="28"/>
        </w:rPr>
        <w:t>Кнорус</w:t>
      </w:r>
      <w:proofErr w:type="spellEnd"/>
      <w:r w:rsidR="00371606" w:rsidRPr="00371606">
        <w:rPr>
          <w:sz w:val="28"/>
          <w:szCs w:val="28"/>
        </w:rPr>
        <w:t xml:space="preserve">, 2017.  - 382 с. </w:t>
      </w:r>
      <w:r w:rsidR="00A007B0">
        <w:rPr>
          <w:sz w:val="28"/>
          <w:szCs w:val="28"/>
        </w:rPr>
        <w:t>–</w:t>
      </w:r>
      <w:r w:rsidR="00371606" w:rsidRPr="00371606">
        <w:rPr>
          <w:sz w:val="28"/>
          <w:szCs w:val="28"/>
        </w:rPr>
        <w:t xml:space="preserve"> </w:t>
      </w:r>
      <w:r w:rsidR="00A007B0">
        <w:rPr>
          <w:sz w:val="28"/>
          <w:szCs w:val="28"/>
        </w:rPr>
        <w:t>(</w:t>
      </w:r>
      <w:r w:rsidR="00371606" w:rsidRPr="00371606">
        <w:rPr>
          <w:sz w:val="28"/>
          <w:szCs w:val="28"/>
        </w:rPr>
        <w:t>Бакалавриат</w:t>
      </w:r>
      <w:r w:rsidR="00A007B0">
        <w:rPr>
          <w:sz w:val="28"/>
          <w:szCs w:val="28"/>
        </w:rPr>
        <w:t>)</w:t>
      </w:r>
      <w:r w:rsidR="00371606" w:rsidRPr="00371606">
        <w:rPr>
          <w:sz w:val="28"/>
          <w:szCs w:val="28"/>
        </w:rPr>
        <w:t>. - Текст: непосредственный. - То же. - 2022. - ЭБС BOOK.ru. - URL: https://book.ru/book/944587 (дата обращения: 27.12.2023). - Текст: электронный.</w:t>
      </w:r>
    </w:p>
    <w:p w14:paraId="5EF3C2FE" w14:textId="77777777" w:rsidR="001156A8" w:rsidRPr="007B03D7" w:rsidRDefault="001156A8" w:rsidP="000A3206">
      <w:pPr>
        <w:spacing w:line="360" w:lineRule="auto"/>
        <w:jc w:val="both"/>
        <w:rPr>
          <w:sz w:val="28"/>
          <w:szCs w:val="28"/>
        </w:rPr>
      </w:pPr>
    </w:p>
    <w:p w14:paraId="488C73FF" w14:textId="77777777" w:rsidR="0091185C" w:rsidRPr="007B03D7" w:rsidRDefault="0091185C" w:rsidP="0091185C">
      <w:pPr>
        <w:spacing w:line="360" w:lineRule="auto"/>
        <w:jc w:val="both"/>
        <w:rPr>
          <w:b/>
          <w:sz w:val="28"/>
          <w:szCs w:val="28"/>
        </w:rPr>
      </w:pPr>
      <w:r w:rsidRPr="007B03D7">
        <w:rPr>
          <w:b/>
          <w:sz w:val="28"/>
          <w:szCs w:val="28"/>
        </w:rPr>
        <w:t>Дополнительная литература</w:t>
      </w:r>
    </w:p>
    <w:p w14:paraId="0643DF02" w14:textId="3773F9DF" w:rsidR="00A007B0" w:rsidRPr="001822CD" w:rsidRDefault="00A007B0" w:rsidP="00A007B0">
      <w:pPr>
        <w:widowControl w:val="0"/>
        <w:tabs>
          <w:tab w:val="left" w:pos="4"/>
        </w:tabs>
        <w:suppressAutoHyphens/>
        <w:spacing w:line="360" w:lineRule="auto"/>
        <w:contextualSpacing/>
        <w:jc w:val="both"/>
        <w:rPr>
          <w:sz w:val="28"/>
          <w:szCs w:val="28"/>
        </w:rPr>
      </w:pPr>
      <w:r>
        <w:rPr>
          <w:sz w:val="28"/>
          <w:szCs w:val="28"/>
        </w:rPr>
        <w:t>4.</w:t>
      </w:r>
      <w:r w:rsidRPr="00A007B0">
        <w:t xml:space="preserve"> </w:t>
      </w:r>
      <w:proofErr w:type="spellStart"/>
      <w:r w:rsidRPr="00A007B0">
        <w:rPr>
          <w:sz w:val="28"/>
          <w:szCs w:val="28"/>
        </w:rPr>
        <w:t>Иззука</w:t>
      </w:r>
      <w:proofErr w:type="spellEnd"/>
      <w:r w:rsidRPr="00A007B0">
        <w:rPr>
          <w:sz w:val="28"/>
          <w:szCs w:val="28"/>
        </w:rPr>
        <w:t xml:space="preserve">, Т. Б., Теоретические основы экономического анализа: сборник кейсов и </w:t>
      </w:r>
      <w:proofErr w:type="gramStart"/>
      <w:r w:rsidRPr="00A007B0">
        <w:rPr>
          <w:sz w:val="28"/>
          <w:szCs w:val="28"/>
        </w:rPr>
        <w:t>задач :</w:t>
      </w:r>
      <w:proofErr w:type="gramEnd"/>
      <w:r w:rsidRPr="00A007B0">
        <w:rPr>
          <w:sz w:val="28"/>
          <w:szCs w:val="28"/>
        </w:rPr>
        <w:t xml:space="preserve"> учебное пособие / Т. Б. </w:t>
      </w:r>
      <w:proofErr w:type="spellStart"/>
      <w:r w:rsidRPr="00A007B0">
        <w:rPr>
          <w:sz w:val="28"/>
          <w:szCs w:val="28"/>
        </w:rPr>
        <w:t>Иззука</w:t>
      </w:r>
      <w:proofErr w:type="spellEnd"/>
      <w:r w:rsidRPr="00A007B0">
        <w:rPr>
          <w:sz w:val="28"/>
          <w:szCs w:val="28"/>
        </w:rPr>
        <w:t xml:space="preserve">, Т. В. Петрусевич. — </w:t>
      </w:r>
      <w:proofErr w:type="gramStart"/>
      <w:r w:rsidRPr="00A007B0">
        <w:rPr>
          <w:sz w:val="28"/>
          <w:szCs w:val="28"/>
        </w:rPr>
        <w:t>Москва :</w:t>
      </w:r>
      <w:proofErr w:type="gramEnd"/>
      <w:r w:rsidRPr="00A007B0">
        <w:rPr>
          <w:sz w:val="28"/>
          <w:szCs w:val="28"/>
        </w:rPr>
        <w:t xml:space="preserve"> </w:t>
      </w:r>
      <w:proofErr w:type="spellStart"/>
      <w:r w:rsidRPr="00A007B0">
        <w:rPr>
          <w:sz w:val="28"/>
          <w:szCs w:val="28"/>
        </w:rPr>
        <w:t>КноРус</w:t>
      </w:r>
      <w:proofErr w:type="spellEnd"/>
      <w:r w:rsidRPr="00A007B0">
        <w:rPr>
          <w:sz w:val="28"/>
          <w:szCs w:val="28"/>
        </w:rPr>
        <w:t xml:space="preserve">, 2023. — 199 с. — (Бакалавриат). - ЭБС BOOK.ru. — URL: https://book.ru/book/952034 (дата обращения: 27.12.2023). — </w:t>
      </w:r>
      <w:proofErr w:type="gramStart"/>
      <w:r w:rsidRPr="00A007B0">
        <w:rPr>
          <w:sz w:val="28"/>
          <w:szCs w:val="28"/>
        </w:rPr>
        <w:t>Текст :</w:t>
      </w:r>
      <w:proofErr w:type="gramEnd"/>
      <w:r w:rsidRPr="00A007B0">
        <w:rPr>
          <w:sz w:val="28"/>
          <w:szCs w:val="28"/>
        </w:rPr>
        <w:t xml:space="preserve"> электронный.</w:t>
      </w:r>
    </w:p>
    <w:p w14:paraId="06EB4178" w14:textId="1A900D1F" w:rsidR="00617BF9" w:rsidRPr="00A007B0" w:rsidRDefault="00A007B0" w:rsidP="00A007B0">
      <w:pPr>
        <w:tabs>
          <w:tab w:val="left" w:pos="4"/>
        </w:tabs>
        <w:suppressAutoHyphens/>
        <w:spacing w:line="360" w:lineRule="auto"/>
        <w:contextualSpacing/>
        <w:jc w:val="both"/>
        <w:rPr>
          <w:iCs/>
          <w:sz w:val="28"/>
          <w:szCs w:val="28"/>
          <w:shd w:val="clear" w:color="auto" w:fill="FFFFFF"/>
          <w:lang w:eastAsia="zh-CN"/>
        </w:rPr>
      </w:pPr>
      <w:r>
        <w:rPr>
          <w:sz w:val="28"/>
          <w:szCs w:val="28"/>
        </w:rPr>
        <w:t>5.</w:t>
      </w:r>
      <w:r w:rsidRPr="00A007B0">
        <w:t xml:space="preserve"> </w:t>
      </w:r>
      <w:r w:rsidRPr="00A007B0">
        <w:rPr>
          <w:sz w:val="28"/>
          <w:szCs w:val="28"/>
        </w:rPr>
        <w:t xml:space="preserve">Шеремет, А. Д. Анализ и диагностика финансово-хозяйственной деятельности </w:t>
      </w:r>
      <w:proofErr w:type="gramStart"/>
      <w:r w:rsidRPr="00A007B0">
        <w:rPr>
          <w:sz w:val="28"/>
          <w:szCs w:val="28"/>
        </w:rPr>
        <w:t>предприятия :</w:t>
      </w:r>
      <w:proofErr w:type="gramEnd"/>
      <w:r w:rsidRPr="00A007B0">
        <w:rPr>
          <w:sz w:val="28"/>
          <w:szCs w:val="28"/>
        </w:rPr>
        <w:t xml:space="preserve"> учебник / А. Д. Шеремет. — 2-е изд., доп. — </w:t>
      </w:r>
      <w:proofErr w:type="gramStart"/>
      <w:r w:rsidRPr="00A007B0">
        <w:rPr>
          <w:sz w:val="28"/>
          <w:szCs w:val="28"/>
        </w:rPr>
        <w:t>Москва :</w:t>
      </w:r>
      <w:proofErr w:type="gramEnd"/>
      <w:r w:rsidRPr="00A007B0">
        <w:rPr>
          <w:sz w:val="28"/>
          <w:szCs w:val="28"/>
        </w:rPr>
        <w:t xml:space="preserve"> ИНФРА-М, 2024. — 374 с. — (Высшее образование). — DOI 10.12737/21493. - ЭБС ZNANIUM. - URL: https://znanium.com/catalog/product/2067389 (дата обращения: </w:t>
      </w:r>
      <w:bookmarkStart w:id="18" w:name="_Hlk154583825"/>
      <w:r w:rsidRPr="00A007B0">
        <w:rPr>
          <w:sz w:val="28"/>
          <w:szCs w:val="28"/>
        </w:rPr>
        <w:t>27.12.2023</w:t>
      </w:r>
      <w:bookmarkEnd w:id="18"/>
      <w:r w:rsidRPr="00A007B0">
        <w:rPr>
          <w:sz w:val="28"/>
          <w:szCs w:val="28"/>
        </w:rPr>
        <w:t xml:space="preserve">). – </w:t>
      </w:r>
      <w:proofErr w:type="gramStart"/>
      <w:r w:rsidRPr="00A007B0">
        <w:rPr>
          <w:sz w:val="28"/>
          <w:szCs w:val="28"/>
        </w:rPr>
        <w:t>Текст :</w:t>
      </w:r>
      <w:proofErr w:type="gramEnd"/>
      <w:r w:rsidRPr="00A007B0">
        <w:rPr>
          <w:sz w:val="28"/>
          <w:szCs w:val="28"/>
        </w:rPr>
        <w:t xml:space="preserve"> электронный.</w:t>
      </w:r>
    </w:p>
    <w:p w14:paraId="0A3B4328" w14:textId="6E035FC1" w:rsidR="00617BF9" w:rsidRPr="007B03D7" w:rsidRDefault="00E272D0" w:rsidP="00617BF9">
      <w:pPr>
        <w:tabs>
          <w:tab w:val="left" w:pos="4"/>
        </w:tabs>
        <w:suppressAutoHyphens/>
        <w:spacing w:line="360" w:lineRule="auto"/>
        <w:contextualSpacing/>
        <w:jc w:val="both"/>
        <w:rPr>
          <w:sz w:val="28"/>
          <w:szCs w:val="28"/>
          <w:lang w:val="x-none"/>
        </w:rPr>
      </w:pPr>
      <w:r w:rsidRPr="007B03D7">
        <w:rPr>
          <w:sz w:val="28"/>
          <w:szCs w:val="28"/>
          <w:lang w:eastAsia="zh-CN"/>
        </w:rPr>
        <w:t>6</w:t>
      </w:r>
      <w:r w:rsidR="00617BF9" w:rsidRPr="007B03D7">
        <w:rPr>
          <w:sz w:val="28"/>
          <w:szCs w:val="28"/>
          <w:lang w:eastAsia="zh-CN"/>
        </w:rPr>
        <w:t xml:space="preserve">. </w:t>
      </w:r>
      <w:r w:rsidR="00A007B0" w:rsidRPr="00A007B0">
        <w:rPr>
          <w:sz w:val="28"/>
          <w:szCs w:val="28"/>
          <w:lang w:eastAsia="zh-CN"/>
        </w:rPr>
        <w:t xml:space="preserve">Куприянова, Л.М. Экономический анализ. Практикум: учебное пособие для студентов вузов, обучающихся по укрупненной группе специальностей и направлений "Экономика и управление" (квалификация (степень) "бакалавр") / Л.М. Куприянова, Е.В. Никифорова, О.В. Шнайдер; Финуниверситет - Москва: Инфра-М, 2021 - 172 с. - Высшее образование. Бакалавриат. - </w:t>
      </w:r>
      <w:proofErr w:type="gramStart"/>
      <w:r w:rsidR="00A007B0" w:rsidRPr="00A007B0">
        <w:rPr>
          <w:sz w:val="28"/>
          <w:szCs w:val="28"/>
          <w:lang w:eastAsia="zh-CN"/>
        </w:rPr>
        <w:t>Текст :</w:t>
      </w:r>
      <w:proofErr w:type="gramEnd"/>
      <w:r w:rsidR="00A007B0" w:rsidRPr="00A007B0">
        <w:rPr>
          <w:sz w:val="28"/>
          <w:szCs w:val="28"/>
          <w:lang w:eastAsia="zh-CN"/>
        </w:rPr>
        <w:t xml:space="preserve"> </w:t>
      </w:r>
      <w:r w:rsidR="00A007B0" w:rsidRPr="00A007B0">
        <w:rPr>
          <w:sz w:val="28"/>
          <w:szCs w:val="28"/>
          <w:lang w:eastAsia="zh-CN"/>
        </w:rPr>
        <w:lastRenderedPageBreak/>
        <w:t xml:space="preserve">непосредственный.  – То же. – 2021. – ЭБС ZNANIUM.com. – URL: https://znanium.com/catalog/product/1167950 (дата обращения: </w:t>
      </w:r>
      <w:r w:rsidR="00A007B0" w:rsidRPr="00A007B0">
        <w:rPr>
          <w:sz w:val="28"/>
          <w:szCs w:val="28"/>
        </w:rPr>
        <w:t>27.12.2023</w:t>
      </w:r>
      <w:r w:rsidR="00A007B0" w:rsidRPr="00A007B0">
        <w:rPr>
          <w:sz w:val="28"/>
          <w:szCs w:val="28"/>
          <w:lang w:eastAsia="zh-CN"/>
        </w:rPr>
        <w:t xml:space="preserve">). – </w:t>
      </w:r>
      <w:proofErr w:type="gramStart"/>
      <w:r w:rsidR="00A007B0" w:rsidRPr="00A007B0">
        <w:rPr>
          <w:sz w:val="28"/>
          <w:szCs w:val="28"/>
          <w:lang w:eastAsia="zh-CN"/>
        </w:rPr>
        <w:t>Текст :</w:t>
      </w:r>
      <w:proofErr w:type="gramEnd"/>
      <w:r w:rsidR="00A007B0" w:rsidRPr="00A007B0">
        <w:rPr>
          <w:sz w:val="28"/>
          <w:szCs w:val="28"/>
          <w:lang w:eastAsia="zh-CN"/>
        </w:rPr>
        <w:t xml:space="preserve"> электронный.</w:t>
      </w:r>
    </w:p>
    <w:p w14:paraId="1E8C0F9A" w14:textId="2EF852D3" w:rsidR="00BC7410" w:rsidRPr="000A3206" w:rsidRDefault="00E272D0" w:rsidP="000A3206">
      <w:pPr>
        <w:spacing w:line="360" w:lineRule="auto"/>
        <w:jc w:val="both"/>
        <w:rPr>
          <w:sz w:val="28"/>
          <w:szCs w:val="28"/>
        </w:rPr>
      </w:pPr>
      <w:r w:rsidRPr="007B03D7">
        <w:rPr>
          <w:sz w:val="28"/>
          <w:szCs w:val="28"/>
        </w:rPr>
        <w:t>7</w:t>
      </w:r>
      <w:r w:rsidR="00BC7410" w:rsidRPr="007B03D7">
        <w:rPr>
          <w:sz w:val="28"/>
          <w:szCs w:val="28"/>
        </w:rPr>
        <w:t xml:space="preserve">. </w:t>
      </w:r>
      <w:r w:rsidR="00A007B0" w:rsidRPr="00A007B0">
        <w:rPr>
          <w:iCs/>
          <w:sz w:val="28"/>
          <w:szCs w:val="28"/>
          <w:shd w:val="clear" w:color="auto" w:fill="FFFFFF"/>
          <w:lang w:eastAsia="zh-CN"/>
        </w:rPr>
        <w:t xml:space="preserve">Экономический анализ: учебник для направлений бакалавриата и магистратуры "Экономика", "Менеджмент" / Н.А. Никифорова, С.Н. Миловидова, Т.Б. </w:t>
      </w:r>
      <w:proofErr w:type="spellStart"/>
      <w:r w:rsidR="00A007B0" w:rsidRPr="00A007B0">
        <w:rPr>
          <w:iCs/>
          <w:sz w:val="28"/>
          <w:szCs w:val="28"/>
          <w:shd w:val="clear" w:color="auto" w:fill="FFFFFF"/>
          <w:lang w:eastAsia="zh-CN"/>
        </w:rPr>
        <w:t>Иззука</w:t>
      </w:r>
      <w:proofErr w:type="spellEnd"/>
      <w:r w:rsidR="00A007B0" w:rsidRPr="00A007B0">
        <w:rPr>
          <w:iCs/>
          <w:sz w:val="28"/>
          <w:szCs w:val="28"/>
          <w:shd w:val="clear" w:color="auto" w:fill="FFFFFF"/>
          <w:lang w:eastAsia="zh-CN"/>
        </w:rPr>
        <w:t xml:space="preserve"> [и др.]; под ред. Н.А. Никифоровой; Финуниверситет. — Москва: </w:t>
      </w:r>
      <w:proofErr w:type="spellStart"/>
      <w:r w:rsidR="00A007B0" w:rsidRPr="00A007B0">
        <w:rPr>
          <w:iCs/>
          <w:sz w:val="28"/>
          <w:szCs w:val="28"/>
          <w:shd w:val="clear" w:color="auto" w:fill="FFFFFF"/>
          <w:lang w:eastAsia="zh-CN"/>
        </w:rPr>
        <w:t>Кнорус</w:t>
      </w:r>
      <w:proofErr w:type="spellEnd"/>
      <w:r w:rsidR="00A007B0" w:rsidRPr="00A007B0">
        <w:rPr>
          <w:iCs/>
          <w:sz w:val="28"/>
          <w:szCs w:val="28"/>
          <w:shd w:val="clear" w:color="auto" w:fill="FFFFFF"/>
          <w:lang w:eastAsia="zh-CN"/>
        </w:rPr>
        <w:t xml:space="preserve">, 2023 — 584 с.: ил. — (Бакалавриат и магистратура). — Текст: непосредственный. - То же. - ЭБС BOOK.ru. - URL: https://book.ru/book/947604 (дата обращения: 29.10.2023). — </w:t>
      </w:r>
      <w:proofErr w:type="gramStart"/>
      <w:r w:rsidR="00A007B0" w:rsidRPr="00A007B0">
        <w:rPr>
          <w:iCs/>
          <w:sz w:val="28"/>
          <w:szCs w:val="28"/>
          <w:shd w:val="clear" w:color="auto" w:fill="FFFFFF"/>
          <w:lang w:eastAsia="zh-CN"/>
        </w:rPr>
        <w:t>Текст :</w:t>
      </w:r>
      <w:proofErr w:type="gramEnd"/>
      <w:r w:rsidR="00A007B0" w:rsidRPr="00A007B0">
        <w:rPr>
          <w:iCs/>
          <w:sz w:val="28"/>
          <w:szCs w:val="28"/>
          <w:shd w:val="clear" w:color="auto" w:fill="FFFFFF"/>
          <w:lang w:eastAsia="zh-CN"/>
        </w:rPr>
        <w:t xml:space="preserve"> электронный.</w:t>
      </w:r>
    </w:p>
    <w:p w14:paraId="7E3F5804" w14:textId="77777777" w:rsidR="00E272D0" w:rsidRDefault="00E272D0" w:rsidP="009F0FDE">
      <w:pPr>
        <w:tabs>
          <w:tab w:val="right" w:pos="720"/>
        </w:tabs>
        <w:jc w:val="both"/>
        <w:rPr>
          <w:b/>
          <w:sz w:val="28"/>
          <w:szCs w:val="28"/>
        </w:rPr>
      </w:pPr>
    </w:p>
    <w:p w14:paraId="5F207FD2" w14:textId="77777777" w:rsidR="00E304B4" w:rsidRPr="0076708A" w:rsidRDefault="00E304B4" w:rsidP="009F0FDE">
      <w:pPr>
        <w:tabs>
          <w:tab w:val="right" w:pos="720"/>
        </w:tabs>
        <w:jc w:val="both"/>
        <w:rPr>
          <w:b/>
          <w:sz w:val="28"/>
          <w:szCs w:val="28"/>
        </w:rPr>
      </w:pPr>
      <w:r w:rsidRPr="0076708A">
        <w:rPr>
          <w:b/>
          <w:sz w:val="28"/>
          <w:szCs w:val="28"/>
        </w:rPr>
        <w:t>9. Перечень ресурсов информационно-телекоммуникационной сети «Интернет», необходимых для освоения дисциплины</w:t>
      </w:r>
    </w:p>
    <w:p w14:paraId="7CD48A8E" w14:textId="77777777" w:rsidR="009F0FDE" w:rsidRDefault="009F0FDE" w:rsidP="00E304B4">
      <w:pPr>
        <w:rPr>
          <w:rFonts w:eastAsia="Calibri"/>
          <w:color w:val="000000"/>
          <w:sz w:val="28"/>
          <w:szCs w:val="28"/>
          <w:lang w:eastAsia="en-US"/>
        </w:rPr>
      </w:pPr>
    </w:p>
    <w:p w14:paraId="00D45FAD" w14:textId="77777777" w:rsidR="00E304B4" w:rsidRPr="003E7BCD" w:rsidRDefault="00E304B4" w:rsidP="003E7BCD">
      <w:pPr>
        <w:spacing w:line="360" w:lineRule="auto"/>
        <w:contextualSpacing/>
        <w:jc w:val="both"/>
        <w:rPr>
          <w:rFonts w:eastAsia="Calibri"/>
          <w:color w:val="000000"/>
          <w:sz w:val="28"/>
          <w:szCs w:val="28"/>
          <w:lang w:eastAsia="en-US"/>
        </w:rPr>
      </w:pPr>
      <w:r w:rsidRPr="003E7BCD">
        <w:rPr>
          <w:rFonts w:eastAsia="Calibri"/>
          <w:color w:val="000000"/>
          <w:sz w:val="28"/>
          <w:szCs w:val="28"/>
          <w:lang w:eastAsia="en-US"/>
        </w:rPr>
        <w:t xml:space="preserve">1. Электронная библиотека Финансового университета (ЭБ) </w:t>
      </w:r>
      <w:hyperlink r:id="rId8" w:history="1">
        <w:r w:rsidRPr="003E7BCD">
          <w:rPr>
            <w:rStyle w:val="ab"/>
            <w:rFonts w:eastAsia="Calibri"/>
            <w:color w:val="000000"/>
            <w:sz w:val="28"/>
            <w:szCs w:val="28"/>
            <w:lang w:eastAsia="en-US"/>
          </w:rPr>
          <w:t>http://elib.fa.ru/</w:t>
        </w:r>
      </w:hyperlink>
    </w:p>
    <w:p w14:paraId="6E672D83" w14:textId="77777777" w:rsidR="00E304B4" w:rsidRPr="003E7BCD" w:rsidRDefault="005D3C29" w:rsidP="003E7BCD">
      <w:pPr>
        <w:spacing w:line="360" w:lineRule="auto"/>
        <w:contextualSpacing/>
        <w:jc w:val="both"/>
        <w:rPr>
          <w:rFonts w:eastAsia="Calibri"/>
          <w:color w:val="000000"/>
          <w:sz w:val="28"/>
          <w:szCs w:val="28"/>
          <w:u w:val="single"/>
          <w:lang w:eastAsia="en-US"/>
        </w:rPr>
      </w:pPr>
      <w:r w:rsidRPr="003E7BCD">
        <w:rPr>
          <w:rFonts w:eastAsia="Calibri"/>
          <w:color w:val="000000"/>
          <w:sz w:val="28"/>
          <w:szCs w:val="28"/>
          <w:lang w:eastAsia="en-US"/>
        </w:rPr>
        <w:t xml:space="preserve">2. </w:t>
      </w:r>
      <w:r w:rsidR="00187B88" w:rsidRPr="003E7BCD">
        <w:rPr>
          <w:rFonts w:eastAsia="Calibri"/>
          <w:color w:val="000000"/>
          <w:sz w:val="28"/>
          <w:szCs w:val="28"/>
          <w:lang w:eastAsia="en-US"/>
        </w:rPr>
        <w:t>Э</w:t>
      </w:r>
      <w:r w:rsidR="00E304B4" w:rsidRPr="003E7BCD">
        <w:rPr>
          <w:rFonts w:eastAsia="Calibri"/>
          <w:color w:val="000000"/>
          <w:sz w:val="28"/>
          <w:szCs w:val="28"/>
          <w:lang w:eastAsia="en-US"/>
        </w:rPr>
        <w:t xml:space="preserve">лектронно-библиотечная система BOOK.RU </w:t>
      </w:r>
      <w:hyperlink r:id="rId9" w:history="1">
        <w:r w:rsidR="00E304B4" w:rsidRPr="003E7BCD">
          <w:rPr>
            <w:rStyle w:val="ab"/>
            <w:rFonts w:eastAsia="Calibri"/>
            <w:color w:val="000000"/>
            <w:sz w:val="28"/>
            <w:szCs w:val="28"/>
            <w:lang w:eastAsia="en-US"/>
          </w:rPr>
          <w:t>http://www.book.ru</w:t>
        </w:r>
      </w:hyperlink>
    </w:p>
    <w:p w14:paraId="0749E73E" w14:textId="77777777" w:rsidR="00E304B4" w:rsidRPr="003E7BCD" w:rsidRDefault="00187B88" w:rsidP="003E7BCD">
      <w:pPr>
        <w:spacing w:line="360" w:lineRule="auto"/>
        <w:contextualSpacing/>
        <w:jc w:val="both"/>
        <w:rPr>
          <w:rFonts w:eastAsia="Calibri"/>
          <w:color w:val="000000"/>
          <w:sz w:val="28"/>
          <w:szCs w:val="28"/>
          <w:lang w:eastAsia="en-US"/>
        </w:rPr>
      </w:pPr>
      <w:r w:rsidRPr="003E7BCD">
        <w:rPr>
          <w:rFonts w:eastAsia="Calibri"/>
          <w:color w:val="000000"/>
          <w:sz w:val="28"/>
          <w:szCs w:val="28"/>
          <w:lang w:eastAsia="en-US"/>
        </w:rPr>
        <w:t>3.</w:t>
      </w:r>
      <w:r w:rsidR="00E304B4" w:rsidRPr="003E7BCD">
        <w:rPr>
          <w:rFonts w:eastAsia="Calibri"/>
          <w:color w:val="000000"/>
          <w:sz w:val="28"/>
          <w:szCs w:val="28"/>
          <w:lang w:eastAsia="en-US"/>
        </w:rPr>
        <w:t xml:space="preserve">Электронно-библиотечная система «Университетская библиотека ОНЛАЙН» </w:t>
      </w:r>
      <w:hyperlink r:id="rId10" w:history="1">
        <w:r w:rsidR="00E304B4" w:rsidRPr="003E7BCD">
          <w:rPr>
            <w:rStyle w:val="ab"/>
            <w:rFonts w:eastAsia="Calibri"/>
            <w:color w:val="000000"/>
            <w:sz w:val="28"/>
            <w:szCs w:val="28"/>
            <w:lang w:val="en-US" w:eastAsia="en-US"/>
          </w:rPr>
          <w:t>http</w:t>
        </w:r>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biblioclub</w:t>
        </w:r>
        <w:proofErr w:type="spellEnd"/>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ru</w:t>
        </w:r>
        <w:proofErr w:type="spellEnd"/>
        <w:r w:rsidR="00E304B4" w:rsidRPr="003E7BCD">
          <w:rPr>
            <w:rStyle w:val="ab"/>
            <w:rFonts w:eastAsia="Calibri"/>
            <w:color w:val="000000"/>
            <w:sz w:val="28"/>
            <w:szCs w:val="28"/>
            <w:lang w:eastAsia="en-US"/>
          </w:rPr>
          <w:t>/</w:t>
        </w:r>
      </w:hyperlink>
    </w:p>
    <w:p w14:paraId="3938DCB6" w14:textId="77777777" w:rsidR="00E304B4" w:rsidRPr="003E7BCD" w:rsidRDefault="00187B88" w:rsidP="003E7BCD">
      <w:pPr>
        <w:spacing w:line="360" w:lineRule="auto"/>
        <w:contextualSpacing/>
        <w:jc w:val="both"/>
        <w:rPr>
          <w:rFonts w:eastAsia="Calibri"/>
          <w:color w:val="000000"/>
          <w:sz w:val="28"/>
          <w:szCs w:val="28"/>
          <w:u w:val="single"/>
          <w:lang w:eastAsia="en-US"/>
        </w:rPr>
      </w:pPr>
      <w:r w:rsidRPr="003E7BCD">
        <w:rPr>
          <w:rFonts w:eastAsia="Calibri"/>
          <w:color w:val="000000"/>
          <w:sz w:val="28"/>
          <w:szCs w:val="28"/>
          <w:lang w:eastAsia="en-US"/>
        </w:rPr>
        <w:t>4.</w:t>
      </w:r>
      <w:r w:rsidR="00E304B4" w:rsidRPr="003E7BCD">
        <w:rPr>
          <w:rFonts w:eastAsia="Calibri"/>
          <w:color w:val="000000"/>
          <w:sz w:val="28"/>
          <w:szCs w:val="28"/>
          <w:lang w:eastAsia="en-US"/>
        </w:rPr>
        <w:t xml:space="preserve">Электронно-библиотечная система </w:t>
      </w:r>
      <w:proofErr w:type="spellStart"/>
      <w:r w:rsidR="00E304B4" w:rsidRPr="003E7BCD">
        <w:rPr>
          <w:rFonts w:eastAsia="Calibri"/>
          <w:color w:val="000000"/>
          <w:sz w:val="28"/>
          <w:szCs w:val="28"/>
          <w:lang w:val="en-US" w:eastAsia="en-US"/>
        </w:rPr>
        <w:t>Znanium</w:t>
      </w:r>
      <w:proofErr w:type="spellEnd"/>
      <w:r w:rsidR="00E304B4" w:rsidRPr="003E7BCD">
        <w:rPr>
          <w:rFonts w:eastAsia="Calibri"/>
          <w:color w:val="000000"/>
          <w:sz w:val="28"/>
          <w:szCs w:val="28"/>
          <w:lang w:eastAsia="en-US"/>
        </w:rPr>
        <w:t xml:space="preserve"> </w:t>
      </w:r>
      <w:hyperlink r:id="rId11" w:history="1">
        <w:r w:rsidR="00E304B4" w:rsidRPr="003E7BCD">
          <w:rPr>
            <w:rStyle w:val="ab"/>
            <w:rFonts w:eastAsia="Calibri"/>
            <w:color w:val="000000"/>
            <w:sz w:val="28"/>
            <w:szCs w:val="28"/>
            <w:lang w:eastAsia="en-US"/>
          </w:rPr>
          <w:t>http://www.znanium.com</w:t>
        </w:r>
      </w:hyperlink>
    </w:p>
    <w:p w14:paraId="55780BE1" w14:textId="77777777" w:rsidR="00E304B4" w:rsidRPr="003E7BCD" w:rsidRDefault="00187B88" w:rsidP="003E7BCD">
      <w:pPr>
        <w:spacing w:line="360" w:lineRule="auto"/>
        <w:contextualSpacing/>
        <w:jc w:val="both"/>
        <w:rPr>
          <w:rFonts w:eastAsia="Calibri"/>
          <w:color w:val="000000"/>
          <w:sz w:val="28"/>
          <w:szCs w:val="28"/>
          <w:lang w:eastAsia="en-US"/>
        </w:rPr>
      </w:pPr>
      <w:r w:rsidRPr="003E7BCD">
        <w:rPr>
          <w:rFonts w:eastAsia="Calibri"/>
          <w:color w:val="000000"/>
          <w:sz w:val="28"/>
          <w:szCs w:val="28"/>
          <w:lang w:eastAsia="en-US"/>
        </w:rPr>
        <w:t>5.</w:t>
      </w:r>
      <w:r w:rsidR="00E304B4" w:rsidRPr="003E7BCD">
        <w:rPr>
          <w:rFonts w:eastAsia="Calibri"/>
          <w:color w:val="000000"/>
          <w:sz w:val="28"/>
          <w:szCs w:val="28"/>
          <w:lang w:eastAsia="en-US"/>
        </w:rPr>
        <w:t xml:space="preserve">Электронно-библиотечная система издательства «ЮРАЙТ» </w:t>
      </w:r>
      <w:hyperlink r:id="rId12" w:history="1">
        <w:r w:rsidR="00E304B4" w:rsidRPr="003E7BCD">
          <w:rPr>
            <w:rStyle w:val="ab"/>
            <w:rFonts w:eastAsia="Calibri"/>
            <w:color w:val="000000"/>
            <w:sz w:val="28"/>
            <w:szCs w:val="28"/>
            <w:lang w:eastAsia="en-US"/>
          </w:rPr>
          <w:t>https://urait.ru/</w:t>
        </w:r>
      </w:hyperlink>
    </w:p>
    <w:p w14:paraId="796CA7CD" w14:textId="77777777" w:rsidR="00E304B4" w:rsidRPr="003E7BCD" w:rsidRDefault="00187B88" w:rsidP="003E7BCD">
      <w:pPr>
        <w:spacing w:line="360" w:lineRule="auto"/>
        <w:contextualSpacing/>
        <w:jc w:val="both"/>
        <w:rPr>
          <w:rFonts w:eastAsia="Calibri"/>
          <w:color w:val="000000"/>
          <w:sz w:val="28"/>
          <w:szCs w:val="28"/>
          <w:lang w:eastAsia="en-US"/>
        </w:rPr>
      </w:pPr>
      <w:r w:rsidRPr="003E7BCD">
        <w:rPr>
          <w:rFonts w:eastAsia="Calibri"/>
          <w:color w:val="000000"/>
          <w:sz w:val="28"/>
          <w:szCs w:val="28"/>
          <w:lang w:eastAsia="en-US"/>
        </w:rPr>
        <w:t>6.</w:t>
      </w:r>
      <w:r w:rsidR="00E304B4" w:rsidRPr="003E7BCD">
        <w:rPr>
          <w:rFonts w:eastAsia="Calibri"/>
          <w:color w:val="000000"/>
          <w:sz w:val="28"/>
          <w:szCs w:val="28"/>
          <w:lang w:eastAsia="en-US"/>
        </w:rPr>
        <w:t>Электронно-библиотечная система издательства Проспект http://ebs.prospekt.org/books</w:t>
      </w:r>
    </w:p>
    <w:p w14:paraId="586E6758" w14:textId="77777777" w:rsidR="00E304B4" w:rsidRPr="003E7BCD" w:rsidRDefault="00187B88" w:rsidP="003E7BCD">
      <w:pPr>
        <w:spacing w:line="360" w:lineRule="auto"/>
        <w:contextualSpacing/>
        <w:jc w:val="both"/>
        <w:rPr>
          <w:rFonts w:eastAsia="Calibri"/>
          <w:color w:val="000000"/>
          <w:sz w:val="28"/>
          <w:szCs w:val="28"/>
          <w:u w:val="single"/>
          <w:lang w:eastAsia="en-US"/>
        </w:rPr>
      </w:pPr>
      <w:r w:rsidRPr="003E7BCD">
        <w:rPr>
          <w:rFonts w:eastAsia="Calibri"/>
          <w:color w:val="000000"/>
          <w:sz w:val="28"/>
          <w:szCs w:val="28"/>
          <w:lang w:eastAsia="en-US"/>
        </w:rPr>
        <w:t>7.</w:t>
      </w:r>
      <w:r w:rsidR="00E304B4" w:rsidRPr="003E7BCD">
        <w:rPr>
          <w:rFonts w:eastAsia="Calibri"/>
          <w:color w:val="000000"/>
          <w:sz w:val="28"/>
          <w:szCs w:val="28"/>
          <w:lang w:eastAsia="en-US"/>
        </w:rPr>
        <w:t xml:space="preserve">Деловая онлайн-библиотека </w:t>
      </w:r>
      <w:proofErr w:type="spellStart"/>
      <w:r w:rsidR="00E304B4" w:rsidRPr="003E7BCD">
        <w:rPr>
          <w:rFonts w:eastAsia="Calibri"/>
          <w:color w:val="000000"/>
          <w:sz w:val="28"/>
          <w:szCs w:val="28"/>
          <w:lang w:val="en-US" w:eastAsia="en-US"/>
        </w:rPr>
        <w:t>Alpina</w:t>
      </w:r>
      <w:proofErr w:type="spellEnd"/>
      <w:r w:rsidR="00E304B4" w:rsidRPr="003E7BCD">
        <w:rPr>
          <w:rFonts w:eastAsia="Calibri"/>
          <w:color w:val="000000"/>
          <w:sz w:val="28"/>
          <w:szCs w:val="28"/>
          <w:lang w:eastAsia="en-US"/>
        </w:rPr>
        <w:t xml:space="preserve"> </w:t>
      </w:r>
      <w:r w:rsidR="00E304B4" w:rsidRPr="003E7BCD">
        <w:rPr>
          <w:rFonts w:eastAsia="Calibri"/>
          <w:color w:val="000000"/>
          <w:sz w:val="28"/>
          <w:szCs w:val="28"/>
          <w:lang w:val="en-US" w:eastAsia="en-US"/>
        </w:rPr>
        <w:t>Digital</w:t>
      </w:r>
      <w:r w:rsidR="00E304B4" w:rsidRPr="003E7BCD">
        <w:rPr>
          <w:rFonts w:eastAsia="Calibri"/>
          <w:color w:val="000000"/>
          <w:sz w:val="28"/>
          <w:szCs w:val="28"/>
          <w:lang w:eastAsia="en-US"/>
        </w:rPr>
        <w:t xml:space="preserve"> </w:t>
      </w:r>
      <w:hyperlink r:id="rId13" w:history="1">
        <w:r w:rsidR="00E304B4" w:rsidRPr="003E7BCD">
          <w:rPr>
            <w:rStyle w:val="ab"/>
            <w:rFonts w:eastAsia="Calibri"/>
            <w:color w:val="000000"/>
            <w:sz w:val="28"/>
            <w:szCs w:val="28"/>
            <w:lang w:val="en-US" w:eastAsia="en-US"/>
          </w:rPr>
          <w:t>http</w:t>
        </w:r>
        <w:r w:rsidR="00E304B4" w:rsidRPr="003E7BCD">
          <w:rPr>
            <w:rStyle w:val="ab"/>
            <w:rFonts w:eastAsia="Calibri"/>
            <w:color w:val="000000"/>
            <w:sz w:val="28"/>
            <w:szCs w:val="28"/>
            <w:lang w:eastAsia="en-US"/>
          </w:rPr>
          <w:t>://</w:t>
        </w:r>
        <w:r w:rsidR="00E304B4" w:rsidRPr="003E7BCD">
          <w:rPr>
            <w:rStyle w:val="ab"/>
            <w:rFonts w:eastAsia="Calibri"/>
            <w:color w:val="000000"/>
            <w:sz w:val="28"/>
            <w:szCs w:val="28"/>
            <w:lang w:val="en-US" w:eastAsia="en-US"/>
          </w:rPr>
          <w:t>lib</w:t>
        </w:r>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alpinadigital</w:t>
        </w:r>
        <w:proofErr w:type="spellEnd"/>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ru</w:t>
        </w:r>
        <w:proofErr w:type="spellEnd"/>
        <w:r w:rsidR="00E304B4" w:rsidRPr="003E7BCD">
          <w:rPr>
            <w:rStyle w:val="ab"/>
            <w:rFonts w:eastAsia="Calibri"/>
            <w:color w:val="000000"/>
            <w:sz w:val="28"/>
            <w:szCs w:val="28"/>
            <w:lang w:eastAsia="en-US"/>
          </w:rPr>
          <w:t>/</w:t>
        </w:r>
      </w:hyperlink>
    </w:p>
    <w:p w14:paraId="1E7F8F2F" w14:textId="77777777" w:rsidR="00E304B4" w:rsidRPr="003E7BCD" w:rsidRDefault="00187B88" w:rsidP="00F854BA">
      <w:pPr>
        <w:tabs>
          <w:tab w:val="left" w:pos="6388"/>
        </w:tabs>
        <w:spacing w:line="360" w:lineRule="auto"/>
        <w:contextualSpacing/>
        <w:jc w:val="both"/>
        <w:rPr>
          <w:rFonts w:eastAsia="Calibri"/>
          <w:bCs/>
          <w:color w:val="000000"/>
          <w:sz w:val="28"/>
          <w:szCs w:val="28"/>
          <w:lang w:eastAsia="en-US"/>
        </w:rPr>
      </w:pPr>
      <w:r w:rsidRPr="003E7BCD">
        <w:rPr>
          <w:rFonts w:eastAsia="Calibri"/>
          <w:bCs/>
          <w:color w:val="000000"/>
          <w:sz w:val="28"/>
          <w:szCs w:val="28"/>
          <w:lang w:eastAsia="en-US"/>
        </w:rPr>
        <w:t>8.</w:t>
      </w:r>
      <w:r w:rsidR="00E304B4" w:rsidRPr="003E7BCD">
        <w:rPr>
          <w:rFonts w:eastAsia="Calibri"/>
          <w:bCs/>
          <w:color w:val="000000"/>
          <w:sz w:val="28"/>
          <w:szCs w:val="28"/>
          <w:lang w:eastAsia="en-US"/>
        </w:rPr>
        <w:t xml:space="preserve">Электронная библиотека Издательского дома «Гребенников» </w:t>
      </w:r>
      <w:hyperlink r:id="rId14" w:history="1">
        <w:r w:rsidR="00E304B4" w:rsidRPr="003E7BCD">
          <w:rPr>
            <w:rStyle w:val="ab"/>
            <w:rFonts w:eastAsia="Calibri"/>
            <w:color w:val="000000"/>
            <w:sz w:val="28"/>
            <w:szCs w:val="28"/>
            <w:lang w:eastAsia="en-US"/>
          </w:rPr>
          <w:t>https://grebennikon.ru/</w:t>
        </w:r>
      </w:hyperlink>
    </w:p>
    <w:p w14:paraId="1EA4CD5A" w14:textId="77777777" w:rsidR="00E304B4" w:rsidRPr="003E7BCD" w:rsidRDefault="00187B88" w:rsidP="00F854BA">
      <w:pPr>
        <w:spacing w:line="360" w:lineRule="auto"/>
        <w:contextualSpacing/>
        <w:jc w:val="both"/>
        <w:rPr>
          <w:rFonts w:eastAsia="Calibri"/>
          <w:color w:val="000000"/>
          <w:sz w:val="28"/>
          <w:szCs w:val="28"/>
          <w:lang w:eastAsia="en-US"/>
        </w:rPr>
      </w:pPr>
      <w:r w:rsidRPr="003E7BCD">
        <w:rPr>
          <w:rFonts w:eastAsia="Calibri"/>
          <w:color w:val="000000"/>
          <w:sz w:val="28"/>
          <w:szCs w:val="28"/>
          <w:lang w:eastAsia="en-US"/>
        </w:rPr>
        <w:t>9.</w:t>
      </w:r>
      <w:r w:rsidR="00E304B4" w:rsidRPr="003E7BCD">
        <w:rPr>
          <w:rFonts w:eastAsia="Calibri"/>
          <w:color w:val="000000"/>
          <w:sz w:val="28"/>
          <w:szCs w:val="28"/>
          <w:lang w:eastAsia="en-US"/>
        </w:rPr>
        <w:t xml:space="preserve">Научная электронная библиотека </w:t>
      </w:r>
      <w:proofErr w:type="spellStart"/>
      <w:r w:rsidR="00E304B4" w:rsidRPr="003E7BCD">
        <w:rPr>
          <w:rFonts w:eastAsia="Calibri"/>
          <w:color w:val="000000"/>
          <w:sz w:val="28"/>
          <w:szCs w:val="28"/>
          <w:lang w:val="en-US" w:eastAsia="en-US"/>
        </w:rPr>
        <w:t>eLibrary</w:t>
      </w:r>
      <w:proofErr w:type="spellEnd"/>
      <w:r w:rsidR="00E304B4" w:rsidRPr="003E7BCD">
        <w:rPr>
          <w:rFonts w:eastAsia="Calibri"/>
          <w:color w:val="000000"/>
          <w:sz w:val="28"/>
          <w:szCs w:val="28"/>
          <w:lang w:eastAsia="en-US"/>
        </w:rPr>
        <w:t>.</w:t>
      </w:r>
      <w:proofErr w:type="spellStart"/>
      <w:r w:rsidR="00E304B4" w:rsidRPr="003E7BCD">
        <w:rPr>
          <w:rFonts w:eastAsia="Calibri"/>
          <w:color w:val="000000"/>
          <w:sz w:val="28"/>
          <w:szCs w:val="28"/>
          <w:lang w:val="en-US" w:eastAsia="en-US"/>
        </w:rPr>
        <w:t>ru</w:t>
      </w:r>
      <w:proofErr w:type="spellEnd"/>
      <w:r w:rsidR="00E304B4" w:rsidRPr="003E7BCD">
        <w:rPr>
          <w:rFonts w:eastAsia="Calibri"/>
          <w:color w:val="000000"/>
          <w:sz w:val="28"/>
          <w:szCs w:val="28"/>
          <w:lang w:eastAsia="en-US"/>
        </w:rPr>
        <w:t xml:space="preserve"> </w:t>
      </w:r>
      <w:hyperlink r:id="rId15" w:history="1">
        <w:r w:rsidR="00E304B4" w:rsidRPr="003E7BCD">
          <w:rPr>
            <w:rStyle w:val="ab"/>
            <w:rFonts w:eastAsia="Calibri"/>
            <w:color w:val="000000"/>
            <w:sz w:val="28"/>
            <w:szCs w:val="28"/>
            <w:lang w:val="en-US" w:eastAsia="en-US"/>
          </w:rPr>
          <w:t>http</w:t>
        </w:r>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elibrary</w:t>
        </w:r>
        <w:proofErr w:type="spellEnd"/>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ru</w:t>
        </w:r>
        <w:proofErr w:type="spellEnd"/>
      </w:hyperlink>
      <w:r w:rsidR="00E304B4" w:rsidRPr="003E7BCD">
        <w:rPr>
          <w:rFonts w:eastAsia="Calibri"/>
          <w:color w:val="000000"/>
          <w:sz w:val="28"/>
          <w:szCs w:val="28"/>
          <w:lang w:eastAsia="en-US"/>
        </w:rPr>
        <w:t xml:space="preserve">  </w:t>
      </w:r>
    </w:p>
    <w:p w14:paraId="3366AFEA" w14:textId="77777777" w:rsidR="00E304B4" w:rsidRPr="003E7BCD" w:rsidRDefault="00187B88" w:rsidP="00F854BA">
      <w:pPr>
        <w:spacing w:line="360" w:lineRule="auto"/>
        <w:contextualSpacing/>
        <w:jc w:val="both"/>
        <w:rPr>
          <w:rFonts w:eastAsia="Calibri"/>
          <w:color w:val="000000"/>
          <w:sz w:val="28"/>
          <w:szCs w:val="28"/>
          <w:u w:val="single"/>
          <w:lang w:eastAsia="en-US"/>
        </w:rPr>
      </w:pPr>
      <w:r w:rsidRPr="003E7BCD">
        <w:rPr>
          <w:rFonts w:eastAsia="Calibri"/>
          <w:color w:val="000000"/>
          <w:sz w:val="28"/>
          <w:szCs w:val="28"/>
          <w:lang w:eastAsia="en-US"/>
        </w:rPr>
        <w:t>10.</w:t>
      </w:r>
      <w:r w:rsidR="00E304B4" w:rsidRPr="003E7BCD">
        <w:rPr>
          <w:rFonts w:eastAsia="Calibri"/>
          <w:color w:val="000000"/>
          <w:sz w:val="28"/>
          <w:szCs w:val="28"/>
          <w:lang w:eastAsia="en-US"/>
        </w:rPr>
        <w:t xml:space="preserve">Национальная электронная библиотека </w:t>
      </w:r>
      <w:hyperlink r:id="rId16" w:history="1">
        <w:r w:rsidR="00E304B4" w:rsidRPr="003E7BCD">
          <w:rPr>
            <w:rStyle w:val="ab"/>
            <w:rFonts w:eastAsia="Calibri"/>
            <w:color w:val="000000"/>
            <w:sz w:val="28"/>
            <w:szCs w:val="28"/>
            <w:lang w:eastAsia="en-US"/>
          </w:rPr>
          <w:t>http://нэб.рф/</w:t>
        </w:r>
      </w:hyperlink>
    </w:p>
    <w:p w14:paraId="05778305" w14:textId="77777777" w:rsidR="005D3C29" w:rsidRPr="003E7BCD" w:rsidRDefault="00187B88" w:rsidP="00F854BA">
      <w:pPr>
        <w:spacing w:line="360" w:lineRule="auto"/>
        <w:contextualSpacing/>
        <w:jc w:val="both"/>
        <w:rPr>
          <w:sz w:val="28"/>
          <w:szCs w:val="28"/>
        </w:rPr>
      </w:pPr>
      <w:r w:rsidRPr="003E7BCD">
        <w:rPr>
          <w:sz w:val="28"/>
          <w:szCs w:val="28"/>
        </w:rPr>
        <w:t xml:space="preserve">11. </w:t>
      </w:r>
      <w:r w:rsidR="005D3C29" w:rsidRPr="003E7BCD">
        <w:rPr>
          <w:sz w:val="28"/>
          <w:szCs w:val="28"/>
        </w:rPr>
        <w:t>Справочно-правовая система «КонсультантПлюс».</w:t>
      </w:r>
    </w:p>
    <w:p w14:paraId="54EA1694" w14:textId="77777777" w:rsidR="005D3C29" w:rsidRPr="003E7BCD" w:rsidRDefault="00187B88" w:rsidP="00F854BA">
      <w:pPr>
        <w:spacing w:line="360" w:lineRule="auto"/>
        <w:contextualSpacing/>
        <w:jc w:val="both"/>
        <w:rPr>
          <w:sz w:val="28"/>
          <w:szCs w:val="28"/>
        </w:rPr>
      </w:pPr>
      <w:r w:rsidRPr="003E7BCD">
        <w:rPr>
          <w:sz w:val="28"/>
          <w:szCs w:val="28"/>
        </w:rPr>
        <w:t>12.</w:t>
      </w:r>
      <w:hyperlink r:id="rId17" w:history="1">
        <w:r w:rsidR="005D3C29" w:rsidRPr="003E7BCD">
          <w:rPr>
            <w:sz w:val="28"/>
            <w:szCs w:val="28"/>
          </w:rPr>
          <w:t>Система Профессионального Анализа Рынка и Компаний (СПАРК)</w:t>
        </w:r>
      </w:hyperlink>
      <w:r w:rsidR="005D3C29" w:rsidRPr="003E7BCD">
        <w:rPr>
          <w:sz w:val="28"/>
          <w:szCs w:val="28"/>
        </w:rPr>
        <w:t>.</w:t>
      </w:r>
    </w:p>
    <w:p w14:paraId="1540D6D5" w14:textId="1ED1740D" w:rsidR="00187B88" w:rsidRPr="00187B88" w:rsidRDefault="00187B88" w:rsidP="00F854BA">
      <w:pPr>
        <w:spacing w:line="360" w:lineRule="auto"/>
        <w:contextualSpacing/>
        <w:jc w:val="both"/>
        <w:rPr>
          <w:bCs/>
          <w:iCs/>
          <w:sz w:val="28"/>
          <w:szCs w:val="28"/>
        </w:rPr>
      </w:pPr>
      <w:r w:rsidRPr="00187B88">
        <w:rPr>
          <w:sz w:val="28"/>
          <w:szCs w:val="28"/>
        </w:rPr>
        <w:t>1</w:t>
      </w:r>
      <w:r w:rsidR="00A007B0" w:rsidRPr="001822CD">
        <w:rPr>
          <w:sz w:val="28"/>
          <w:szCs w:val="28"/>
        </w:rPr>
        <w:t>3</w:t>
      </w:r>
      <w:r w:rsidRPr="00187B88">
        <w:rPr>
          <w:sz w:val="28"/>
          <w:szCs w:val="28"/>
        </w:rPr>
        <w:t xml:space="preserve">. </w:t>
      </w:r>
      <w:hyperlink r:id="rId18" w:history="1">
        <w:r w:rsidRPr="00187B88">
          <w:rPr>
            <w:rStyle w:val="ab"/>
            <w:bCs/>
            <w:iCs/>
            <w:sz w:val="28"/>
            <w:szCs w:val="28"/>
            <w:lang w:val="en-US"/>
          </w:rPr>
          <w:t>www</w:t>
        </w:r>
        <w:r w:rsidRPr="00187B88">
          <w:rPr>
            <w:rStyle w:val="ab"/>
            <w:bCs/>
            <w:sz w:val="28"/>
            <w:szCs w:val="28"/>
          </w:rPr>
          <w:t>.</w:t>
        </w:r>
        <w:proofErr w:type="spellStart"/>
        <w:r w:rsidRPr="00187B88">
          <w:rPr>
            <w:rStyle w:val="ab"/>
            <w:bCs/>
            <w:sz w:val="28"/>
            <w:szCs w:val="28"/>
            <w:lang w:val="en-US"/>
          </w:rPr>
          <w:t>arfi</w:t>
        </w:r>
        <w:proofErr w:type="spellEnd"/>
        <w:r w:rsidRPr="00187B88">
          <w:rPr>
            <w:rStyle w:val="ab"/>
            <w:bCs/>
            <w:sz w:val="28"/>
            <w:szCs w:val="28"/>
          </w:rPr>
          <w:t>.</w:t>
        </w:r>
        <w:proofErr w:type="spellStart"/>
        <w:r w:rsidRPr="00187B88">
          <w:rPr>
            <w:rStyle w:val="ab"/>
            <w:bCs/>
            <w:sz w:val="28"/>
            <w:szCs w:val="28"/>
            <w:lang w:val="en-US"/>
          </w:rPr>
          <w:t>ru</w:t>
        </w:r>
        <w:proofErr w:type="spellEnd"/>
      </w:hyperlink>
      <w:r w:rsidR="005D3C29" w:rsidRPr="00187B88">
        <w:rPr>
          <w:bCs/>
          <w:sz w:val="28"/>
          <w:szCs w:val="28"/>
        </w:rPr>
        <w:t xml:space="preserve"> - </w:t>
      </w:r>
      <w:r w:rsidR="005D3C29" w:rsidRPr="00187B88">
        <w:rPr>
          <w:bCs/>
          <w:iCs/>
          <w:sz w:val="28"/>
          <w:szCs w:val="28"/>
        </w:rPr>
        <w:t>проект АРФЭИ (Ассоциации распространителей финансово-экономической информации).</w:t>
      </w:r>
    </w:p>
    <w:p w14:paraId="737E6851" w14:textId="009DF01D" w:rsidR="005D3C29" w:rsidRPr="00187B88" w:rsidRDefault="00187B88" w:rsidP="00F854BA">
      <w:pPr>
        <w:spacing w:line="360" w:lineRule="auto"/>
        <w:contextualSpacing/>
        <w:jc w:val="both"/>
        <w:rPr>
          <w:sz w:val="28"/>
          <w:szCs w:val="28"/>
        </w:rPr>
      </w:pPr>
      <w:r w:rsidRPr="00187B88">
        <w:rPr>
          <w:bCs/>
          <w:iCs/>
          <w:sz w:val="28"/>
          <w:szCs w:val="28"/>
        </w:rPr>
        <w:lastRenderedPageBreak/>
        <w:t>1</w:t>
      </w:r>
      <w:r w:rsidR="00A007B0" w:rsidRPr="001822CD">
        <w:rPr>
          <w:bCs/>
          <w:iCs/>
          <w:sz w:val="28"/>
          <w:szCs w:val="28"/>
        </w:rPr>
        <w:t>4</w:t>
      </w:r>
      <w:r w:rsidRPr="00187B88">
        <w:rPr>
          <w:bCs/>
          <w:iCs/>
          <w:sz w:val="28"/>
          <w:szCs w:val="28"/>
        </w:rPr>
        <w:t xml:space="preserve">. </w:t>
      </w:r>
      <w:hyperlink r:id="rId19" w:history="1">
        <w:r w:rsidRPr="00187B88">
          <w:rPr>
            <w:rStyle w:val="ab"/>
            <w:sz w:val="28"/>
            <w:szCs w:val="28"/>
          </w:rPr>
          <w:t>www.</w:t>
        </w:r>
        <w:r w:rsidRPr="00187B88">
          <w:rPr>
            <w:rStyle w:val="ab"/>
            <w:sz w:val="28"/>
            <w:szCs w:val="28"/>
            <w:lang w:val="en-US"/>
          </w:rPr>
          <w:t>cbr</w:t>
        </w:r>
        <w:r w:rsidRPr="00187B88">
          <w:rPr>
            <w:rStyle w:val="ab"/>
            <w:sz w:val="28"/>
            <w:szCs w:val="28"/>
          </w:rPr>
          <w:t>.</w:t>
        </w:r>
        <w:proofErr w:type="spellStart"/>
        <w:r w:rsidRPr="00187B88">
          <w:rPr>
            <w:rStyle w:val="ab"/>
            <w:sz w:val="28"/>
            <w:szCs w:val="28"/>
          </w:rPr>
          <w:t>ru</w:t>
        </w:r>
        <w:proofErr w:type="spellEnd"/>
      </w:hyperlink>
      <w:r w:rsidR="005D3C29" w:rsidRPr="00187B88">
        <w:rPr>
          <w:sz w:val="28"/>
          <w:szCs w:val="28"/>
        </w:rPr>
        <w:t xml:space="preserve"> – официальный сайт Банка России.</w:t>
      </w:r>
    </w:p>
    <w:p w14:paraId="5374DB71" w14:textId="1C6C2575" w:rsidR="005D3C29" w:rsidRPr="00187B88" w:rsidRDefault="00187B88" w:rsidP="00F854BA">
      <w:pPr>
        <w:spacing w:line="360" w:lineRule="auto"/>
        <w:contextualSpacing/>
        <w:jc w:val="both"/>
        <w:rPr>
          <w:sz w:val="28"/>
          <w:szCs w:val="28"/>
        </w:rPr>
      </w:pPr>
      <w:r w:rsidRPr="00187B88">
        <w:rPr>
          <w:sz w:val="28"/>
          <w:szCs w:val="28"/>
        </w:rPr>
        <w:t>1</w:t>
      </w:r>
      <w:r w:rsidR="00A007B0" w:rsidRPr="001822CD">
        <w:rPr>
          <w:sz w:val="28"/>
          <w:szCs w:val="28"/>
        </w:rPr>
        <w:t>5</w:t>
      </w:r>
      <w:r w:rsidRPr="00187B88">
        <w:rPr>
          <w:sz w:val="28"/>
          <w:szCs w:val="28"/>
        </w:rPr>
        <w:t xml:space="preserve">. </w:t>
      </w:r>
      <w:hyperlink r:id="rId20" w:history="1">
        <w:r w:rsidRPr="00187B88">
          <w:rPr>
            <w:rStyle w:val="ab"/>
            <w:sz w:val="28"/>
            <w:szCs w:val="28"/>
          </w:rPr>
          <w:t>www.gks.ru</w:t>
        </w:r>
      </w:hyperlink>
      <w:r w:rsidR="005D3C29" w:rsidRPr="00187B88">
        <w:rPr>
          <w:sz w:val="28"/>
          <w:szCs w:val="28"/>
        </w:rPr>
        <w:t xml:space="preserve"> – официальный сайт Федеральной службы государственной статистики (Росстата).</w:t>
      </w:r>
    </w:p>
    <w:p w14:paraId="45136D2B" w14:textId="37E46B6E" w:rsidR="005D3C29" w:rsidRDefault="00187B88" w:rsidP="00F854BA">
      <w:pPr>
        <w:pStyle w:val="a8"/>
        <w:tabs>
          <w:tab w:val="num" w:pos="1797"/>
        </w:tabs>
        <w:spacing w:after="0" w:line="360" w:lineRule="auto"/>
        <w:contextualSpacing/>
        <w:jc w:val="both"/>
        <w:rPr>
          <w:sz w:val="28"/>
          <w:szCs w:val="28"/>
        </w:rPr>
      </w:pPr>
      <w:r w:rsidRPr="00187B88">
        <w:rPr>
          <w:sz w:val="28"/>
          <w:szCs w:val="28"/>
        </w:rPr>
        <w:t>1</w:t>
      </w:r>
      <w:r w:rsidR="00A007B0" w:rsidRPr="001822CD">
        <w:rPr>
          <w:sz w:val="28"/>
          <w:szCs w:val="28"/>
        </w:rPr>
        <w:t>6</w:t>
      </w:r>
      <w:r w:rsidRPr="00187B88">
        <w:rPr>
          <w:sz w:val="28"/>
          <w:szCs w:val="28"/>
        </w:rPr>
        <w:t xml:space="preserve">. </w:t>
      </w:r>
      <w:hyperlink r:id="rId21" w:history="1">
        <w:r w:rsidRPr="00187B88">
          <w:rPr>
            <w:rStyle w:val="ab"/>
            <w:bCs/>
            <w:iCs/>
            <w:sz w:val="28"/>
            <w:szCs w:val="28"/>
          </w:rPr>
          <w:t>www.minfin.ru</w:t>
        </w:r>
      </w:hyperlink>
      <w:r w:rsidR="005D3C29" w:rsidRPr="00187B88">
        <w:rPr>
          <w:bCs/>
          <w:iCs/>
          <w:sz w:val="28"/>
          <w:szCs w:val="28"/>
        </w:rPr>
        <w:t xml:space="preserve"> - </w:t>
      </w:r>
      <w:r w:rsidR="005D3C29" w:rsidRPr="00187B88">
        <w:rPr>
          <w:sz w:val="28"/>
          <w:szCs w:val="28"/>
        </w:rPr>
        <w:t xml:space="preserve">официальный сайт Министерства финансов РФ. </w:t>
      </w:r>
    </w:p>
    <w:p w14:paraId="154FF2C6" w14:textId="36A458CA" w:rsidR="002125F3" w:rsidRDefault="002125F3" w:rsidP="00F854BA">
      <w:pPr>
        <w:pStyle w:val="a8"/>
        <w:tabs>
          <w:tab w:val="num" w:pos="1797"/>
        </w:tabs>
        <w:spacing w:after="0" w:line="360" w:lineRule="auto"/>
        <w:contextualSpacing/>
        <w:jc w:val="both"/>
        <w:rPr>
          <w:sz w:val="28"/>
          <w:szCs w:val="28"/>
        </w:rPr>
      </w:pPr>
    </w:p>
    <w:p w14:paraId="37215BD7" w14:textId="77777777" w:rsidR="00C62A96" w:rsidRPr="007A4B6F" w:rsidRDefault="00C62A96" w:rsidP="007B03D7">
      <w:pPr>
        <w:rPr>
          <w:b/>
          <w:sz w:val="28"/>
          <w:szCs w:val="28"/>
        </w:rPr>
      </w:pPr>
      <w:r w:rsidRPr="007A4B6F">
        <w:rPr>
          <w:b/>
          <w:sz w:val="28"/>
          <w:szCs w:val="28"/>
        </w:rPr>
        <w:t>10. Методические указания для обучающихся по освоению дисциплины</w:t>
      </w:r>
      <w:bookmarkEnd w:id="17"/>
    </w:p>
    <w:p w14:paraId="15CD0CA4" w14:textId="77777777" w:rsidR="00586EAA" w:rsidRPr="007A4B6F" w:rsidRDefault="00586EAA" w:rsidP="007A4B6F">
      <w:pPr>
        <w:spacing w:line="360" w:lineRule="auto"/>
        <w:jc w:val="both"/>
        <w:rPr>
          <w:sz w:val="28"/>
          <w:szCs w:val="28"/>
        </w:rPr>
      </w:pPr>
    </w:p>
    <w:p w14:paraId="766AB8A1" w14:textId="77777777" w:rsidR="007A4B6F" w:rsidRPr="007A4B6F" w:rsidRDefault="007A4B6F" w:rsidP="007A4B6F">
      <w:pPr>
        <w:spacing w:line="360" w:lineRule="auto"/>
        <w:jc w:val="both"/>
        <w:rPr>
          <w:b/>
          <w:sz w:val="28"/>
          <w:szCs w:val="28"/>
        </w:rPr>
      </w:pPr>
      <w:bookmarkStart w:id="19" w:name="_Toc246318235"/>
      <w:r w:rsidRPr="007A4B6F">
        <w:rPr>
          <w:b/>
          <w:sz w:val="28"/>
          <w:szCs w:val="28"/>
        </w:rPr>
        <w:t>Общие рекомендации по изучению дисциплины</w:t>
      </w:r>
      <w:bookmarkEnd w:id="19"/>
    </w:p>
    <w:p w14:paraId="7739FC82" w14:textId="77777777" w:rsidR="007A4B6F" w:rsidRPr="007A4B6F" w:rsidRDefault="007A4B6F" w:rsidP="007A4B6F">
      <w:pPr>
        <w:spacing w:line="360" w:lineRule="auto"/>
        <w:ind w:firstLine="709"/>
        <w:jc w:val="both"/>
        <w:rPr>
          <w:color w:val="000000"/>
          <w:sz w:val="28"/>
          <w:szCs w:val="28"/>
        </w:rPr>
      </w:pPr>
      <w:r>
        <w:rPr>
          <w:sz w:val="28"/>
          <w:szCs w:val="28"/>
        </w:rPr>
        <w:t xml:space="preserve">Изучение </w:t>
      </w:r>
      <w:r w:rsidRPr="007A4B6F">
        <w:rPr>
          <w:color w:val="000000"/>
          <w:sz w:val="28"/>
          <w:szCs w:val="28"/>
        </w:rPr>
        <w:t>дисциплины «Экономический анализ» направлено, прежде всего, на формирование аналитической компетенции будущей профессиональной деятельности. Успешное усвоение курса предполагает активное, творческое участие студента на всех этапах ее освоения путем планомерной и повседневной работы.</w:t>
      </w:r>
    </w:p>
    <w:p w14:paraId="06990988" w14:textId="77777777" w:rsidR="007A4B6F" w:rsidRPr="007A4B6F" w:rsidRDefault="007A4B6F" w:rsidP="007A4B6F">
      <w:pPr>
        <w:spacing w:line="360" w:lineRule="auto"/>
        <w:ind w:firstLine="709"/>
        <w:jc w:val="both"/>
        <w:rPr>
          <w:color w:val="000000"/>
          <w:sz w:val="28"/>
          <w:szCs w:val="28"/>
        </w:rPr>
      </w:pPr>
      <w:r w:rsidRPr="007A4B6F">
        <w:rPr>
          <w:color w:val="000000"/>
          <w:sz w:val="28"/>
          <w:szCs w:val="28"/>
        </w:rPr>
        <w:t>Изучение дисциплины следует начинать с проработки Рабочей программы дисциплины, представленной в Учебно-методическом комплексе (п.2), и ознакомления с организационно-методическим разделом (п.1), уделяя особое внимание целям, задачам, структуре и содержанию дисциплины, а также формируемым элементам профессиональной компетенции аналитика.</w:t>
      </w:r>
    </w:p>
    <w:p w14:paraId="380F5516" w14:textId="77777777" w:rsidR="007A4B6F" w:rsidRPr="007A4B6F" w:rsidRDefault="007A4B6F" w:rsidP="007A4B6F">
      <w:pPr>
        <w:spacing w:line="360" w:lineRule="auto"/>
        <w:ind w:firstLine="709"/>
        <w:jc w:val="both"/>
        <w:rPr>
          <w:color w:val="000000"/>
          <w:sz w:val="28"/>
          <w:szCs w:val="28"/>
        </w:rPr>
      </w:pPr>
      <w:r w:rsidRPr="007A4B6F">
        <w:rPr>
          <w:color w:val="000000"/>
          <w:sz w:val="28"/>
          <w:szCs w:val="28"/>
        </w:rPr>
        <w:t>Сразу после проведения занятий рекомендуется просмотреть соответствующий материал в литературе из основного списка. Пометьте тот материал, который вызывает затруднения для понимания. Попытайтесь самостоятельно найти ответы на затруднительные вопросы, используя предлагаемую литературу из дополнительного списка. Если самостоятельно разобраться в материале не удалось, сформулируйте вопросы и обратитесь на текущей консультации или на ближайшей лекции за помощью к преподавателю. Каждую неделю рекомендуется отводить время для повторения пройденного материала, проверяя приобретенные знания по контрольным вопросам.</w:t>
      </w:r>
    </w:p>
    <w:p w14:paraId="3F400D0D" w14:textId="4BEB5E56" w:rsidR="007A4B6F" w:rsidRDefault="007A4B6F" w:rsidP="007A4B6F">
      <w:pPr>
        <w:spacing w:line="360" w:lineRule="auto"/>
        <w:ind w:firstLine="709"/>
        <w:jc w:val="both"/>
        <w:rPr>
          <w:sz w:val="28"/>
          <w:szCs w:val="28"/>
        </w:rPr>
      </w:pPr>
      <w:r w:rsidRPr="007A4B6F">
        <w:rPr>
          <w:color w:val="000000"/>
          <w:sz w:val="28"/>
          <w:szCs w:val="28"/>
        </w:rPr>
        <w:t xml:space="preserve">Для закрепления освоенных умений, сформированного отношения к теме курса и </w:t>
      </w:r>
      <w:r w:rsidRPr="00ED0F18">
        <w:rPr>
          <w:sz w:val="28"/>
          <w:szCs w:val="28"/>
        </w:rPr>
        <w:t xml:space="preserve">накопленного на практических и семинарских занятиях опыта </w:t>
      </w:r>
      <w:r w:rsidRPr="00ED0F18">
        <w:rPr>
          <w:sz w:val="28"/>
          <w:szCs w:val="28"/>
        </w:rPr>
        <w:lastRenderedPageBreak/>
        <w:t>рекомендуется решать задания для самостоятельной</w:t>
      </w:r>
      <w:r>
        <w:rPr>
          <w:sz w:val="28"/>
          <w:szCs w:val="28"/>
        </w:rPr>
        <w:t xml:space="preserve"> работы, рассылаемые преподавателем в электронном виде</w:t>
      </w:r>
      <w:r w:rsidRPr="003E3476">
        <w:rPr>
          <w:sz w:val="28"/>
          <w:szCs w:val="28"/>
        </w:rPr>
        <w:t>.</w:t>
      </w:r>
      <w:r>
        <w:rPr>
          <w:sz w:val="28"/>
          <w:szCs w:val="28"/>
        </w:rPr>
        <w:t xml:space="preserve"> Обратите внимание не только на правильное и рациональное решение задания, но и на его оформление.</w:t>
      </w:r>
    </w:p>
    <w:p w14:paraId="1F8EEE53" w14:textId="77777777" w:rsidR="002604D5" w:rsidRDefault="002604D5" w:rsidP="007A4B6F">
      <w:pPr>
        <w:spacing w:line="360" w:lineRule="auto"/>
        <w:ind w:firstLine="709"/>
        <w:jc w:val="both"/>
        <w:rPr>
          <w:sz w:val="28"/>
          <w:szCs w:val="28"/>
        </w:rPr>
      </w:pPr>
    </w:p>
    <w:p w14:paraId="17418052" w14:textId="77777777" w:rsidR="001634C6" w:rsidRDefault="001634C6">
      <w:pPr>
        <w:rPr>
          <w:b/>
          <w:sz w:val="28"/>
          <w:szCs w:val="28"/>
        </w:rPr>
      </w:pPr>
      <w:bookmarkStart w:id="20" w:name="_Toc246318238"/>
    </w:p>
    <w:p w14:paraId="46E48009" w14:textId="77777777" w:rsidR="00ED0F18" w:rsidRPr="00ED0F18" w:rsidRDefault="00ED0F18" w:rsidP="00ED0F18">
      <w:pPr>
        <w:spacing w:line="360" w:lineRule="auto"/>
        <w:jc w:val="both"/>
        <w:rPr>
          <w:b/>
          <w:sz w:val="28"/>
          <w:szCs w:val="28"/>
        </w:rPr>
      </w:pPr>
      <w:r w:rsidRPr="00ED0F18">
        <w:rPr>
          <w:b/>
          <w:sz w:val="28"/>
          <w:szCs w:val="28"/>
        </w:rPr>
        <w:t>Методические рекомендации по выполнению самостоятельной работы</w:t>
      </w:r>
      <w:bookmarkEnd w:id="20"/>
    </w:p>
    <w:p w14:paraId="298D6FC7" w14:textId="77777777" w:rsidR="002604D5" w:rsidRDefault="002604D5" w:rsidP="00A41AFB">
      <w:pPr>
        <w:spacing w:line="360" w:lineRule="auto"/>
        <w:ind w:firstLine="709"/>
        <w:jc w:val="both"/>
        <w:rPr>
          <w:sz w:val="28"/>
          <w:szCs w:val="28"/>
        </w:rPr>
      </w:pPr>
    </w:p>
    <w:p w14:paraId="4710C697" w14:textId="2647BF95" w:rsidR="00ED0F18" w:rsidRDefault="00ED0F18" w:rsidP="00A41AFB">
      <w:pPr>
        <w:spacing w:line="360" w:lineRule="auto"/>
        <w:ind w:firstLine="709"/>
        <w:jc w:val="both"/>
        <w:rPr>
          <w:sz w:val="28"/>
          <w:szCs w:val="28"/>
        </w:rPr>
      </w:pPr>
      <w:r>
        <w:rPr>
          <w:sz w:val="28"/>
          <w:szCs w:val="28"/>
        </w:rPr>
        <w:t>Выполнение самостоятельной работы в рамках курса «Экономический анализ» имеет целью:</w:t>
      </w:r>
    </w:p>
    <w:p w14:paraId="699F6937" w14:textId="77777777" w:rsidR="00ED0F18" w:rsidRDefault="00ED0F18" w:rsidP="00CA2847">
      <w:pPr>
        <w:numPr>
          <w:ilvl w:val="0"/>
          <w:numId w:val="44"/>
        </w:numPr>
        <w:spacing w:line="360" w:lineRule="auto"/>
        <w:ind w:left="0" w:firstLine="709"/>
        <w:jc w:val="both"/>
        <w:rPr>
          <w:sz w:val="28"/>
          <w:szCs w:val="28"/>
        </w:rPr>
      </w:pPr>
      <w:r>
        <w:rPr>
          <w:sz w:val="28"/>
          <w:szCs w:val="28"/>
        </w:rPr>
        <w:t>закрепление материала, усвоенного на лекциях и закрепленного на семинарских занятиях;</w:t>
      </w:r>
    </w:p>
    <w:p w14:paraId="2394656F" w14:textId="77777777" w:rsidR="00ED0F18" w:rsidRDefault="00ED0F18" w:rsidP="00CA2847">
      <w:pPr>
        <w:numPr>
          <w:ilvl w:val="0"/>
          <w:numId w:val="44"/>
        </w:numPr>
        <w:spacing w:line="360" w:lineRule="auto"/>
        <w:ind w:left="0" w:firstLine="709"/>
        <w:jc w:val="both"/>
        <w:rPr>
          <w:sz w:val="28"/>
          <w:szCs w:val="28"/>
        </w:rPr>
      </w:pPr>
      <w:r w:rsidRPr="002E38C2">
        <w:rPr>
          <w:sz w:val="28"/>
          <w:szCs w:val="28"/>
        </w:rPr>
        <w:t>формировани</w:t>
      </w:r>
      <w:r>
        <w:rPr>
          <w:sz w:val="28"/>
          <w:szCs w:val="28"/>
        </w:rPr>
        <w:t>е</w:t>
      </w:r>
      <w:r w:rsidRPr="002E38C2">
        <w:rPr>
          <w:sz w:val="28"/>
          <w:szCs w:val="28"/>
        </w:rPr>
        <w:t xml:space="preserve"> умений и навыков самостоятельного мышления и практического применения знаний</w:t>
      </w:r>
      <w:r>
        <w:rPr>
          <w:sz w:val="28"/>
          <w:szCs w:val="28"/>
        </w:rPr>
        <w:t>;</w:t>
      </w:r>
    </w:p>
    <w:p w14:paraId="0F040FDF" w14:textId="77777777" w:rsidR="00ED0F18" w:rsidRPr="007E7454" w:rsidRDefault="00ED0F18" w:rsidP="00CA2847">
      <w:pPr>
        <w:numPr>
          <w:ilvl w:val="0"/>
          <w:numId w:val="44"/>
        </w:numPr>
        <w:spacing w:line="360" w:lineRule="auto"/>
        <w:ind w:left="0" w:firstLine="709"/>
        <w:jc w:val="both"/>
        <w:rPr>
          <w:sz w:val="28"/>
          <w:szCs w:val="28"/>
        </w:rPr>
      </w:pPr>
      <w:r w:rsidRPr="007E7454">
        <w:rPr>
          <w:sz w:val="28"/>
          <w:szCs w:val="28"/>
        </w:rPr>
        <w:t>формирование навыков самообразования и самореализации личности</w:t>
      </w:r>
      <w:r>
        <w:rPr>
          <w:sz w:val="28"/>
          <w:szCs w:val="28"/>
        </w:rPr>
        <w:t xml:space="preserve"> и профессионала</w:t>
      </w:r>
      <w:r w:rsidRPr="007E7454">
        <w:rPr>
          <w:sz w:val="28"/>
          <w:szCs w:val="28"/>
        </w:rPr>
        <w:t>;</w:t>
      </w:r>
    </w:p>
    <w:p w14:paraId="29E1887F" w14:textId="77777777" w:rsidR="00ED0F18" w:rsidRDefault="00ED0F18" w:rsidP="00CA2847">
      <w:pPr>
        <w:numPr>
          <w:ilvl w:val="0"/>
          <w:numId w:val="44"/>
        </w:numPr>
        <w:spacing w:line="360" w:lineRule="auto"/>
        <w:ind w:left="0" w:firstLine="709"/>
        <w:jc w:val="both"/>
        <w:rPr>
          <w:sz w:val="28"/>
          <w:szCs w:val="28"/>
        </w:rPr>
      </w:pPr>
      <w:r w:rsidRPr="007E7454">
        <w:rPr>
          <w:sz w:val="28"/>
          <w:szCs w:val="28"/>
        </w:rPr>
        <w:t>систематическое обновление всех аспектов образования, отражающего изменения в сфере культуры, экономики, науки, техники, технологий и т.д.</w:t>
      </w:r>
    </w:p>
    <w:p w14:paraId="4C3E499A" w14:textId="77777777" w:rsidR="00ED0F18" w:rsidRDefault="00ED0F18" w:rsidP="00A41AFB">
      <w:pPr>
        <w:spacing w:line="360" w:lineRule="auto"/>
        <w:ind w:firstLine="709"/>
        <w:jc w:val="both"/>
        <w:rPr>
          <w:sz w:val="28"/>
          <w:szCs w:val="28"/>
        </w:rPr>
      </w:pPr>
      <w:r>
        <w:rPr>
          <w:sz w:val="28"/>
          <w:szCs w:val="28"/>
        </w:rPr>
        <w:t xml:space="preserve">Конкретная задача, которую следует поставить перед собой студентам – </w:t>
      </w:r>
      <w:r w:rsidRPr="00023240">
        <w:rPr>
          <w:sz w:val="28"/>
          <w:szCs w:val="28"/>
        </w:rPr>
        <w:t>учиться</w:t>
      </w:r>
      <w:r>
        <w:rPr>
          <w:sz w:val="28"/>
          <w:szCs w:val="28"/>
        </w:rPr>
        <w:t xml:space="preserve"> </w:t>
      </w:r>
      <w:r w:rsidRPr="00023240">
        <w:rPr>
          <w:sz w:val="28"/>
          <w:szCs w:val="28"/>
        </w:rPr>
        <w:t>приобретать знания из различных источников информации самостоятельным путем</w:t>
      </w:r>
      <w:r>
        <w:rPr>
          <w:sz w:val="28"/>
          <w:szCs w:val="28"/>
        </w:rPr>
        <w:t>, сопоставлять ее с ранее усвоенными знаниями, критически осмысливать, делать выводы, выбирать наиболее адекватный поставленной цели метод решения практических задач.</w:t>
      </w:r>
    </w:p>
    <w:p w14:paraId="0C9A6E24" w14:textId="77777777" w:rsidR="00ED0F18" w:rsidRDefault="00ED0F18" w:rsidP="00A41AFB">
      <w:pPr>
        <w:spacing w:line="360" w:lineRule="auto"/>
        <w:ind w:firstLine="709"/>
        <w:jc w:val="both"/>
        <w:rPr>
          <w:sz w:val="28"/>
          <w:szCs w:val="28"/>
        </w:rPr>
      </w:pPr>
      <w:r>
        <w:rPr>
          <w:sz w:val="28"/>
          <w:szCs w:val="28"/>
        </w:rPr>
        <w:t>Предложенные для самостоятельного выполнения задания основаны на использовании следующих уровней самостоятельной продуктивной деятельности студентов:</w:t>
      </w:r>
    </w:p>
    <w:p w14:paraId="1B8022B6" w14:textId="77777777" w:rsidR="00ED0F18" w:rsidRPr="00970A30" w:rsidRDefault="00ED0F18" w:rsidP="00CA2847">
      <w:pPr>
        <w:numPr>
          <w:ilvl w:val="0"/>
          <w:numId w:val="44"/>
        </w:numPr>
        <w:tabs>
          <w:tab w:val="left" w:pos="709"/>
        </w:tabs>
        <w:spacing w:line="360" w:lineRule="auto"/>
        <w:ind w:left="0" w:firstLine="709"/>
        <w:jc w:val="both"/>
        <w:rPr>
          <w:sz w:val="28"/>
          <w:szCs w:val="28"/>
        </w:rPr>
      </w:pPr>
      <w:r>
        <w:rPr>
          <w:sz w:val="28"/>
          <w:szCs w:val="28"/>
        </w:rPr>
        <w:t>к</w:t>
      </w:r>
      <w:r w:rsidRPr="00970A30">
        <w:rPr>
          <w:sz w:val="28"/>
          <w:szCs w:val="28"/>
        </w:rPr>
        <w:t>опирующие действия по заданному образцу</w:t>
      </w:r>
      <w:r>
        <w:rPr>
          <w:sz w:val="28"/>
          <w:szCs w:val="28"/>
        </w:rPr>
        <w:t xml:space="preserve"> (применение ранее освоенного алгоритма решения задач к новым исходным данным);</w:t>
      </w:r>
    </w:p>
    <w:p w14:paraId="1DC06C79" w14:textId="77777777" w:rsidR="00ED0F18" w:rsidRPr="00970A30" w:rsidRDefault="00ED0F18" w:rsidP="00CA2847">
      <w:pPr>
        <w:numPr>
          <w:ilvl w:val="0"/>
          <w:numId w:val="44"/>
        </w:numPr>
        <w:tabs>
          <w:tab w:val="left" w:pos="709"/>
        </w:tabs>
        <w:spacing w:line="360" w:lineRule="auto"/>
        <w:ind w:left="0" w:firstLine="709"/>
        <w:jc w:val="both"/>
        <w:rPr>
          <w:sz w:val="28"/>
          <w:szCs w:val="28"/>
        </w:rPr>
      </w:pPr>
      <w:r>
        <w:rPr>
          <w:sz w:val="28"/>
          <w:szCs w:val="28"/>
        </w:rPr>
        <w:t>р</w:t>
      </w:r>
      <w:r w:rsidRPr="00970A30">
        <w:rPr>
          <w:sz w:val="28"/>
          <w:szCs w:val="28"/>
        </w:rPr>
        <w:t>епродуктивная деятельность по воспроизведению информации о различных свойствах изучаемого объекта</w:t>
      </w:r>
      <w:r>
        <w:rPr>
          <w:sz w:val="28"/>
          <w:szCs w:val="28"/>
        </w:rPr>
        <w:t xml:space="preserve"> (систематизация знаний в области </w:t>
      </w:r>
      <w:r>
        <w:rPr>
          <w:sz w:val="28"/>
          <w:szCs w:val="28"/>
        </w:rPr>
        <w:lastRenderedPageBreak/>
        <w:t>экономического анализа, их сопоставление с остаточными знаниями по ранее изучаемым общегуманитарным и экономическим дисциплинам);</w:t>
      </w:r>
    </w:p>
    <w:p w14:paraId="7A0E14F4" w14:textId="77777777" w:rsidR="00ED0F18" w:rsidRPr="00970A30" w:rsidRDefault="00ED0F18" w:rsidP="00CA2847">
      <w:pPr>
        <w:numPr>
          <w:ilvl w:val="0"/>
          <w:numId w:val="44"/>
        </w:numPr>
        <w:tabs>
          <w:tab w:val="left" w:pos="709"/>
        </w:tabs>
        <w:spacing w:line="360" w:lineRule="auto"/>
        <w:ind w:left="0" w:firstLine="709"/>
        <w:jc w:val="both"/>
        <w:rPr>
          <w:sz w:val="28"/>
          <w:szCs w:val="28"/>
        </w:rPr>
      </w:pPr>
      <w:r>
        <w:rPr>
          <w:sz w:val="28"/>
          <w:szCs w:val="28"/>
        </w:rPr>
        <w:t>п</w:t>
      </w:r>
      <w:r w:rsidRPr="00970A30">
        <w:rPr>
          <w:sz w:val="28"/>
          <w:szCs w:val="28"/>
        </w:rPr>
        <w:t>родуктивная деятельность самостоятельного применения приобретенных знаний для решения задач, выходящих за пределы известного образца, требующая способности к индуктивным и дедуктивным методам</w:t>
      </w:r>
      <w:r>
        <w:rPr>
          <w:sz w:val="28"/>
          <w:szCs w:val="28"/>
        </w:rPr>
        <w:t xml:space="preserve"> (разработка и применение альтернативной методики анализа изучаемых объектов);</w:t>
      </w:r>
    </w:p>
    <w:p w14:paraId="0946BAEC" w14:textId="77777777" w:rsidR="00ED0F18" w:rsidRPr="00970A30" w:rsidRDefault="00ED0F18" w:rsidP="00CA2847">
      <w:pPr>
        <w:numPr>
          <w:ilvl w:val="0"/>
          <w:numId w:val="44"/>
        </w:numPr>
        <w:tabs>
          <w:tab w:val="left" w:pos="709"/>
        </w:tabs>
        <w:spacing w:line="360" w:lineRule="auto"/>
        <w:ind w:left="0" w:firstLine="709"/>
        <w:jc w:val="both"/>
        <w:rPr>
          <w:sz w:val="28"/>
          <w:szCs w:val="28"/>
        </w:rPr>
      </w:pPr>
      <w:r>
        <w:rPr>
          <w:sz w:val="28"/>
          <w:szCs w:val="28"/>
        </w:rPr>
        <w:t>с</w:t>
      </w:r>
      <w:r w:rsidRPr="00970A30">
        <w:rPr>
          <w:sz w:val="28"/>
          <w:szCs w:val="28"/>
        </w:rPr>
        <w:t>амостоятельная деятельность по переносу знаний при решении задач в совершенно новых ситуациях, условиях по составлению новых программ принятия решений, выработка гипотетического аналогового мышления</w:t>
      </w:r>
      <w:r>
        <w:rPr>
          <w:sz w:val="28"/>
          <w:szCs w:val="28"/>
        </w:rPr>
        <w:t xml:space="preserve"> (поиск ответов на спорные проблемные вопросы, разработка контрпримеров по теории экономического анализа)</w:t>
      </w:r>
      <w:r w:rsidRPr="00970A30">
        <w:rPr>
          <w:sz w:val="28"/>
          <w:szCs w:val="28"/>
        </w:rPr>
        <w:t>.</w:t>
      </w:r>
    </w:p>
    <w:p w14:paraId="797DA0F6" w14:textId="77777777" w:rsidR="00ED0F18" w:rsidRDefault="00ED0F18" w:rsidP="00A41AFB">
      <w:pPr>
        <w:spacing w:line="360" w:lineRule="auto"/>
        <w:ind w:firstLine="709"/>
        <w:jc w:val="both"/>
        <w:rPr>
          <w:sz w:val="28"/>
          <w:szCs w:val="28"/>
        </w:rPr>
      </w:pPr>
      <w:r w:rsidRPr="00D359CA">
        <w:rPr>
          <w:sz w:val="28"/>
          <w:szCs w:val="28"/>
        </w:rPr>
        <w:t>Условно самостоятельную работу студентов можно разделить на</w:t>
      </w:r>
      <w:r>
        <w:rPr>
          <w:sz w:val="28"/>
          <w:szCs w:val="28"/>
        </w:rPr>
        <w:t xml:space="preserve"> обязательную и контролируемую.</w:t>
      </w:r>
    </w:p>
    <w:p w14:paraId="6394E42B" w14:textId="77777777" w:rsidR="00ED0F18" w:rsidRPr="00D359CA" w:rsidRDefault="00ED0F18" w:rsidP="00A41AFB">
      <w:pPr>
        <w:spacing w:line="360" w:lineRule="auto"/>
        <w:ind w:firstLine="709"/>
        <w:jc w:val="both"/>
        <w:rPr>
          <w:sz w:val="28"/>
          <w:szCs w:val="28"/>
        </w:rPr>
      </w:pPr>
      <w:r w:rsidRPr="00D359CA">
        <w:rPr>
          <w:i/>
          <w:sz w:val="28"/>
          <w:szCs w:val="28"/>
        </w:rPr>
        <w:t>Обязательная</w:t>
      </w:r>
      <w:r w:rsidRPr="00D359CA">
        <w:rPr>
          <w:sz w:val="28"/>
          <w:szCs w:val="28"/>
        </w:rPr>
        <w:t xml:space="preserve"> самостоятельная работа обеспечивают подготовку студента к текущим аудиторным занятиям. Результаты этой подготовки проявляются в активности студента на занятиях и качественном уровне сделанных докладов, выполненных контрольных работ, тестовых заданий и др. форм текущего контроля. Баллы, полученные студентом по результатам аудиторной работы, формируют рейтинговую оценку текущей успеваемости студента по дисциплине</w:t>
      </w:r>
      <w:r>
        <w:rPr>
          <w:sz w:val="28"/>
          <w:szCs w:val="28"/>
        </w:rPr>
        <w:t xml:space="preserve"> (см. раздел 11).</w:t>
      </w:r>
    </w:p>
    <w:p w14:paraId="6202278D" w14:textId="77777777" w:rsidR="00ED0F18" w:rsidRDefault="00ED0F18" w:rsidP="00A41AFB">
      <w:pPr>
        <w:spacing w:line="360" w:lineRule="auto"/>
        <w:ind w:firstLine="709"/>
        <w:jc w:val="both"/>
        <w:rPr>
          <w:sz w:val="28"/>
          <w:szCs w:val="28"/>
        </w:rPr>
      </w:pPr>
      <w:r w:rsidRPr="00D359CA">
        <w:rPr>
          <w:i/>
          <w:sz w:val="28"/>
          <w:szCs w:val="28"/>
        </w:rPr>
        <w:t>Контролируемая</w:t>
      </w:r>
      <w:r>
        <w:rPr>
          <w:sz w:val="28"/>
          <w:szCs w:val="28"/>
        </w:rPr>
        <w:t xml:space="preserve"> самостоятельная работа </w:t>
      </w:r>
      <w:r w:rsidRPr="00D359CA">
        <w:rPr>
          <w:sz w:val="28"/>
          <w:szCs w:val="28"/>
        </w:rPr>
        <w:t xml:space="preserve">направлена на углубление и закрепление знаний студента, развитие аналитических навыков по проблематике </w:t>
      </w:r>
      <w:r>
        <w:rPr>
          <w:sz w:val="28"/>
          <w:szCs w:val="28"/>
        </w:rPr>
        <w:t>экономического анализа</w:t>
      </w:r>
      <w:r w:rsidRPr="00D359CA">
        <w:rPr>
          <w:sz w:val="28"/>
          <w:szCs w:val="28"/>
        </w:rPr>
        <w:t xml:space="preserve">. Подведение итогов и оценка результатов самостоятельной работы осуществляется во время </w:t>
      </w:r>
      <w:r>
        <w:rPr>
          <w:sz w:val="28"/>
          <w:szCs w:val="28"/>
        </w:rPr>
        <w:t xml:space="preserve">консультаций с </w:t>
      </w:r>
      <w:r w:rsidRPr="00D359CA">
        <w:rPr>
          <w:sz w:val="28"/>
          <w:szCs w:val="28"/>
        </w:rPr>
        <w:t>преподавателем</w:t>
      </w:r>
      <w:r>
        <w:rPr>
          <w:sz w:val="28"/>
          <w:szCs w:val="28"/>
        </w:rPr>
        <w:t>, а также в рамках постоянно действующего круглого стола «Методика финансового анализа»</w:t>
      </w:r>
      <w:r w:rsidRPr="00D359CA">
        <w:rPr>
          <w:sz w:val="28"/>
          <w:szCs w:val="28"/>
        </w:rPr>
        <w:t>. Баллы, полученные по этим видам работы, учитываются при итоговой аттестации по курсу.</w:t>
      </w:r>
    </w:p>
    <w:p w14:paraId="07B43593" w14:textId="77777777" w:rsidR="00ED0F18" w:rsidRDefault="00ED0F18" w:rsidP="00A41AFB">
      <w:pPr>
        <w:spacing w:line="360" w:lineRule="auto"/>
        <w:ind w:firstLine="709"/>
        <w:jc w:val="both"/>
        <w:rPr>
          <w:sz w:val="28"/>
          <w:szCs w:val="28"/>
        </w:rPr>
      </w:pPr>
      <w:r>
        <w:rPr>
          <w:sz w:val="28"/>
          <w:szCs w:val="28"/>
        </w:rPr>
        <w:t>Для успешного выполнения самостоятельной работы необходимо соблюдать ряд требований:</w:t>
      </w:r>
    </w:p>
    <w:p w14:paraId="27780AB7" w14:textId="77777777" w:rsidR="00ED0F18" w:rsidRDefault="00ED0F18" w:rsidP="001F0387">
      <w:pPr>
        <w:numPr>
          <w:ilvl w:val="0"/>
          <w:numId w:val="44"/>
        </w:numPr>
        <w:spacing w:line="360" w:lineRule="auto"/>
        <w:ind w:left="0" w:firstLine="709"/>
        <w:jc w:val="both"/>
        <w:rPr>
          <w:sz w:val="28"/>
          <w:szCs w:val="28"/>
        </w:rPr>
      </w:pPr>
      <w:r>
        <w:rPr>
          <w:sz w:val="28"/>
          <w:szCs w:val="28"/>
        </w:rPr>
        <w:lastRenderedPageBreak/>
        <w:t>изучать источники из списка основной и дополнительной литературы;</w:t>
      </w:r>
    </w:p>
    <w:p w14:paraId="433FDECE" w14:textId="77777777" w:rsidR="00ED0F18" w:rsidRDefault="00ED0F18" w:rsidP="001F0387">
      <w:pPr>
        <w:numPr>
          <w:ilvl w:val="0"/>
          <w:numId w:val="44"/>
        </w:numPr>
        <w:spacing w:line="360" w:lineRule="auto"/>
        <w:ind w:left="0" w:firstLine="709"/>
        <w:jc w:val="both"/>
        <w:rPr>
          <w:sz w:val="28"/>
          <w:szCs w:val="28"/>
        </w:rPr>
      </w:pPr>
      <w:r>
        <w:rPr>
          <w:sz w:val="28"/>
          <w:szCs w:val="28"/>
        </w:rPr>
        <w:t>оформлять результаты решения задачи таким образом, чтобы можно было представить их для ознакомления коллегам студентам и преподавателю;</w:t>
      </w:r>
    </w:p>
    <w:p w14:paraId="045353E4" w14:textId="77777777" w:rsidR="00ED0F18" w:rsidRDefault="00ED0F18" w:rsidP="001F0387">
      <w:pPr>
        <w:numPr>
          <w:ilvl w:val="0"/>
          <w:numId w:val="44"/>
        </w:numPr>
        <w:spacing w:line="360" w:lineRule="auto"/>
        <w:ind w:left="0" w:firstLine="709"/>
        <w:jc w:val="both"/>
        <w:rPr>
          <w:sz w:val="28"/>
          <w:szCs w:val="28"/>
        </w:rPr>
      </w:pPr>
      <w:r>
        <w:rPr>
          <w:sz w:val="28"/>
          <w:szCs w:val="28"/>
        </w:rPr>
        <w:t xml:space="preserve">использовать для решения задачи пакет программ </w:t>
      </w:r>
      <w:r>
        <w:rPr>
          <w:sz w:val="28"/>
          <w:szCs w:val="28"/>
          <w:lang w:val="en-US"/>
        </w:rPr>
        <w:t>Microsoft</w:t>
      </w:r>
      <w:r w:rsidRPr="00D136D2">
        <w:rPr>
          <w:sz w:val="28"/>
          <w:szCs w:val="28"/>
        </w:rPr>
        <w:t xml:space="preserve"> </w:t>
      </w:r>
      <w:r>
        <w:rPr>
          <w:sz w:val="28"/>
          <w:szCs w:val="28"/>
          <w:lang w:val="en-US"/>
        </w:rPr>
        <w:t>Office</w:t>
      </w:r>
      <w:r>
        <w:rPr>
          <w:sz w:val="28"/>
          <w:szCs w:val="28"/>
        </w:rPr>
        <w:t>;</w:t>
      </w:r>
    </w:p>
    <w:p w14:paraId="0BC5F725" w14:textId="77777777" w:rsidR="00ED0F18" w:rsidRDefault="00ED0F18" w:rsidP="001F0387">
      <w:pPr>
        <w:numPr>
          <w:ilvl w:val="0"/>
          <w:numId w:val="44"/>
        </w:numPr>
        <w:spacing w:line="360" w:lineRule="auto"/>
        <w:ind w:left="0" w:firstLine="709"/>
        <w:jc w:val="both"/>
        <w:rPr>
          <w:sz w:val="28"/>
          <w:szCs w:val="28"/>
        </w:rPr>
      </w:pPr>
      <w:r>
        <w:rPr>
          <w:sz w:val="28"/>
          <w:szCs w:val="28"/>
        </w:rPr>
        <w:t>снабжать расчеты текстовыми выводами.</w:t>
      </w:r>
    </w:p>
    <w:p w14:paraId="44A70B73" w14:textId="77777777" w:rsidR="00ED0F18" w:rsidRDefault="00ED0F18" w:rsidP="00A41AFB">
      <w:pPr>
        <w:spacing w:line="360" w:lineRule="auto"/>
        <w:ind w:firstLine="709"/>
        <w:jc w:val="both"/>
        <w:rPr>
          <w:sz w:val="28"/>
          <w:szCs w:val="28"/>
        </w:rPr>
      </w:pPr>
      <w:r>
        <w:rPr>
          <w:sz w:val="28"/>
          <w:szCs w:val="28"/>
        </w:rPr>
        <w:t xml:space="preserve">Оформление расчетов в </w:t>
      </w:r>
      <w:r>
        <w:rPr>
          <w:sz w:val="28"/>
          <w:szCs w:val="28"/>
          <w:lang w:val="en-US"/>
        </w:rPr>
        <w:t>Microsoft</w:t>
      </w:r>
      <w:r w:rsidRPr="00840877">
        <w:rPr>
          <w:sz w:val="28"/>
          <w:szCs w:val="28"/>
        </w:rPr>
        <w:t xml:space="preserve"> </w:t>
      </w:r>
      <w:r>
        <w:rPr>
          <w:sz w:val="28"/>
          <w:szCs w:val="28"/>
          <w:lang w:val="en-US"/>
        </w:rPr>
        <w:t>Excel</w:t>
      </w:r>
      <w:r w:rsidRPr="00840877">
        <w:rPr>
          <w:sz w:val="28"/>
          <w:szCs w:val="28"/>
        </w:rPr>
        <w:t xml:space="preserve"> </w:t>
      </w:r>
      <w:r>
        <w:rPr>
          <w:sz w:val="28"/>
          <w:szCs w:val="28"/>
        </w:rPr>
        <w:t xml:space="preserve">оформляется следующим образом: шрифт </w:t>
      </w:r>
      <w:r>
        <w:rPr>
          <w:sz w:val="28"/>
          <w:szCs w:val="28"/>
          <w:lang w:val="en-US"/>
        </w:rPr>
        <w:t>Arial</w:t>
      </w:r>
      <w:r w:rsidRPr="00840877">
        <w:rPr>
          <w:sz w:val="28"/>
          <w:szCs w:val="28"/>
        </w:rPr>
        <w:t xml:space="preserve"> </w:t>
      </w:r>
      <w:r>
        <w:rPr>
          <w:sz w:val="28"/>
          <w:szCs w:val="28"/>
        </w:rPr>
        <w:t>номер 10.</w:t>
      </w:r>
    </w:p>
    <w:p w14:paraId="576F1FC8" w14:textId="77777777" w:rsidR="00ED0F18" w:rsidRDefault="00ED0F18" w:rsidP="00A41AFB">
      <w:pPr>
        <w:spacing w:line="360" w:lineRule="auto"/>
        <w:ind w:firstLine="709"/>
        <w:jc w:val="both"/>
        <w:rPr>
          <w:sz w:val="28"/>
          <w:szCs w:val="28"/>
        </w:rPr>
      </w:pPr>
      <w:r>
        <w:rPr>
          <w:sz w:val="28"/>
          <w:szCs w:val="28"/>
        </w:rPr>
        <w:t xml:space="preserve">Оформление расчетов в </w:t>
      </w:r>
      <w:r>
        <w:rPr>
          <w:sz w:val="28"/>
          <w:szCs w:val="28"/>
          <w:lang w:val="en-US"/>
        </w:rPr>
        <w:t>Microsoft</w:t>
      </w:r>
      <w:r w:rsidRPr="00840877">
        <w:rPr>
          <w:sz w:val="28"/>
          <w:szCs w:val="28"/>
        </w:rPr>
        <w:t xml:space="preserve"> </w:t>
      </w:r>
      <w:r>
        <w:rPr>
          <w:sz w:val="28"/>
          <w:szCs w:val="28"/>
          <w:lang w:val="en-US"/>
        </w:rPr>
        <w:t>Word</w:t>
      </w:r>
      <w:r w:rsidRPr="00840877">
        <w:rPr>
          <w:sz w:val="28"/>
          <w:szCs w:val="28"/>
        </w:rPr>
        <w:t xml:space="preserve"> </w:t>
      </w:r>
      <w:r>
        <w:rPr>
          <w:sz w:val="28"/>
          <w:szCs w:val="28"/>
        </w:rPr>
        <w:t xml:space="preserve">оформляется следующим образом: шрифт </w:t>
      </w:r>
      <w:r>
        <w:rPr>
          <w:sz w:val="28"/>
          <w:szCs w:val="28"/>
          <w:lang w:val="en-US"/>
        </w:rPr>
        <w:t>Times</w:t>
      </w:r>
      <w:r w:rsidRPr="00840877">
        <w:rPr>
          <w:sz w:val="28"/>
          <w:szCs w:val="28"/>
        </w:rPr>
        <w:t xml:space="preserve"> </w:t>
      </w:r>
      <w:r>
        <w:rPr>
          <w:sz w:val="28"/>
          <w:szCs w:val="28"/>
          <w:lang w:val="en-US"/>
        </w:rPr>
        <w:t>New</w:t>
      </w:r>
      <w:r w:rsidRPr="00840877">
        <w:rPr>
          <w:sz w:val="28"/>
          <w:szCs w:val="28"/>
        </w:rPr>
        <w:t xml:space="preserve"> </w:t>
      </w:r>
      <w:r>
        <w:rPr>
          <w:sz w:val="28"/>
          <w:szCs w:val="28"/>
          <w:lang w:val="en-US"/>
        </w:rPr>
        <w:t>Roman</w:t>
      </w:r>
      <w:r w:rsidRPr="00840877">
        <w:rPr>
          <w:sz w:val="28"/>
          <w:szCs w:val="28"/>
        </w:rPr>
        <w:t xml:space="preserve"> </w:t>
      </w:r>
      <w:r>
        <w:rPr>
          <w:sz w:val="28"/>
          <w:szCs w:val="28"/>
        </w:rPr>
        <w:t>номер 1</w:t>
      </w:r>
      <w:r w:rsidRPr="00840877">
        <w:rPr>
          <w:sz w:val="28"/>
          <w:szCs w:val="28"/>
        </w:rPr>
        <w:t>2-14</w:t>
      </w:r>
      <w:r>
        <w:rPr>
          <w:sz w:val="28"/>
          <w:szCs w:val="28"/>
        </w:rPr>
        <w:t>, межстрочный интервал 1,5, поля: верхнее и нижнее 2 см, левое 3 см, правое 1,5 см.</w:t>
      </w:r>
    </w:p>
    <w:p w14:paraId="2518C0E6" w14:textId="77777777" w:rsidR="004E7CF8" w:rsidRDefault="004E7CF8" w:rsidP="00F854BA">
      <w:pPr>
        <w:spacing w:line="360" w:lineRule="auto"/>
        <w:ind w:firstLine="709"/>
        <w:jc w:val="both"/>
        <w:rPr>
          <w:b/>
          <w:bCs/>
          <w:sz w:val="28"/>
          <w:szCs w:val="28"/>
        </w:rPr>
      </w:pPr>
      <w:bookmarkStart w:id="21" w:name="_Toc116926236"/>
      <w:bookmarkStart w:id="22" w:name="_Toc117770268"/>
    </w:p>
    <w:p w14:paraId="41AD0FAC" w14:textId="77777777" w:rsidR="00F854BA" w:rsidRPr="00F854BA" w:rsidRDefault="00F854BA" w:rsidP="00F854BA">
      <w:pPr>
        <w:spacing w:line="360" w:lineRule="auto"/>
        <w:ind w:firstLine="709"/>
        <w:jc w:val="both"/>
        <w:rPr>
          <w:sz w:val="28"/>
          <w:szCs w:val="28"/>
        </w:rPr>
      </w:pPr>
      <w:r w:rsidRPr="00F854BA">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bookmarkEnd w:id="22"/>
    </w:p>
    <w:p w14:paraId="273F0457" w14:textId="77777777" w:rsidR="00F854BA" w:rsidRPr="00F854BA" w:rsidRDefault="00F854BA" w:rsidP="00F854BA">
      <w:pPr>
        <w:spacing w:line="360" w:lineRule="auto"/>
        <w:ind w:firstLine="709"/>
        <w:jc w:val="both"/>
        <w:rPr>
          <w:b/>
          <w:sz w:val="28"/>
          <w:szCs w:val="28"/>
        </w:rPr>
      </w:pPr>
      <w:r w:rsidRPr="00F854BA">
        <w:rPr>
          <w:b/>
          <w:sz w:val="28"/>
          <w:szCs w:val="28"/>
        </w:rPr>
        <w:t xml:space="preserve">11.1 Комплект лицензионного программного обеспечения: </w:t>
      </w:r>
    </w:p>
    <w:p w14:paraId="379642B1" w14:textId="77777777" w:rsidR="00F854BA" w:rsidRPr="00F854BA" w:rsidRDefault="00F854BA" w:rsidP="00C34DD6">
      <w:pPr>
        <w:numPr>
          <w:ilvl w:val="0"/>
          <w:numId w:val="12"/>
        </w:numPr>
        <w:spacing w:line="360" w:lineRule="auto"/>
        <w:jc w:val="both"/>
        <w:rPr>
          <w:sz w:val="28"/>
          <w:szCs w:val="28"/>
          <w:lang w:val="en-US"/>
        </w:rPr>
      </w:pPr>
      <w:r w:rsidRPr="00F854BA">
        <w:rPr>
          <w:sz w:val="28"/>
          <w:szCs w:val="28"/>
          <w:lang w:val="en-US"/>
        </w:rPr>
        <w:t xml:space="preserve">Windows Microsoft office (Word, Excel, PowerPoint) </w:t>
      </w:r>
    </w:p>
    <w:p w14:paraId="1A8945E9" w14:textId="77777777" w:rsidR="00F854BA" w:rsidRPr="00F854BA" w:rsidRDefault="00F854BA" w:rsidP="00C34DD6">
      <w:pPr>
        <w:numPr>
          <w:ilvl w:val="0"/>
          <w:numId w:val="12"/>
        </w:numPr>
        <w:spacing w:line="360" w:lineRule="auto"/>
        <w:jc w:val="both"/>
        <w:rPr>
          <w:sz w:val="28"/>
          <w:szCs w:val="28"/>
          <w:lang w:val="en-US"/>
        </w:rPr>
      </w:pPr>
      <w:r w:rsidRPr="00F854BA">
        <w:rPr>
          <w:bCs/>
          <w:sz w:val="28"/>
          <w:szCs w:val="28"/>
        </w:rPr>
        <w:t>Антивирус</w:t>
      </w:r>
      <w:r w:rsidRPr="00F854BA">
        <w:rPr>
          <w:bCs/>
          <w:sz w:val="28"/>
          <w:szCs w:val="28"/>
          <w:lang w:val="en-US"/>
        </w:rPr>
        <w:t xml:space="preserve"> Kaspersky</w:t>
      </w:r>
    </w:p>
    <w:p w14:paraId="1F4BCBAC" w14:textId="77777777" w:rsidR="00F854BA" w:rsidRPr="00F854BA" w:rsidRDefault="00F854BA" w:rsidP="00F854BA">
      <w:pPr>
        <w:spacing w:line="360" w:lineRule="auto"/>
        <w:ind w:firstLine="709"/>
        <w:jc w:val="both"/>
        <w:rPr>
          <w:b/>
          <w:sz w:val="28"/>
          <w:szCs w:val="28"/>
        </w:rPr>
      </w:pPr>
      <w:r w:rsidRPr="00F854BA">
        <w:rPr>
          <w:b/>
          <w:sz w:val="28"/>
          <w:szCs w:val="28"/>
        </w:rPr>
        <w:t>11.2 Современные профессиональные базы данных и информационные справочные системы:</w:t>
      </w:r>
    </w:p>
    <w:p w14:paraId="39D138A9" w14:textId="77777777" w:rsidR="00F854BA" w:rsidRPr="00F854BA" w:rsidRDefault="00F854BA" w:rsidP="00C34DD6">
      <w:pPr>
        <w:numPr>
          <w:ilvl w:val="0"/>
          <w:numId w:val="46"/>
        </w:numPr>
        <w:spacing w:line="360" w:lineRule="auto"/>
        <w:jc w:val="both"/>
        <w:rPr>
          <w:bCs/>
          <w:sz w:val="28"/>
          <w:szCs w:val="28"/>
        </w:rPr>
      </w:pPr>
      <w:r w:rsidRPr="00F854BA">
        <w:rPr>
          <w:bCs/>
          <w:sz w:val="28"/>
          <w:szCs w:val="28"/>
        </w:rPr>
        <w:t>Информационно-правовая система «Гарант»</w:t>
      </w:r>
    </w:p>
    <w:p w14:paraId="2A77878F" w14:textId="77777777" w:rsidR="00F854BA" w:rsidRDefault="00F854BA" w:rsidP="00C34DD6">
      <w:pPr>
        <w:numPr>
          <w:ilvl w:val="0"/>
          <w:numId w:val="46"/>
        </w:numPr>
        <w:spacing w:line="360" w:lineRule="auto"/>
        <w:jc w:val="both"/>
        <w:rPr>
          <w:bCs/>
          <w:sz w:val="28"/>
          <w:szCs w:val="28"/>
        </w:rPr>
      </w:pPr>
      <w:r w:rsidRPr="00F854BA">
        <w:rPr>
          <w:bCs/>
          <w:sz w:val="28"/>
          <w:szCs w:val="28"/>
        </w:rPr>
        <w:t>Информационно-правовая система «Консультант Плюс»</w:t>
      </w:r>
    </w:p>
    <w:p w14:paraId="46983C76" w14:textId="77777777" w:rsidR="00B70BFA" w:rsidRDefault="00B70BFA" w:rsidP="00C34DD6">
      <w:pPr>
        <w:numPr>
          <w:ilvl w:val="0"/>
          <w:numId w:val="46"/>
        </w:numPr>
        <w:spacing w:line="360" w:lineRule="auto"/>
        <w:jc w:val="both"/>
        <w:rPr>
          <w:bCs/>
          <w:sz w:val="28"/>
          <w:szCs w:val="28"/>
        </w:rPr>
      </w:pPr>
      <w:r w:rsidRPr="00B70BFA">
        <w:rPr>
          <w:bCs/>
          <w:sz w:val="28"/>
          <w:szCs w:val="28"/>
        </w:rPr>
        <w:t>Система комплексного раскрытия информации «СКРИН» -http://www.skrin.ru/</w:t>
      </w:r>
    </w:p>
    <w:p w14:paraId="59544798" w14:textId="77777777" w:rsidR="00B70BFA" w:rsidRPr="00F854BA" w:rsidRDefault="00B70BFA" w:rsidP="00C34DD6">
      <w:pPr>
        <w:numPr>
          <w:ilvl w:val="0"/>
          <w:numId w:val="46"/>
        </w:numPr>
        <w:spacing w:line="360" w:lineRule="auto"/>
        <w:jc w:val="both"/>
        <w:rPr>
          <w:bCs/>
          <w:sz w:val="28"/>
          <w:szCs w:val="28"/>
        </w:rPr>
      </w:pPr>
      <w:r w:rsidRPr="00B70BFA">
        <w:rPr>
          <w:bCs/>
          <w:sz w:val="28"/>
          <w:szCs w:val="28"/>
        </w:rPr>
        <w:t xml:space="preserve">Электронная энциклопедия: </w:t>
      </w:r>
      <w:hyperlink r:id="rId22" w:history="1">
        <w:r w:rsidRPr="00B70BFA">
          <w:rPr>
            <w:rStyle w:val="ab"/>
            <w:bCs/>
            <w:sz w:val="28"/>
            <w:szCs w:val="28"/>
            <w:lang w:val="en-US"/>
          </w:rPr>
          <w:t>http</w:t>
        </w:r>
        <w:r w:rsidRPr="00B70BFA">
          <w:rPr>
            <w:rStyle w:val="ab"/>
            <w:bCs/>
            <w:sz w:val="28"/>
            <w:szCs w:val="28"/>
          </w:rPr>
          <w:t>://</w:t>
        </w:r>
        <w:proofErr w:type="spellStart"/>
        <w:r w:rsidRPr="00B70BFA">
          <w:rPr>
            <w:rStyle w:val="ab"/>
            <w:bCs/>
            <w:sz w:val="28"/>
            <w:szCs w:val="28"/>
            <w:lang w:val="en-US"/>
          </w:rPr>
          <w:t>ru</w:t>
        </w:r>
        <w:proofErr w:type="spellEnd"/>
        <w:r w:rsidRPr="00B70BFA">
          <w:rPr>
            <w:rStyle w:val="ab"/>
            <w:bCs/>
            <w:sz w:val="28"/>
            <w:szCs w:val="28"/>
          </w:rPr>
          <w:t>.</w:t>
        </w:r>
        <w:proofErr w:type="spellStart"/>
        <w:r w:rsidRPr="00B70BFA">
          <w:rPr>
            <w:rStyle w:val="ab"/>
            <w:bCs/>
            <w:sz w:val="28"/>
            <w:szCs w:val="28"/>
            <w:lang w:val="en-US"/>
          </w:rPr>
          <w:t>wikipedia</w:t>
        </w:r>
        <w:proofErr w:type="spellEnd"/>
        <w:r w:rsidRPr="00B70BFA">
          <w:rPr>
            <w:rStyle w:val="ab"/>
            <w:bCs/>
            <w:sz w:val="28"/>
            <w:szCs w:val="28"/>
          </w:rPr>
          <w:t>.</w:t>
        </w:r>
        <w:r w:rsidRPr="00B70BFA">
          <w:rPr>
            <w:rStyle w:val="ab"/>
            <w:bCs/>
            <w:sz w:val="28"/>
            <w:szCs w:val="28"/>
            <w:lang w:val="en-US"/>
          </w:rPr>
          <w:t>org</w:t>
        </w:r>
        <w:r w:rsidRPr="00B70BFA">
          <w:rPr>
            <w:rStyle w:val="ab"/>
            <w:bCs/>
            <w:sz w:val="28"/>
            <w:szCs w:val="28"/>
          </w:rPr>
          <w:t>/</w:t>
        </w:r>
        <w:r w:rsidRPr="00B70BFA">
          <w:rPr>
            <w:rStyle w:val="ab"/>
            <w:bCs/>
            <w:sz w:val="28"/>
            <w:szCs w:val="28"/>
            <w:lang w:val="en-US"/>
          </w:rPr>
          <w:t>wiki</w:t>
        </w:r>
        <w:r w:rsidRPr="00B70BFA">
          <w:rPr>
            <w:rStyle w:val="ab"/>
            <w:bCs/>
            <w:sz w:val="28"/>
            <w:szCs w:val="28"/>
          </w:rPr>
          <w:t>/</w:t>
        </w:r>
        <w:r w:rsidRPr="00B70BFA">
          <w:rPr>
            <w:rStyle w:val="ab"/>
            <w:bCs/>
            <w:sz w:val="28"/>
            <w:szCs w:val="28"/>
            <w:lang w:val="en-US"/>
          </w:rPr>
          <w:t>Wiki</w:t>
        </w:r>
      </w:hyperlink>
    </w:p>
    <w:p w14:paraId="114B6C10" w14:textId="77777777" w:rsidR="00F854BA" w:rsidRPr="00F854BA" w:rsidRDefault="00F854BA" w:rsidP="00F854BA">
      <w:pPr>
        <w:spacing w:line="360" w:lineRule="auto"/>
        <w:ind w:firstLine="709"/>
        <w:jc w:val="both"/>
        <w:rPr>
          <w:b/>
          <w:sz w:val="28"/>
          <w:szCs w:val="28"/>
        </w:rPr>
      </w:pPr>
      <w:r w:rsidRPr="00F854BA">
        <w:rPr>
          <w:b/>
          <w:sz w:val="28"/>
          <w:szCs w:val="28"/>
        </w:rPr>
        <w:t>11.3 Сертифицированные программные и аппаратные средства защиты информации.</w:t>
      </w:r>
    </w:p>
    <w:p w14:paraId="157D4D20" w14:textId="4E2D9583" w:rsidR="00F854BA" w:rsidRDefault="00F854BA" w:rsidP="00F854BA">
      <w:pPr>
        <w:spacing w:line="360" w:lineRule="auto"/>
        <w:ind w:firstLine="709"/>
        <w:jc w:val="both"/>
        <w:rPr>
          <w:sz w:val="28"/>
          <w:szCs w:val="28"/>
        </w:rPr>
      </w:pPr>
      <w:r w:rsidRPr="00F854BA">
        <w:rPr>
          <w:sz w:val="28"/>
          <w:szCs w:val="28"/>
        </w:rPr>
        <w:lastRenderedPageBreak/>
        <w:t>Сертифицированные программные и аппаратные средства защиты информации не используются.</w:t>
      </w:r>
    </w:p>
    <w:p w14:paraId="45CDAE60" w14:textId="77777777" w:rsidR="003F06F9" w:rsidRPr="00F854BA" w:rsidRDefault="003F06F9" w:rsidP="00F854BA">
      <w:pPr>
        <w:spacing w:line="360" w:lineRule="auto"/>
        <w:ind w:firstLine="709"/>
        <w:jc w:val="both"/>
        <w:rPr>
          <w:sz w:val="28"/>
          <w:szCs w:val="28"/>
        </w:rPr>
      </w:pPr>
    </w:p>
    <w:p w14:paraId="030477A8" w14:textId="77777777" w:rsidR="00F854BA" w:rsidRPr="00F854BA" w:rsidRDefault="00F854BA" w:rsidP="00F854BA">
      <w:pPr>
        <w:spacing w:line="360" w:lineRule="auto"/>
        <w:ind w:firstLine="709"/>
        <w:jc w:val="both"/>
        <w:rPr>
          <w:b/>
          <w:sz w:val="28"/>
          <w:szCs w:val="28"/>
        </w:rPr>
      </w:pPr>
      <w:r w:rsidRPr="00F854BA">
        <w:rPr>
          <w:b/>
          <w:bCs/>
          <w:sz w:val="28"/>
          <w:szCs w:val="28"/>
        </w:rPr>
        <w:t xml:space="preserve"> </w:t>
      </w:r>
      <w:bookmarkStart w:id="23" w:name="_Toc116926237"/>
      <w:bookmarkStart w:id="24" w:name="_Toc117770269"/>
      <w:r w:rsidRPr="00F854BA">
        <w:rPr>
          <w:b/>
          <w:bCs/>
          <w:sz w:val="28"/>
          <w:szCs w:val="28"/>
        </w:rPr>
        <w:t>12. Описание материально-технической базы, необходимой для осуществления образовательного процесса по дисциплине</w:t>
      </w:r>
      <w:bookmarkEnd w:id="23"/>
      <w:bookmarkEnd w:id="24"/>
    </w:p>
    <w:p w14:paraId="5D6F0FE4" w14:textId="77777777" w:rsidR="00F854BA" w:rsidRPr="00F854BA" w:rsidRDefault="00F854BA" w:rsidP="00C34DD6">
      <w:pPr>
        <w:numPr>
          <w:ilvl w:val="0"/>
          <w:numId w:val="45"/>
        </w:numPr>
        <w:spacing w:line="360" w:lineRule="auto"/>
        <w:jc w:val="both"/>
        <w:rPr>
          <w:sz w:val="28"/>
          <w:szCs w:val="28"/>
        </w:rPr>
      </w:pPr>
      <w:r w:rsidRPr="00F854BA">
        <w:rPr>
          <w:sz w:val="28"/>
          <w:szCs w:val="28"/>
        </w:rPr>
        <w:t>компьютерные классы с выходом в Интернет;</w:t>
      </w:r>
    </w:p>
    <w:p w14:paraId="08C18FF3" w14:textId="77777777" w:rsidR="00F854BA" w:rsidRPr="00F854BA" w:rsidRDefault="00F854BA" w:rsidP="00C34DD6">
      <w:pPr>
        <w:numPr>
          <w:ilvl w:val="0"/>
          <w:numId w:val="45"/>
        </w:numPr>
        <w:spacing w:line="360" w:lineRule="auto"/>
        <w:jc w:val="both"/>
        <w:rPr>
          <w:sz w:val="28"/>
          <w:szCs w:val="28"/>
        </w:rPr>
      </w:pPr>
      <w:r w:rsidRPr="00F854BA">
        <w:rPr>
          <w:sz w:val="28"/>
          <w:szCs w:val="28"/>
        </w:rPr>
        <w:t>аудитории, оборудованные мультимедийными средствами обучения.</w:t>
      </w:r>
    </w:p>
    <w:p w14:paraId="04BC19E6" w14:textId="77777777" w:rsidR="00F854BA" w:rsidRDefault="00F854BA" w:rsidP="00A41AFB">
      <w:pPr>
        <w:spacing w:line="360" w:lineRule="auto"/>
        <w:ind w:firstLine="709"/>
        <w:jc w:val="both"/>
        <w:rPr>
          <w:sz w:val="28"/>
          <w:szCs w:val="28"/>
        </w:rPr>
      </w:pPr>
    </w:p>
    <w:p w14:paraId="3F3A3E02" w14:textId="77777777" w:rsidR="00F854BA" w:rsidRDefault="00F854BA" w:rsidP="00A41AFB">
      <w:pPr>
        <w:spacing w:line="360" w:lineRule="auto"/>
        <w:ind w:firstLine="709"/>
        <w:jc w:val="both"/>
        <w:rPr>
          <w:sz w:val="28"/>
          <w:szCs w:val="28"/>
        </w:rPr>
      </w:pPr>
    </w:p>
    <w:sectPr w:rsidR="00F854BA" w:rsidSect="005C107B">
      <w:footerReference w:type="even" r:id="rId23"/>
      <w:footerReference w:type="default" r:id="rId24"/>
      <w:footerReference w:type="first" r:id="rId2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918790" w14:textId="77777777" w:rsidR="00BE5650" w:rsidRDefault="00BE5650">
      <w:r>
        <w:separator/>
      </w:r>
    </w:p>
  </w:endnote>
  <w:endnote w:type="continuationSeparator" w:id="0">
    <w:p w14:paraId="58996814" w14:textId="77777777" w:rsidR="00BE5650" w:rsidRDefault="00BE5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CYR">
    <w:altName w:val="Cambria"/>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DC7BE" w14:textId="77777777" w:rsidR="00AA71CA" w:rsidRDefault="00AA71CA" w:rsidP="00564BD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30A4C2F4" w14:textId="77777777" w:rsidR="00AA71CA" w:rsidRDefault="00AA71CA" w:rsidP="00BA194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2347C" w14:textId="499D0055" w:rsidR="00AA71CA" w:rsidRDefault="00AA71CA">
    <w:pPr>
      <w:pStyle w:val="a4"/>
      <w:jc w:val="right"/>
    </w:pPr>
    <w:r>
      <w:fldChar w:fldCharType="begin"/>
    </w:r>
    <w:r>
      <w:instrText>PAGE   \* MERGEFORMAT</w:instrText>
    </w:r>
    <w:r>
      <w:fldChar w:fldCharType="separate"/>
    </w:r>
    <w:r w:rsidR="00843A90">
      <w:rPr>
        <w:noProof/>
      </w:rPr>
      <w:t>21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27CC0" w14:textId="2C9BB49B" w:rsidR="00AA71CA" w:rsidRDefault="00AA71CA">
    <w:pPr>
      <w:pStyle w:val="a4"/>
      <w:jc w:val="right"/>
    </w:pPr>
  </w:p>
  <w:p w14:paraId="0E388BF9" w14:textId="77777777" w:rsidR="00AA71CA" w:rsidRDefault="00AA71C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85A921" w14:textId="77777777" w:rsidR="00BE5650" w:rsidRDefault="00BE5650">
      <w:r>
        <w:separator/>
      </w:r>
    </w:p>
  </w:footnote>
  <w:footnote w:type="continuationSeparator" w:id="0">
    <w:p w14:paraId="6A64B0C6" w14:textId="77777777" w:rsidR="00BE5650" w:rsidRDefault="00BE56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04556"/>
    <w:multiLevelType w:val="hybridMultilevel"/>
    <w:tmpl w:val="6A9EB01E"/>
    <w:lvl w:ilvl="0" w:tplc="FC526A22">
      <w:start w:val="1"/>
      <w:numFmt w:val="russianLower"/>
      <w:lvlText w:val="%1)"/>
      <w:lvlJc w:val="left"/>
      <w:pPr>
        <w:tabs>
          <w:tab w:val="num" w:pos="1250"/>
        </w:tabs>
        <w:ind w:left="1250" w:hanging="323"/>
      </w:pPr>
    </w:lvl>
    <w:lvl w:ilvl="1" w:tplc="A470FBF2">
      <w:start w:val="1"/>
      <w:numFmt w:val="decimal"/>
      <w:lvlText w:val="%2)"/>
      <w:lvlJc w:val="left"/>
      <w:pPr>
        <w:tabs>
          <w:tab w:val="num" w:pos="1440"/>
        </w:tabs>
        <w:ind w:left="1440" w:hanging="360"/>
      </w:pPr>
      <w:rPr>
        <w:color w:val="00000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57B7119"/>
    <w:multiLevelType w:val="multilevel"/>
    <w:tmpl w:val="1A6E3D18"/>
    <w:styleLink w:val="List28"/>
    <w:lvl w:ilvl="0">
      <w:start w:val="2"/>
      <w:numFmt w:val="decimal"/>
      <w:lvlText w:val="%1."/>
      <w:lvlJc w:val="left"/>
      <w:pPr>
        <w:tabs>
          <w:tab w:val="num" w:pos="423"/>
        </w:tabs>
        <w:ind w:left="423" w:hanging="707"/>
      </w:pPr>
      <w:rPr>
        <w:color w:val="000000"/>
        <w:position w:val="0"/>
        <w:sz w:val="28"/>
        <w:szCs w:val="28"/>
        <w:u w:color="000000"/>
        <w:rtl w:val="0"/>
      </w:rPr>
    </w:lvl>
    <w:lvl w:ilvl="1">
      <w:start w:val="1"/>
      <w:numFmt w:val="decimal"/>
      <w:lvlText w:val="%2."/>
      <w:lvlJc w:val="left"/>
      <w:pPr>
        <w:tabs>
          <w:tab w:val="num" w:pos="1216"/>
        </w:tabs>
        <w:ind w:left="1216" w:hanging="420"/>
      </w:pPr>
      <w:rPr>
        <w:color w:val="000000"/>
        <w:position w:val="0"/>
        <w:sz w:val="28"/>
        <w:szCs w:val="28"/>
        <w:u w:color="000000"/>
        <w:rtl w:val="0"/>
      </w:rPr>
    </w:lvl>
    <w:lvl w:ilvl="2">
      <w:start w:val="1"/>
      <w:numFmt w:val="decimal"/>
      <w:lvlText w:val="%3."/>
      <w:lvlJc w:val="left"/>
      <w:pPr>
        <w:tabs>
          <w:tab w:val="num" w:pos="1936"/>
        </w:tabs>
        <w:ind w:left="1936" w:hanging="420"/>
      </w:pPr>
      <w:rPr>
        <w:color w:val="000000"/>
        <w:position w:val="0"/>
        <w:sz w:val="28"/>
        <w:szCs w:val="28"/>
        <w:u w:color="000000"/>
        <w:rtl w:val="0"/>
      </w:rPr>
    </w:lvl>
    <w:lvl w:ilvl="3">
      <w:start w:val="1"/>
      <w:numFmt w:val="decimal"/>
      <w:lvlText w:val="%4."/>
      <w:lvlJc w:val="left"/>
      <w:pPr>
        <w:tabs>
          <w:tab w:val="num" w:pos="2656"/>
        </w:tabs>
        <w:ind w:left="2656" w:hanging="420"/>
      </w:pPr>
      <w:rPr>
        <w:color w:val="000000"/>
        <w:position w:val="0"/>
        <w:sz w:val="28"/>
        <w:szCs w:val="28"/>
        <w:u w:color="000000"/>
        <w:rtl w:val="0"/>
      </w:rPr>
    </w:lvl>
    <w:lvl w:ilvl="4">
      <w:start w:val="1"/>
      <w:numFmt w:val="decimal"/>
      <w:lvlText w:val="%5."/>
      <w:lvlJc w:val="left"/>
      <w:pPr>
        <w:tabs>
          <w:tab w:val="num" w:pos="3376"/>
        </w:tabs>
        <w:ind w:left="3376" w:hanging="420"/>
      </w:pPr>
      <w:rPr>
        <w:color w:val="000000"/>
        <w:position w:val="0"/>
        <w:sz w:val="28"/>
        <w:szCs w:val="28"/>
        <w:u w:color="000000"/>
        <w:rtl w:val="0"/>
      </w:rPr>
    </w:lvl>
    <w:lvl w:ilvl="5">
      <w:start w:val="1"/>
      <w:numFmt w:val="decimal"/>
      <w:lvlText w:val="%6."/>
      <w:lvlJc w:val="left"/>
      <w:pPr>
        <w:tabs>
          <w:tab w:val="num" w:pos="4096"/>
        </w:tabs>
        <w:ind w:left="4096" w:hanging="420"/>
      </w:pPr>
      <w:rPr>
        <w:color w:val="000000"/>
        <w:position w:val="0"/>
        <w:sz w:val="28"/>
        <w:szCs w:val="28"/>
        <w:u w:color="000000"/>
        <w:rtl w:val="0"/>
      </w:rPr>
    </w:lvl>
    <w:lvl w:ilvl="6">
      <w:start w:val="1"/>
      <w:numFmt w:val="decimal"/>
      <w:lvlText w:val="%7."/>
      <w:lvlJc w:val="left"/>
      <w:pPr>
        <w:tabs>
          <w:tab w:val="num" w:pos="4816"/>
        </w:tabs>
        <w:ind w:left="4816" w:hanging="420"/>
      </w:pPr>
      <w:rPr>
        <w:color w:val="000000"/>
        <w:position w:val="0"/>
        <w:sz w:val="28"/>
        <w:szCs w:val="28"/>
        <w:u w:color="000000"/>
        <w:rtl w:val="0"/>
      </w:rPr>
    </w:lvl>
    <w:lvl w:ilvl="7">
      <w:start w:val="1"/>
      <w:numFmt w:val="decimal"/>
      <w:lvlText w:val="%8."/>
      <w:lvlJc w:val="left"/>
      <w:pPr>
        <w:tabs>
          <w:tab w:val="num" w:pos="5536"/>
        </w:tabs>
        <w:ind w:left="5536" w:hanging="420"/>
      </w:pPr>
      <w:rPr>
        <w:color w:val="000000"/>
        <w:position w:val="0"/>
        <w:sz w:val="28"/>
        <w:szCs w:val="28"/>
        <w:u w:color="000000"/>
        <w:rtl w:val="0"/>
      </w:rPr>
    </w:lvl>
    <w:lvl w:ilvl="8">
      <w:start w:val="1"/>
      <w:numFmt w:val="decimal"/>
      <w:lvlText w:val="%9."/>
      <w:lvlJc w:val="left"/>
      <w:pPr>
        <w:tabs>
          <w:tab w:val="num" w:pos="6256"/>
        </w:tabs>
        <w:ind w:left="6256" w:hanging="420"/>
      </w:pPr>
      <w:rPr>
        <w:color w:val="000000"/>
        <w:position w:val="0"/>
        <w:sz w:val="28"/>
        <w:szCs w:val="28"/>
        <w:u w:color="000000"/>
        <w:rtl w:val="0"/>
      </w:rPr>
    </w:lvl>
  </w:abstractNum>
  <w:abstractNum w:abstractNumId="2" w15:restartNumberingAfterBreak="0">
    <w:nsid w:val="05D30C98"/>
    <w:multiLevelType w:val="hybridMultilevel"/>
    <w:tmpl w:val="CF3E0002"/>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5"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6" w15:restartNumberingAfterBreak="0">
    <w:nsid w:val="09FD5E46"/>
    <w:multiLevelType w:val="multilevel"/>
    <w:tmpl w:val="FD647544"/>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A022414"/>
    <w:multiLevelType w:val="hybridMultilevel"/>
    <w:tmpl w:val="BD948DC8"/>
    <w:lvl w:ilvl="0" w:tplc="DB167738">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0D977A78"/>
    <w:multiLevelType w:val="hybridMultilevel"/>
    <w:tmpl w:val="C49E65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10" w15:restartNumberingAfterBreak="0">
    <w:nsid w:val="0EFB72E2"/>
    <w:multiLevelType w:val="hybridMultilevel"/>
    <w:tmpl w:val="1C6815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0FE505C7"/>
    <w:multiLevelType w:val="hybridMultilevel"/>
    <w:tmpl w:val="AD482BCC"/>
    <w:lvl w:ilvl="0" w:tplc="36E2CA7E">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11A5179C"/>
    <w:multiLevelType w:val="hybridMultilevel"/>
    <w:tmpl w:val="C62AF76C"/>
    <w:lvl w:ilvl="0" w:tplc="0419000F">
      <w:start w:val="1"/>
      <w:numFmt w:val="decimal"/>
      <w:lvlText w:val="%1."/>
      <w:lvlJc w:val="left"/>
      <w:pPr>
        <w:ind w:left="1713" w:hanging="360"/>
      </w:pPr>
    </w:lvl>
    <w:lvl w:ilvl="1" w:tplc="04190019">
      <w:start w:val="1"/>
      <w:numFmt w:val="lowerLetter"/>
      <w:lvlText w:val="%2."/>
      <w:lvlJc w:val="left"/>
      <w:pPr>
        <w:ind w:left="2433" w:hanging="360"/>
      </w:pPr>
    </w:lvl>
    <w:lvl w:ilvl="2" w:tplc="0419001B">
      <w:start w:val="1"/>
      <w:numFmt w:val="lowerRoman"/>
      <w:lvlText w:val="%3."/>
      <w:lvlJc w:val="right"/>
      <w:pPr>
        <w:ind w:left="3153" w:hanging="180"/>
      </w:pPr>
    </w:lvl>
    <w:lvl w:ilvl="3" w:tplc="0419000F">
      <w:start w:val="1"/>
      <w:numFmt w:val="decimal"/>
      <w:lvlText w:val="%4."/>
      <w:lvlJc w:val="left"/>
      <w:pPr>
        <w:ind w:left="3873" w:hanging="360"/>
      </w:pPr>
    </w:lvl>
    <w:lvl w:ilvl="4" w:tplc="04190019">
      <w:start w:val="1"/>
      <w:numFmt w:val="lowerLetter"/>
      <w:lvlText w:val="%5."/>
      <w:lvlJc w:val="left"/>
      <w:pPr>
        <w:ind w:left="4593" w:hanging="360"/>
      </w:pPr>
    </w:lvl>
    <w:lvl w:ilvl="5" w:tplc="0419001B">
      <w:start w:val="1"/>
      <w:numFmt w:val="lowerRoman"/>
      <w:lvlText w:val="%6."/>
      <w:lvlJc w:val="right"/>
      <w:pPr>
        <w:ind w:left="5313" w:hanging="180"/>
      </w:pPr>
    </w:lvl>
    <w:lvl w:ilvl="6" w:tplc="0419000F">
      <w:start w:val="1"/>
      <w:numFmt w:val="decimal"/>
      <w:lvlText w:val="%7."/>
      <w:lvlJc w:val="left"/>
      <w:pPr>
        <w:ind w:left="6033" w:hanging="360"/>
      </w:pPr>
    </w:lvl>
    <w:lvl w:ilvl="7" w:tplc="04190019">
      <w:start w:val="1"/>
      <w:numFmt w:val="lowerLetter"/>
      <w:lvlText w:val="%8."/>
      <w:lvlJc w:val="left"/>
      <w:pPr>
        <w:ind w:left="6753" w:hanging="360"/>
      </w:pPr>
    </w:lvl>
    <w:lvl w:ilvl="8" w:tplc="0419001B">
      <w:start w:val="1"/>
      <w:numFmt w:val="lowerRoman"/>
      <w:lvlText w:val="%9."/>
      <w:lvlJc w:val="right"/>
      <w:pPr>
        <w:ind w:left="7473" w:hanging="180"/>
      </w:pPr>
    </w:lvl>
  </w:abstractNum>
  <w:abstractNum w:abstractNumId="13" w15:restartNumberingAfterBreak="0">
    <w:nsid w:val="1501015C"/>
    <w:multiLevelType w:val="hybridMultilevel"/>
    <w:tmpl w:val="F0B4E25E"/>
    <w:lvl w:ilvl="0" w:tplc="FC526A22">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5604743"/>
    <w:multiLevelType w:val="hybridMultilevel"/>
    <w:tmpl w:val="1670254E"/>
    <w:lvl w:ilvl="0" w:tplc="B0DEA4A4">
      <w:start w:val="1"/>
      <w:numFmt w:val="decimal"/>
      <w:lvlText w:val="%1)"/>
      <w:lvlJc w:val="left"/>
      <w:pPr>
        <w:tabs>
          <w:tab w:val="num" w:pos="1097"/>
        </w:tabs>
        <w:ind w:left="1021" w:hanging="28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75835B9"/>
    <w:multiLevelType w:val="hybridMultilevel"/>
    <w:tmpl w:val="5C64EA58"/>
    <w:lvl w:ilvl="0" w:tplc="0419000F">
      <w:start w:val="1"/>
      <w:numFmt w:val="decimal"/>
      <w:lvlText w:val="%1."/>
      <w:lvlJc w:val="left"/>
      <w:pPr>
        <w:ind w:left="1789" w:hanging="360"/>
      </w:pPr>
    </w:lvl>
    <w:lvl w:ilvl="1" w:tplc="04190019">
      <w:start w:val="1"/>
      <w:numFmt w:val="lowerLetter"/>
      <w:lvlText w:val="%2."/>
      <w:lvlJc w:val="left"/>
      <w:pPr>
        <w:ind w:left="2509" w:hanging="360"/>
      </w:pPr>
    </w:lvl>
    <w:lvl w:ilvl="2" w:tplc="0419001B">
      <w:start w:val="1"/>
      <w:numFmt w:val="lowerRoman"/>
      <w:lvlText w:val="%3."/>
      <w:lvlJc w:val="right"/>
      <w:pPr>
        <w:ind w:left="3229" w:hanging="180"/>
      </w:pPr>
    </w:lvl>
    <w:lvl w:ilvl="3" w:tplc="0419000F">
      <w:start w:val="1"/>
      <w:numFmt w:val="decimal"/>
      <w:lvlText w:val="%4."/>
      <w:lvlJc w:val="left"/>
      <w:pPr>
        <w:ind w:left="3949" w:hanging="360"/>
      </w:pPr>
    </w:lvl>
    <w:lvl w:ilvl="4" w:tplc="04190019">
      <w:start w:val="1"/>
      <w:numFmt w:val="lowerLetter"/>
      <w:lvlText w:val="%5."/>
      <w:lvlJc w:val="left"/>
      <w:pPr>
        <w:ind w:left="4669" w:hanging="360"/>
      </w:pPr>
    </w:lvl>
    <w:lvl w:ilvl="5" w:tplc="0419001B">
      <w:start w:val="1"/>
      <w:numFmt w:val="lowerRoman"/>
      <w:lvlText w:val="%6."/>
      <w:lvlJc w:val="right"/>
      <w:pPr>
        <w:ind w:left="5389" w:hanging="180"/>
      </w:pPr>
    </w:lvl>
    <w:lvl w:ilvl="6" w:tplc="0419000F">
      <w:start w:val="1"/>
      <w:numFmt w:val="decimal"/>
      <w:lvlText w:val="%7."/>
      <w:lvlJc w:val="left"/>
      <w:pPr>
        <w:ind w:left="6109" w:hanging="360"/>
      </w:pPr>
    </w:lvl>
    <w:lvl w:ilvl="7" w:tplc="04190019">
      <w:start w:val="1"/>
      <w:numFmt w:val="lowerLetter"/>
      <w:lvlText w:val="%8."/>
      <w:lvlJc w:val="left"/>
      <w:pPr>
        <w:ind w:left="6829" w:hanging="360"/>
      </w:pPr>
    </w:lvl>
    <w:lvl w:ilvl="8" w:tplc="0419001B">
      <w:start w:val="1"/>
      <w:numFmt w:val="lowerRoman"/>
      <w:lvlText w:val="%9."/>
      <w:lvlJc w:val="right"/>
      <w:pPr>
        <w:ind w:left="7549" w:hanging="180"/>
      </w:pPr>
    </w:lvl>
  </w:abstractNum>
  <w:abstractNum w:abstractNumId="16" w15:restartNumberingAfterBreak="0">
    <w:nsid w:val="19B316E8"/>
    <w:multiLevelType w:val="hybridMultilevel"/>
    <w:tmpl w:val="0346D074"/>
    <w:lvl w:ilvl="0" w:tplc="FC526A22">
      <w:start w:val="1"/>
      <w:numFmt w:val="russianLower"/>
      <w:lvlText w:val="%1)"/>
      <w:lvlJc w:val="left"/>
      <w:pPr>
        <w:tabs>
          <w:tab w:val="num" w:pos="1250"/>
        </w:tabs>
        <w:ind w:left="1250" w:hanging="323"/>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1D47769D"/>
    <w:multiLevelType w:val="hybridMultilevel"/>
    <w:tmpl w:val="63148FC8"/>
    <w:lvl w:ilvl="0" w:tplc="0419000F">
      <w:start w:val="1"/>
      <w:numFmt w:val="decimal"/>
      <w:lvlText w:val="%1."/>
      <w:lvlJc w:val="left"/>
      <w:pPr>
        <w:ind w:left="1146" w:hanging="360"/>
      </w:pPr>
    </w:lvl>
    <w:lvl w:ilvl="1" w:tplc="04190019">
      <w:start w:val="1"/>
      <w:numFmt w:val="lowerLetter"/>
      <w:lvlText w:val="%2."/>
      <w:lvlJc w:val="left"/>
      <w:pPr>
        <w:ind w:left="1866" w:hanging="360"/>
      </w:pPr>
    </w:lvl>
    <w:lvl w:ilvl="2" w:tplc="0419001B">
      <w:start w:val="1"/>
      <w:numFmt w:val="lowerRoman"/>
      <w:lvlText w:val="%3."/>
      <w:lvlJc w:val="right"/>
      <w:pPr>
        <w:ind w:left="2586" w:hanging="180"/>
      </w:pPr>
    </w:lvl>
    <w:lvl w:ilvl="3" w:tplc="0419000F">
      <w:start w:val="1"/>
      <w:numFmt w:val="decimal"/>
      <w:lvlText w:val="%4."/>
      <w:lvlJc w:val="left"/>
      <w:pPr>
        <w:ind w:left="3306" w:hanging="360"/>
      </w:pPr>
    </w:lvl>
    <w:lvl w:ilvl="4" w:tplc="04190019">
      <w:start w:val="1"/>
      <w:numFmt w:val="lowerLetter"/>
      <w:lvlText w:val="%5."/>
      <w:lvlJc w:val="left"/>
      <w:pPr>
        <w:ind w:left="4026" w:hanging="360"/>
      </w:pPr>
    </w:lvl>
    <w:lvl w:ilvl="5" w:tplc="0419001B">
      <w:start w:val="1"/>
      <w:numFmt w:val="lowerRoman"/>
      <w:lvlText w:val="%6."/>
      <w:lvlJc w:val="right"/>
      <w:pPr>
        <w:ind w:left="4746" w:hanging="180"/>
      </w:pPr>
    </w:lvl>
    <w:lvl w:ilvl="6" w:tplc="0419000F">
      <w:start w:val="1"/>
      <w:numFmt w:val="decimal"/>
      <w:lvlText w:val="%7."/>
      <w:lvlJc w:val="left"/>
      <w:pPr>
        <w:ind w:left="5466" w:hanging="360"/>
      </w:pPr>
    </w:lvl>
    <w:lvl w:ilvl="7" w:tplc="04190019">
      <w:start w:val="1"/>
      <w:numFmt w:val="lowerLetter"/>
      <w:lvlText w:val="%8."/>
      <w:lvlJc w:val="left"/>
      <w:pPr>
        <w:ind w:left="6186" w:hanging="360"/>
      </w:pPr>
    </w:lvl>
    <w:lvl w:ilvl="8" w:tplc="0419001B">
      <w:start w:val="1"/>
      <w:numFmt w:val="lowerRoman"/>
      <w:lvlText w:val="%9."/>
      <w:lvlJc w:val="right"/>
      <w:pPr>
        <w:ind w:left="6906" w:hanging="180"/>
      </w:pPr>
    </w:lvl>
  </w:abstractNum>
  <w:abstractNum w:abstractNumId="18"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1DE91D40"/>
    <w:multiLevelType w:val="hybridMultilevel"/>
    <w:tmpl w:val="CA42FC5E"/>
    <w:lvl w:ilvl="0" w:tplc="1D0232E0">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1F9C649E"/>
    <w:multiLevelType w:val="hybridMultilevel"/>
    <w:tmpl w:val="900A5422"/>
    <w:lvl w:ilvl="0" w:tplc="1D0232E0">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22BD6F2A"/>
    <w:multiLevelType w:val="hybridMultilevel"/>
    <w:tmpl w:val="FF4804C0"/>
    <w:lvl w:ilvl="0" w:tplc="FC526A22">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22DA47CE"/>
    <w:multiLevelType w:val="multilevel"/>
    <w:tmpl w:val="F5208C4C"/>
    <w:styleLink w:val="a"/>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23"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24" w15:restartNumberingAfterBreak="0">
    <w:nsid w:val="2915410B"/>
    <w:multiLevelType w:val="hybridMultilevel"/>
    <w:tmpl w:val="1488FA48"/>
    <w:lvl w:ilvl="0" w:tplc="B0DEA4A4">
      <w:start w:val="1"/>
      <w:numFmt w:val="decimal"/>
      <w:lvlText w:val="%1)"/>
      <w:lvlJc w:val="left"/>
      <w:pPr>
        <w:tabs>
          <w:tab w:val="num" w:pos="1097"/>
        </w:tabs>
        <w:ind w:left="1021" w:hanging="28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2BDC5006"/>
    <w:multiLevelType w:val="hybridMultilevel"/>
    <w:tmpl w:val="93B611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C16729D"/>
    <w:multiLevelType w:val="hybridMultilevel"/>
    <w:tmpl w:val="A72A6B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16474FC"/>
    <w:multiLevelType w:val="hybridMultilevel"/>
    <w:tmpl w:val="09509D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9" w15:restartNumberingAfterBreak="0">
    <w:nsid w:val="405544C2"/>
    <w:multiLevelType w:val="hybridMultilevel"/>
    <w:tmpl w:val="164CE1F6"/>
    <w:lvl w:ilvl="0" w:tplc="1D0232E0">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433F1986"/>
    <w:multiLevelType w:val="hybridMultilevel"/>
    <w:tmpl w:val="A6BE71C6"/>
    <w:lvl w:ilvl="0" w:tplc="FC526A22">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32" w15:restartNumberingAfterBreak="0">
    <w:nsid w:val="4689281B"/>
    <w:multiLevelType w:val="hybridMultilevel"/>
    <w:tmpl w:val="2BCEC7E8"/>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46C66B1B"/>
    <w:multiLevelType w:val="hybridMultilevel"/>
    <w:tmpl w:val="8D348B38"/>
    <w:lvl w:ilvl="0" w:tplc="FC526A22">
      <w:start w:val="1"/>
      <w:numFmt w:val="russianLower"/>
      <w:lvlText w:val="%1)"/>
      <w:lvlJc w:val="left"/>
      <w:pPr>
        <w:tabs>
          <w:tab w:val="num" w:pos="1250"/>
        </w:tabs>
        <w:ind w:left="1250" w:hanging="323"/>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15:restartNumberingAfterBreak="0">
    <w:nsid w:val="470A1F6B"/>
    <w:multiLevelType w:val="hybridMultilevel"/>
    <w:tmpl w:val="29CA96DA"/>
    <w:lvl w:ilvl="0" w:tplc="913A0096">
      <w:start w:val="1"/>
      <w:numFmt w:val="decimal"/>
      <w:lvlText w:val="%1)"/>
      <w:lvlJc w:val="left"/>
      <w:pPr>
        <w:tabs>
          <w:tab w:val="num" w:pos="1211"/>
        </w:tabs>
        <w:ind w:left="1135" w:hanging="284"/>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5" w15:restartNumberingAfterBreak="0">
    <w:nsid w:val="49366A2C"/>
    <w:multiLevelType w:val="hybridMultilevel"/>
    <w:tmpl w:val="C228FA68"/>
    <w:lvl w:ilvl="0" w:tplc="FC526A22">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4E2E775C"/>
    <w:multiLevelType w:val="hybridMultilevel"/>
    <w:tmpl w:val="A4EA3D8E"/>
    <w:lvl w:ilvl="0" w:tplc="36E2CA7E">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4ECA5FFC"/>
    <w:multiLevelType w:val="hybridMultilevel"/>
    <w:tmpl w:val="05FE601A"/>
    <w:lvl w:ilvl="0" w:tplc="1D0232E0">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39" w15:restartNumberingAfterBreak="0">
    <w:nsid w:val="51C70C6C"/>
    <w:multiLevelType w:val="hybridMultilevel"/>
    <w:tmpl w:val="D7463DE0"/>
    <w:lvl w:ilvl="0" w:tplc="FC526A22">
      <w:start w:val="1"/>
      <w:numFmt w:val="russianLower"/>
      <w:lvlText w:val="%1)"/>
      <w:lvlJc w:val="left"/>
      <w:pPr>
        <w:tabs>
          <w:tab w:val="num" w:pos="1250"/>
        </w:tabs>
        <w:ind w:left="1250" w:hanging="323"/>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15:restartNumberingAfterBreak="0">
    <w:nsid w:val="562B7C52"/>
    <w:multiLevelType w:val="hybridMultilevel"/>
    <w:tmpl w:val="57442D52"/>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564733D9"/>
    <w:multiLevelType w:val="hybridMultilevel"/>
    <w:tmpl w:val="AE766D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57DB2DBC"/>
    <w:multiLevelType w:val="hybridMultilevel"/>
    <w:tmpl w:val="B6FEC3CE"/>
    <w:lvl w:ilvl="0" w:tplc="428ECE7C">
      <w:start w:val="1"/>
      <w:numFmt w:val="decimal"/>
      <w:lvlText w:val="%1)"/>
      <w:lvlJc w:val="left"/>
      <w:pPr>
        <w:tabs>
          <w:tab w:val="num" w:pos="1069"/>
        </w:tabs>
        <w:ind w:left="1069" w:hanging="360"/>
      </w:pPr>
      <w:rPr>
        <w:rFonts w:hint="default"/>
        <w:b w:val="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3" w15:restartNumberingAfterBreak="0">
    <w:nsid w:val="5B702205"/>
    <w:multiLevelType w:val="hybridMultilevel"/>
    <w:tmpl w:val="834698CE"/>
    <w:lvl w:ilvl="0" w:tplc="FC526A22">
      <w:start w:val="1"/>
      <w:numFmt w:val="russianLower"/>
      <w:lvlText w:val="%1)"/>
      <w:lvlJc w:val="left"/>
      <w:pPr>
        <w:tabs>
          <w:tab w:val="num" w:pos="1250"/>
        </w:tabs>
        <w:ind w:left="1250" w:hanging="323"/>
      </w:pPr>
    </w:lvl>
    <w:lvl w:ilvl="1" w:tplc="04190003">
      <w:start w:val="1"/>
      <w:numFmt w:val="bullet"/>
      <w:lvlText w:val="o"/>
      <w:lvlJc w:val="left"/>
      <w:pPr>
        <w:tabs>
          <w:tab w:val="num" w:pos="2120"/>
        </w:tabs>
        <w:ind w:left="212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4" w15:restartNumberingAfterBreak="0">
    <w:nsid w:val="62983F91"/>
    <w:multiLevelType w:val="hybridMultilevel"/>
    <w:tmpl w:val="74C2B1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46" w15:restartNumberingAfterBreak="0">
    <w:nsid w:val="64C40310"/>
    <w:multiLevelType w:val="hybridMultilevel"/>
    <w:tmpl w:val="66E28CF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68804F5C"/>
    <w:multiLevelType w:val="hybridMultilevel"/>
    <w:tmpl w:val="8B443B20"/>
    <w:lvl w:ilvl="0" w:tplc="18CCD2FE">
      <w:start w:val="1"/>
      <w:numFmt w:val="decimal"/>
      <w:lvlText w:val="%1)"/>
      <w:lvlJc w:val="left"/>
      <w:pPr>
        <w:tabs>
          <w:tab w:val="num" w:pos="1191"/>
        </w:tabs>
        <w:ind w:left="1191" w:hanging="45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6906562E"/>
    <w:multiLevelType w:val="hybridMultilevel"/>
    <w:tmpl w:val="F412FA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98C7A6B"/>
    <w:multiLevelType w:val="hybridMultilevel"/>
    <w:tmpl w:val="80EAF30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51" w15:restartNumberingAfterBreak="0">
    <w:nsid w:val="719812A3"/>
    <w:multiLevelType w:val="hybridMultilevel"/>
    <w:tmpl w:val="4118A044"/>
    <w:lvl w:ilvl="0" w:tplc="1D0232E0">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15:restartNumberingAfterBreak="0">
    <w:nsid w:val="73A376C1"/>
    <w:multiLevelType w:val="hybridMultilevel"/>
    <w:tmpl w:val="52366CDA"/>
    <w:lvl w:ilvl="0" w:tplc="0419000F">
      <w:start w:val="1"/>
      <w:numFmt w:val="decimal"/>
      <w:lvlText w:val="%1."/>
      <w:lvlJc w:val="left"/>
      <w:pPr>
        <w:tabs>
          <w:tab w:val="num" w:pos="720"/>
        </w:tabs>
        <w:ind w:left="720" w:hanging="360"/>
      </w:pPr>
    </w:lvl>
    <w:lvl w:ilvl="1" w:tplc="018838A8">
      <w:start w:val="1"/>
      <w:numFmt w:val="bullet"/>
      <w:lvlText w:val="-"/>
      <w:lvlJc w:val="left"/>
      <w:pPr>
        <w:tabs>
          <w:tab w:val="num" w:pos="1647"/>
        </w:tabs>
        <w:ind w:left="1647" w:hanging="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45F316E"/>
    <w:multiLevelType w:val="hybridMultilevel"/>
    <w:tmpl w:val="0B1EE4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4" w15:restartNumberingAfterBreak="0">
    <w:nsid w:val="74DF59CC"/>
    <w:multiLevelType w:val="hybridMultilevel"/>
    <w:tmpl w:val="7D36E5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77ED0A91"/>
    <w:multiLevelType w:val="hybridMultilevel"/>
    <w:tmpl w:val="6BF403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6" w15:restartNumberingAfterBreak="0">
    <w:nsid w:val="7BAF35C7"/>
    <w:multiLevelType w:val="hybridMultilevel"/>
    <w:tmpl w:val="889AFA9E"/>
    <w:lvl w:ilvl="0" w:tplc="1D0232E0">
      <w:start w:val="1"/>
      <w:numFmt w:val="russianLow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22"/>
  </w:num>
  <w:num w:numId="2">
    <w:abstractNumId w:val="5"/>
  </w:num>
  <w:num w:numId="3">
    <w:abstractNumId w:val="45"/>
  </w:num>
  <w:num w:numId="4">
    <w:abstractNumId w:val="50"/>
  </w:num>
  <w:num w:numId="5">
    <w:abstractNumId w:val="4"/>
  </w:num>
  <w:num w:numId="6">
    <w:abstractNumId w:val="31"/>
  </w:num>
  <w:num w:numId="7">
    <w:abstractNumId w:val="23"/>
  </w:num>
  <w:num w:numId="8">
    <w:abstractNumId w:val="28"/>
  </w:num>
  <w:num w:numId="9">
    <w:abstractNumId w:val="1"/>
  </w:num>
  <w:num w:numId="10">
    <w:abstractNumId w:val="9"/>
  </w:num>
  <w:num w:numId="11">
    <w:abstractNumId w:val="38"/>
  </w:num>
  <w:num w:numId="12">
    <w:abstractNumId w:val="18"/>
  </w:num>
  <w:num w:numId="13">
    <w:abstractNumId w:val="2"/>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2"/>
  </w:num>
  <w:num w:numId="36">
    <w:abstractNumId w:val="25"/>
  </w:num>
  <w:num w:numId="37">
    <w:abstractNumId w:val="10"/>
  </w:num>
  <w:num w:numId="38">
    <w:abstractNumId w:val="44"/>
  </w:num>
  <w:num w:numId="39">
    <w:abstractNumId w:val="27"/>
  </w:num>
  <w:num w:numId="40">
    <w:abstractNumId w:val="13"/>
  </w:num>
  <w:num w:numId="41">
    <w:abstractNumId w:val="26"/>
  </w:num>
  <w:num w:numId="42">
    <w:abstractNumId w:val="49"/>
  </w:num>
  <w:num w:numId="43">
    <w:abstractNumId w:val="48"/>
  </w:num>
  <w:num w:numId="44">
    <w:abstractNumId w:val="54"/>
  </w:num>
  <w:num w:numId="45">
    <w:abstractNumId w:val="3"/>
  </w:num>
  <w:num w:numId="46">
    <w:abstractNumId w:val="7"/>
  </w:num>
  <w:num w:numId="47">
    <w:abstractNumId w:val="14"/>
  </w:num>
  <w:num w:numId="48">
    <w:abstractNumId w:val="24"/>
  </w:num>
  <w:num w:numId="49">
    <w:abstractNumId w:val="42"/>
  </w:num>
  <w:num w:numId="5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1787"/>
    <w:rsid w:val="0000476D"/>
    <w:rsid w:val="0000490A"/>
    <w:rsid w:val="000077CB"/>
    <w:rsid w:val="00010894"/>
    <w:rsid w:val="00010EFD"/>
    <w:rsid w:val="00011010"/>
    <w:rsid w:val="000135FE"/>
    <w:rsid w:val="0001425A"/>
    <w:rsid w:val="0001465C"/>
    <w:rsid w:val="00015456"/>
    <w:rsid w:val="000203EC"/>
    <w:rsid w:val="0002166B"/>
    <w:rsid w:val="000232EF"/>
    <w:rsid w:val="00027850"/>
    <w:rsid w:val="00031363"/>
    <w:rsid w:val="000356CB"/>
    <w:rsid w:val="0003627B"/>
    <w:rsid w:val="00037F5D"/>
    <w:rsid w:val="00041688"/>
    <w:rsid w:val="00042C5A"/>
    <w:rsid w:val="00042C60"/>
    <w:rsid w:val="000434CC"/>
    <w:rsid w:val="00043642"/>
    <w:rsid w:val="00043C06"/>
    <w:rsid w:val="000443AC"/>
    <w:rsid w:val="000446EF"/>
    <w:rsid w:val="0004489E"/>
    <w:rsid w:val="00046813"/>
    <w:rsid w:val="0005111D"/>
    <w:rsid w:val="0005159A"/>
    <w:rsid w:val="00051DE3"/>
    <w:rsid w:val="00052F69"/>
    <w:rsid w:val="0005315E"/>
    <w:rsid w:val="00053BB4"/>
    <w:rsid w:val="00053E5D"/>
    <w:rsid w:val="00054B39"/>
    <w:rsid w:val="00056F9D"/>
    <w:rsid w:val="00057D16"/>
    <w:rsid w:val="00060804"/>
    <w:rsid w:val="00062242"/>
    <w:rsid w:val="000623C7"/>
    <w:rsid w:val="000626D0"/>
    <w:rsid w:val="0006598C"/>
    <w:rsid w:val="00067559"/>
    <w:rsid w:val="00072A03"/>
    <w:rsid w:val="00072B16"/>
    <w:rsid w:val="00076180"/>
    <w:rsid w:val="00077190"/>
    <w:rsid w:val="00080AEA"/>
    <w:rsid w:val="00082A54"/>
    <w:rsid w:val="00082C5F"/>
    <w:rsid w:val="00085934"/>
    <w:rsid w:val="00086BD7"/>
    <w:rsid w:val="000873BE"/>
    <w:rsid w:val="00091629"/>
    <w:rsid w:val="000926C2"/>
    <w:rsid w:val="00092AB8"/>
    <w:rsid w:val="00092FBF"/>
    <w:rsid w:val="00093A29"/>
    <w:rsid w:val="000945C7"/>
    <w:rsid w:val="0009513B"/>
    <w:rsid w:val="000A11C0"/>
    <w:rsid w:val="000A1F8A"/>
    <w:rsid w:val="000A21B2"/>
    <w:rsid w:val="000A3206"/>
    <w:rsid w:val="000A3420"/>
    <w:rsid w:val="000A3AA9"/>
    <w:rsid w:val="000A4612"/>
    <w:rsid w:val="000A4CBB"/>
    <w:rsid w:val="000A5704"/>
    <w:rsid w:val="000B0555"/>
    <w:rsid w:val="000B1A11"/>
    <w:rsid w:val="000B4F9A"/>
    <w:rsid w:val="000B55CE"/>
    <w:rsid w:val="000B7736"/>
    <w:rsid w:val="000C099C"/>
    <w:rsid w:val="000C260B"/>
    <w:rsid w:val="000C39E1"/>
    <w:rsid w:val="000C4B90"/>
    <w:rsid w:val="000C74BA"/>
    <w:rsid w:val="000D30B6"/>
    <w:rsid w:val="000D3DA6"/>
    <w:rsid w:val="000D4368"/>
    <w:rsid w:val="000D6F41"/>
    <w:rsid w:val="000D794A"/>
    <w:rsid w:val="000E03CD"/>
    <w:rsid w:val="000E1112"/>
    <w:rsid w:val="000E28B3"/>
    <w:rsid w:val="000E391B"/>
    <w:rsid w:val="000E479F"/>
    <w:rsid w:val="000E5FA0"/>
    <w:rsid w:val="000E77AE"/>
    <w:rsid w:val="000F2194"/>
    <w:rsid w:val="000F6A21"/>
    <w:rsid w:val="000F7D3C"/>
    <w:rsid w:val="000F7E7F"/>
    <w:rsid w:val="00103601"/>
    <w:rsid w:val="001052A2"/>
    <w:rsid w:val="0010696A"/>
    <w:rsid w:val="001116BE"/>
    <w:rsid w:val="00111DBD"/>
    <w:rsid w:val="00114B18"/>
    <w:rsid w:val="00114E1C"/>
    <w:rsid w:val="00115307"/>
    <w:rsid w:val="001156A8"/>
    <w:rsid w:val="00115BB5"/>
    <w:rsid w:val="00116BEF"/>
    <w:rsid w:val="001209CE"/>
    <w:rsid w:val="001223B3"/>
    <w:rsid w:val="00123072"/>
    <w:rsid w:val="00125819"/>
    <w:rsid w:val="00131A80"/>
    <w:rsid w:val="00133A0B"/>
    <w:rsid w:val="0013454D"/>
    <w:rsid w:val="00134957"/>
    <w:rsid w:val="00135288"/>
    <w:rsid w:val="001353AB"/>
    <w:rsid w:val="00136727"/>
    <w:rsid w:val="00137704"/>
    <w:rsid w:val="00140693"/>
    <w:rsid w:val="00140FBC"/>
    <w:rsid w:val="001456F8"/>
    <w:rsid w:val="00147382"/>
    <w:rsid w:val="0015023C"/>
    <w:rsid w:val="00150393"/>
    <w:rsid w:val="001505E0"/>
    <w:rsid w:val="00150823"/>
    <w:rsid w:val="00151AA8"/>
    <w:rsid w:val="00153562"/>
    <w:rsid w:val="001539B5"/>
    <w:rsid w:val="00155D4F"/>
    <w:rsid w:val="001574DC"/>
    <w:rsid w:val="00157FEA"/>
    <w:rsid w:val="00162165"/>
    <w:rsid w:val="00162C19"/>
    <w:rsid w:val="001634C6"/>
    <w:rsid w:val="001712D7"/>
    <w:rsid w:val="00171B64"/>
    <w:rsid w:val="00175068"/>
    <w:rsid w:val="001751E8"/>
    <w:rsid w:val="001752D9"/>
    <w:rsid w:val="00175C0A"/>
    <w:rsid w:val="00175EA4"/>
    <w:rsid w:val="00177128"/>
    <w:rsid w:val="0017760B"/>
    <w:rsid w:val="001806E7"/>
    <w:rsid w:val="0018131B"/>
    <w:rsid w:val="00181C8E"/>
    <w:rsid w:val="001822CD"/>
    <w:rsid w:val="00186BF1"/>
    <w:rsid w:val="00187258"/>
    <w:rsid w:val="00187B88"/>
    <w:rsid w:val="00191C65"/>
    <w:rsid w:val="00191C8E"/>
    <w:rsid w:val="0019200B"/>
    <w:rsid w:val="00193690"/>
    <w:rsid w:val="001943FB"/>
    <w:rsid w:val="00196302"/>
    <w:rsid w:val="001A03C7"/>
    <w:rsid w:val="001A53A0"/>
    <w:rsid w:val="001B07B6"/>
    <w:rsid w:val="001B3495"/>
    <w:rsid w:val="001B48FA"/>
    <w:rsid w:val="001B72B0"/>
    <w:rsid w:val="001C05CA"/>
    <w:rsid w:val="001C0F55"/>
    <w:rsid w:val="001C1474"/>
    <w:rsid w:val="001C22E9"/>
    <w:rsid w:val="001C4969"/>
    <w:rsid w:val="001C63B6"/>
    <w:rsid w:val="001C7648"/>
    <w:rsid w:val="001D0164"/>
    <w:rsid w:val="001D1221"/>
    <w:rsid w:val="001D16FB"/>
    <w:rsid w:val="001D22F9"/>
    <w:rsid w:val="001D23AA"/>
    <w:rsid w:val="001D261C"/>
    <w:rsid w:val="001D4026"/>
    <w:rsid w:val="001D4181"/>
    <w:rsid w:val="001D7CA2"/>
    <w:rsid w:val="001E071F"/>
    <w:rsid w:val="001E0B60"/>
    <w:rsid w:val="001E10A0"/>
    <w:rsid w:val="001E18B2"/>
    <w:rsid w:val="001E229C"/>
    <w:rsid w:val="001E32EC"/>
    <w:rsid w:val="001E3551"/>
    <w:rsid w:val="001E4A39"/>
    <w:rsid w:val="001E606B"/>
    <w:rsid w:val="001F0387"/>
    <w:rsid w:val="001F0E15"/>
    <w:rsid w:val="001F2EFA"/>
    <w:rsid w:val="001F308C"/>
    <w:rsid w:val="001F4261"/>
    <w:rsid w:val="001F4E9E"/>
    <w:rsid w:val="001F6982"/>
    <w:rsid w:val="002002C6"/>
    <w:rsid w:val="0020049C"/>
    <w:rsid w:val="00200B5D"/>
    <w:rsid w:val="00200E19"/>
    <w:rsid w:val="00202B60"/>
    <w:rsid w:val="00203B6E"/>
    <w:rsid w:val="00203EB3"/>
    <w:rsid w:val="00204094"/>
    <w:rsid w:val="00207C5C"/>
    <w:rsid w:val="00207FF9"/>
    <w:rsid w:val="00211AE2"/>
    <w:rsid w:val="00211D41"/>
    <w:rsid w:val="00211EA4"/>
    <w:rsid w:val="002125F3"/>
    <w:rsid w:val="0021443E"/>
    <w:rsid w:val="00217F12"/>
    <w:rsid w:val="00217FDE"/>
    <w:rsid w:val="00220485"/>
    <w:rsid w:val="0022305F"/>
    <w:rsid w:val="00223075"/>
    <w:rsid w:val="002240E2"/>
    <w:rsid w:val="00224A84"/>
    <w:rsid w:val="0022518F"/>
    <w:rsid w:val="0022648F"/>
    <w:rsid w:val="002309A5"/>
    <w:rsid w:val="002315B3"/>
    <w:rsid w:val="00231E3D"/>
    <w:rsid w:val="00232487"/>
    <w:rsid w:val="00233878"/>
    <w:rsid w:val="00234D67"/>
    <w:rsid w:val="002366D8"/>
    <w:rsid w:val="00236765"/>
    <w:rsid w:val="00236DFD"/>
    <w:rsid w:val="00237CA6"/>
    <w:rsid w:val="00241072"/>
    <w:rsid w:val="00241C01"/>
    <w:rsid w:val="00242E8F"/>
    <w:rsid w:val="00243118"/>
    <w:rsid w:val="002439CA"/>
    <w:rsid w:val="002453FC"/>
    <w:rsid w:val="00245A14"/>
    <w:rsid w:val="00245EC1"/>
    <w:rsid w:val="00251AD6"/>
    <w:rsid w:val="00251E12"/>
    <w:rsid w:val="00253922"/>
    <w:rsid w:val="00255F86"/>
    <w:rsid w:val="0025632C"/>
    <w:rsid w:val="002604D5"/>
    <w:rsid w:val="00260E85"/>
    <w:rsid w:val="00261704"/>
    <w:rsid w:val="00262555"/>
    <w:rsid w:val="00264931"/>
    <w:rsid w:val="002675D6"/>
    <w:rsid w:val="002729B7"/>
    <w:rsid w:val="00273A36"/>
    <w:rsid w:val="00275A17"/>
    <w:rsid w:val="0028690A"/>
    <w:rsid w:val="00286D44"/>
    <w:rsid w:val="00286FDE"/>
    <w:rsid w:val="0029115E"/>
    <w:rsid w:val="00295293"/>
    <w:rsid w:val="00295EF1"/>
    <w:rsid w:val="00297B38"/>
    <w:rsid w:val="002A289A"/>
    <w:rsid w:val="002A34C7"/>
    <w:rsid w:val="002A3834"/>
    <w:rsid w:val="002A39FB"/>
    <w:rsid w:val="002A583D"/>
    <w:rsid w:val="002A7A87"/>
    <w:rsid w:val="002B08A8"/>
    <w:rsid w:val="002B0D79"/>
    <w:rsid w:val="002B2D5B"/>
    <w:rsid w:val="002B4278"/>
    <w:rsid w:val="002B634D"/>
    <w:rsid w:val="002B6C58"/>
    <w:rsid w:val="002B7B6E"/>
    <w:rsid w:val="002C293E"/>
    <w:rsid w:val="002C467C"/>
    <w:rsid w:val="002C5AD7"/>
    <w:rsid w:val="002C6168"/>
    <w:rsid w:val="002D11A8"/>
    <w:rsid w:val="002D1B83"/>
    <w:rsid w:val="002D2CBB"/>
    <w:rsid w:val="002D3417"/>
    <w:rsid w:val="002D3E52"/>
    <w:rsid w:val="002D4B06"/>
    <w:rsid w:val="002D593C"/>
    <w:rsid w:val="002E1BFA"/>
    <w:rsid w:val="002E2159"/>
    <w:rsid w:val="002E3DB6"/>
    <w:rsid w:val="002E5FD3"/>
    <w:rsid w:val="002E6369"/>
    <w:rsid w:val="002F0E46"/>
    <w:rsid w:val="002F2E9C"/>
    <w:rsid w:val="002F5EDD"/>
    <w:rsid w:val="002F74B0"/>
    <w:rsid w:val="002F74D0"/>
    <w:rsid w:val="0030417C"/>
    <w:rsid w:val="00304C90"/>
    <w:rsid w:val="00305DDE"/>
    <w:rsid w:val="0030630C"/>
    <w:rsid w:val="00306430"/>
    <w:rsid w:val="00306F6F"/>
    <w:rsid w:val="00307C46"/>
    <w:rsid w:val="00307E74"/>
    <w:rsid w:val="003102CF"/>
    <w:rsid w:val="00311EE3"/>
    <w:rsid w:val="00314379"/>
    <w:rsid w:val="00321460"/>
    <w:rsid w:val="003244A6"/>
    <w:rsid w:val="00325DD7"/>
    <w:rsid w:val="0033065E"/>
    <w:rsid w:val="00333228"/>
    <w:rsid w:val="00334144"/>
    <w:rsid w:val="00334FFB"/>
    <w:rsid w:val="00335430"/>
    <w:rsid w:val="00336DF1"/>
    <w:rsid w:val="00336F58"/>
    <w:rsid w:val="00337B86"/>
    <w:rsid w:val="00337F8B"/>
    <w:rsid w:val="003444B3"/>
    <w:rsid w:val="00346FB0"/>
    <w:rsid w:val="0035199B"/>
    <w:rsid w:val="003548A6"/>
    <w:rsid w:val="00356FDF"/>
    <w:rsid w:val="003570AF"/>
    <w:rsid w:val="0035785C"/>
    <w:rsid w:val="00357B5A"/>
    <w:rsid w:val="00360245"/>
    <w:rsid w:val="00362147"/>
    <w:rsid w:val="00364282"/>
    <w:rsid w:val="00364815"/>
    <w:rsid w:val="003662BC"/>
    <w:rsid w:val="0036763E"/>
    <w:rsid w:val="0036774C"/>
    <w:rsid w:val="00367AE2"/>
    <w:rsid w:val="00371606"/>
    <w:rsid w:val="00372524"/>
    <w:rsid w:val="003734AF"/>
    <w:rsid w:val="00374265"/>
    <w:rsid w:val="003744E9"/>
    <w:rsid w:val="003765C6"/>
    <w:rsid w:val="003840AC"/>
    <w:rsid w:val="00386368"/>
    <w:rsid w:val="003878CD"/>
    <w:rsid w:val="003900BB"/>
    <w:rsid w:val="003926FA"/>
    <w:rsid w:val="003939EA"/>
    <w:rsid w:val="003956C0"/>
    <w:rsid w:val="00395E22"/>
    <w:rsid w:val="00397632"/>
    <w:rsid w:val="0039793B"/>
    <w:rsid w:val="003A01DB"/>
    <w:rsid w:val="003A0AB3"/>
    <w:rsid w:val="003A0CB1"/>
    <w:rsid w:val="003A104A"/>
    <w:rsid w:val="003A1BAF"/>
    <w:rsid w:val="003A1C8D"/>
    <w:rsid w:val="003A4BF2"/>
    <w:rsid w:val="003A7BD7"/>
    <w:rsid w:val="003B039F"/>
    <w:rsid w:val="003B3E07"/>
    <w:rsid w:val="003B4E73"/>
    <w:rsid w:val="003B6108"/>
    <w:rsid w:val="003B704F"/>
    <w:rsid w:val="003B739D"/>
    <w:rsid w:val="003B77A8"/>
    <w:rsid w:val="003B7FC3"/>
    <w:rsid w:val="003C0012"/>
    <w:rsid w:val="003C0431"/>
    <w:rsid w:val="003C221A"/>
    <w:rsid w:val="003C4A83"/>
    <w:rsid w:val="003C4FA1"/>
    <w:rsid w:val="003C664F"/>
    <w:rsid w:val="003C756D"/>
    <w:rsid w:val="003D2A0B"/>
    <w:rsid w:val="003D2DAB"/>
    <w:rsid w:val="003D56A1"/>
    <w:rsid w:val="003D6DEC"/>
    <w:rsid w:val="003D7C7A"/>
    <w:rsid w:val="003E09D2"/>
    <w:rsid w:val="003E6206"/>
    <w:rsid w:val="003E653E"/>
    <w:rsid w:val="003E7105"/>
    <w:rsid w:val="003E7BCD"/>
    <w:rsid w:val="003F06F9"/>
    <w:rsid w:val="003F2470"/>
    <w:rsid w:val="003F50A5"/>
    <w:rsid w:val="003F5AC0"/>
    <w:rsid w:val="004016B3"/>
    <w:rsid w:val="004033F1"/>
    <w:rsid w:val="004038F6"/>
    <w:rsid w:val="004111A2"/>
    <w:rsid w:val="0041179E"/>
    <w:rsid w:val="00415652"/>
    <w:rsid w:val="00420FB2"/>
    <w:rsid w:val="00426EF5"/>
    <w:rsid w:val="00427A65"/>
    <w:rsid w:val="00430A95"/>
    <w:rsid w:val="00434160"/>
    <w:rsid w:val="0043456A"/>
    <w:rsid w:val="00434EF1"/>
    <w:rsid w:val="00442527"/>
    <w:rsid w:val="004435A1"/>
    <w:rsid w:val="00443B95"/>
    <w:rsid w:val="00443FDE"/>
    <w:rsid w:val="004441B4"/>
    <w:rsid w:val="004441F9"/>
    <w:rsid w:val="00446459"/>
    <w:rsid w:val="00446DA6"/>
    <w:rsid w:val="0044762A"/>
    <w:rsid w:val="0045001F"/>
    <w:rsid w:val="004529B1"/>
    <w:rsid w:val="00455345"/>
    <w:rsid w:val="00455AAB"/>
    <w:rsid w:val="00455C0E"/>
    <w:rsid w:val="0045686C"/>
    <w:rsid w:val="00457734"/>
    <w:rsid w:val="004606E0"/>
    <w:rsid w:val="004615FB"/>
    <w:rsid w:val="00461B5F"/>
    <w:rsid w:val="0046211C"/>
    <w:rsid w:val="00462214"/>
    <w:rsid w:val="00462492"/>
    <w:rsid w:val="00462F87"/>
    <w:rsid w:val="0046320F"/>
    <w:rsid w:val="00464518"/>
    <w:rsid w:val="00465BAD"/>
    <w:rsid w:val="00471703"/>
    <w:rsid w:val="0047181E"/>
    <w:rsid w:val="004730EB"/>
    <w:rsid w:val="004765AB"/>
    <w:rsid w:val="00477F03"/>
    <w:rsid w:val="00477FB5"/>
    <w:rsid w:val="00483957"/>
    <w:rsid w:val="00485902"/>
    <w:rsid w:val="004860CB"/>
    <w:rsid w:val="004863ED"/>
    <w:rsid w:val="004865BC"/>
    <w:rsid w:val="0048743E"/>
    <w:rsid w:val="00487817"/>
    <w:rsid w:val="004912A7"/>
    <w:rsid w:val="00491E88"/>
    <w:rsid w:val="00491F63"/>
    <w:rsid w:val="00492897"/>
    <w:rsid w:val="00493A9B"/>
    <w:rsid w:val="00495C3D"/>
    <w:rsid w:val="0049690E"/>
    <w:rsid w:val="00497D43"/>
    <w:rsid w:val="004A113F"/>
    <w:rsid w:val="004A2CC7"/>
    <w:rsid w:val="004A3986"/>
    <w:rsid w:val="004A51F4"/>
    <w:rsid w:val="004A657C"/>
    <w:rsid w:val="004A6D2F"/>
    <w:rsid w:val="004B10E4"/>
    <w:rsid w:val="004B1326"/>
    <w:rsid w:val="004B15F6"/>
    <w:rsid w:val="004B3586"/>
    <w:rsid w:val="004B4713"/>
    <w:rsid w:val="004B49D5"/>
    <w:rsid w:val="004B61D2"/>
    <w:rsid w:val="004B7C31"/>
    <w:rsid w:val="004C10AF"/>
    <w:rsid w:val="004C5032"/>
    <w:rsid w:val="004C5573"/>
    <w:rsid w:val="004C734A"/>
    <w:rsid w:val="004D2923"/>
    <w:rsid w:val="004D3622"/>
    <w:rsid w:val="004D6823"/>
    <w:rsid w:val="004E01EA"/>
    <w:rsid w:val="004E0AE7"/>
    <w:rsid w:val="004E16E9"/>
    <w:rsid w:val="004E1B69"/>
    <w:rsid w:val="004E3DF5"/>
    <w:rsid w:val="004E56F6"/>
    <w:rsid w:val="004E622D"/>
    <w:rsid w:val="004E7CF8"/>
    <w:rsid w:val="004F0299"/>
    <w:rsid w:val="004F1B18"/>
    <w:rsid w:val="004F3891"/>
    <w:rsid w:val="004F3FA3"/>
    <w:rsid w:val="004F4F0B"/>
    <w:rsid w:val="004F6BD0"/>
    <w:rsid w:val="004F6CA3"/>
    <w:rsid w:val="004F6E1D"/>
    <w:rsid w:val="00502074"/>
    <w:rsid w:val="0050242A"/>
    <w:rsid w:val="005042C5"/>
    <w:rsid w:val="00504DD7"/>
    <w:rsid w:val="0050566B"/>
    <w:rsid w:val="00511378"/>
    <w:rsid w:val="0051320C"/>
    <w:rsid w:val="00513FAC"/>
    <w:rsid w:val="00514981"/>
    <w:rsid w:val="005157FB"/>
    <w:rsid w:val="00517617"/>
    <w:rsid w:val="005179CC"/>
    <w:rsid w:val="00520ADB"/>
    <w:rsid w:val="00520C0E"/>
    <w:rsid w:val="0053005B"/>
    <w:rsid w:val="0053137C"/>
    <w:rsid w:val="005319CE"/>
    <w:rsid w:val="00535092"/>
    <w:rsid w:val="00535AD9"/>
    <w:rsid w:val="005436AB"/>
    <w:rsid w:val="00545331"/>
    <w:rsid w:val="00545DCC"/>
    <w:rsid w:val="005464E0"/>
    <w:rsid w:val="00547A56"/>
    <w:rsid w:val="0055043D"/>
    <w:rsid w:val="005527BC"/>
    <w:rsid w:val="00553DAA"/>
    <w:rsid w:val="0055494D"/>
    <w:rsid w:val="00556D57"/>
    <w:rsid w:val="005576BC"/>
    <w:rsid w:val="005612AE"/>
    <w:rsid w:val="005617E5"/>
    <w:rsid w:val="00564BD0"/>
    <w:rsid w:val="00565D62"/>
    <w:rsid w:val="0056685D"/>
    <w:rsid w:val="005716CC"/>
    <w:rsid w:val="005717D0"/>
    <w:rsid w:val="005722D3"/>
    <w:rsid w:val="005728A7"/>
    <w:rsid w:val="00574292"/>
    <w:rsid w:val="005751AA"/>
    <w:rsid w:val="005806AF"/>
    <w:rsid w:val="005811EE"/>
    <w:rsid w:val="0058198B"/>
    <w:rsid w:val="005827B0"/>
    <w:rsid w:val="00584E84"/>
    <w:rsid w:val="00585C28"/>
    <w:rsid w:val="005862A7"/>
    <w:rsid w:val="00586EAA"/>
    <w:rsid w:val="00590EFC"/>
    <w:rsid w:val="00591374"/>
    <w:rsid w:val="00591619"/>
    <w:rsid w:val="00593E92"/>
    <w:rsid w:val="00594307"/>
    <w:rsid w:val="0059508B"/>
    <w:rsid w:val="005A325C"/>
    <w:rsid w:val="005A6666"/>
    <w:rsid w:val="005A66C5"/>
    <w:rsid w:val="005A73A1"/>
    <w:rsid w:val="005B072B"/>
    <w:rsid w:val="005B33C1"/>
    <w:rsid w:val="005B38B1"/>
    <w:rsid w:val="005B4D14"/>
    <w:rsid w:val="005B59DA"/>
    <w:rsid w:val="005C107B"/>
    <w:rsid w:val="005C1929"/>
    <w:rsid w:val="005C20E8"/>
    <w:rsid w:val="005C640E"/>
    <w:rsid w:val="005C6A93"/>
    <w:rsid w:val="005D0607"/>
    <w:rsid w:val="005D0745"/>
    <w:rsid w:val="005D3C29"/>
    <w:rsid w:val="005D4192"/>
    <w:rsid w:val="005D69C5"/>
    <w:rsid w:val="005E258A"/>
    <w:rsid w:val="005E54C6"/>
    <w:rsid w:val="005E5A71"/>
    <w:rsid w:val="005E74D6"/>
    <w:rsid w:val="005F0684"/>
    <w:rsid w:val="005F080E"/>
    <w:rsid w:val="005F6783"/>
    <w:rsid w:val="005F7946"/>
    <w:rsid w:val="005F7D72"/>
    <w:rsid w:val="005F7F40"/>
    <w:rsid w:val="00600AFC"/>
    <w:rsid w:val="006029B0"/>
    <w:rsid w:val="00603B65"/>
    <w:rsid w:val="006049D2"/>
    <w:rsid w:val="00606650"/>
    <w:rsid w:val="006123D3"/>
    <w:rsid w:val="00614CD6"/>
    <w:rsid w:val="00617BF9"/>
    <w:rsid w:val="0062164B"/>
    <w:rsid w:val="00624AE4"/>
    <w:rsid w:val="00624F7C"/>
    <w:rsid w:val="006263E3"/>
    <w:rsid w:val="00630C7C"/>
    <w:rsid w:val="00630DBB"/>
    <w:rsid w:val="006321ED"/>
    <w:rsid w:val="0063406D"/>
    <w:rsid w:val="00634C10"/>
    <w:rsid w:val="00636573"/>
    <w:rsid w:val="00637267"/>
    <w:rsid w:val="00644772"/>
    <w:rsid w:val="006455ED"/>
    <w:rsid w:val="006463D8"/>
    <w:rsid w:val="00646A5F"/>
    <w:rsid w:val="00650851"/>
    <w:rsid w:val="00650D26"/>
    <w:rsid w:val="00652C7C"/>
    <w:rsid w:val="00655932"/>
    <w:rsid w:val="00660033"/>
    <w:rsid w:val="00662777"/>
    <w:rsid w:val="00664161"/>
    <w:rsid w:val="00664943"/>
    <w:rsid w:val="0066536F"/>
    <w:rsid w:val="00671269"/>
    <w:rsid w:val="006720A8"/>
    <w:rsid w:val="00681397"/>
    <w:rsid w:val="00685AF5"/>
    <w:rsid w:val="006916EA"/>
    <w:rsid w:val="00694169"/>
    <w:rsid w:val="0069749E"/>
    <w:rsid w:val="0069758D"/>
    <w:rsid w:val="006A3180"/>
    <w:rsid w:val="006A3783"/>
    <w:rsid w:val="006A5403"/>
    <w:rsid w:val="006A7C18"/>
    <w:rsid w:val="006B0CC0"/>
    <w:rsid w:val="006B1C5F"/>
    <w:rsid w:val="006B3322"/>
    <w:rsid w:val="006B3853"/>
    <w:rsid w:val="006B5AE0"/>
    <w:rsid w:val="006B632C"/>
    <w:rsid w:val="006C0D43"/>
    <w:rsid w:val="006C139C"/>
    <w:rsid w:val="006C20B1"/>
    <w:rsid w:val="006C23D6"/>
    <w:rsid w:val="006C25B8"/>
    <w:rsid w:val="006C4DCD"/>
    <w:rsid w:val="006C63CF"/>
    <w:rsid w:val="006C66F5"/>
    <w:rsid w:val="006C7CB8"/>
    <w:rsid w:val="006D0130"/>
    <w:rsid w:val="006D01F3"/>
    <w:rsid w:val="006D062C"/>
    <w:rsid w:val="006D0C4D"/>
    <w:rsid w:val="006D1D13"/>
    <w:rsid w:val="006D22E1"/>
    <w:rsid w:val="006D2FF3"/>
    <w:rsid w:val="006D635A"/>
    <w:rsid w:val="006D6C97"/>
    <w:rsid w:val="006D78C9"/>
    <w:rsid w:val="006E01EC"/>
    <w:rsid w:val="006E0326"/>
    <w:rsid w:val="006E2DF5"/>
    <w:rsid w:val="006E2EEA"/>
    <w:rsid w:val="006F2F90"/>
    <w:rsid w:val="006F34E1"/>
    <w:rsid w:val="006F5703"/>
    <w:rsid w:val="006F5B0A"/>
    <w:rsid w:val="006F61F1"/>
    <w:rsid w:val="007002B9"/>
    <w:rsid w:val="007043FB"/>
    <w:rsid w:val="00705559"/>
    <w:rsid w:val="00706F84"/>
    <w:rsid w:val="007072C3"/>
    <w:rsid w:val="007072E2"/>
    <w:rsid w:val="007103CA"/>
    <w:rsid w:val="00711813"/>
    <w:rsid w:val="00713C4E"/>
    <w:rsid w:val="00716075"/>
    <w:rsid w:val="00722309"/>
    <w:rsid w:val="00723AC2"/>
    <w:rsid w:val="00724B7E"/>
    <w:rsid w:val="00725696"/>
    <w:rsid w:val="00725D05"/>
    <w:rsid w:val="007279EB"/>
    <w:rsid w:val="00727A80"/>
    <w:rsid w:val="00730A9C"/>
    <w:rsid w:val="00731CFC"/>
    <w:rsid w:val="0073234C"/>
    <w:rsid w:val="00734A1F"/>
    <w:rsid w:val="00735A5D"/>
    <w:rsid w:val="00737FE5"/>
    <w:rsid w:val="00741ED3"/>
    <w:rsid w:val="00741EF1"/>
    <w:rsid w:val="00742B3D"/>
    <w:rsid w:val="00745072"/>
    <w:rsid w:val="00746285"/>
    <w:rsid w:val="00750660"/>
    <w:rsid w:val="0075079E"/>
    <w:rsid w:val="00752278"/>
    <w:rsid w:val="0075256C"/>
    <w:rsid w:val="007547AA"/>
    <w:rsid w:val="00755E1E"/>
    <w:rsid w:val="0075626E"/>
    <w:rsid w:val="00756797"/>
    <w:rsid w:val="00761866"/>
    <w:rsid w:val="00761D61"/>
    <w:rsid w:val="00765611"/>
    <w:rsid w:val="0076674B"/>
    <w:rsid w:val="0076708A"/>
    <w:rsid w:val="007673A0"/>
    <w:rsid w:val="00767FD7"/>
    <w:rsid w:val="00770A88"/>
    <w:rsid w:val="00771C99"/>
    <w:rsid w:val="00772B5B"/>
    <w:rsid w:val="007742A0"/>
    <w:rsid w:val="007773D8"/>
    <w:rsid w:val="0078049E"/>
    <w:rsid w:val="00780D66"/>
    <w:rsid w:val="00780E3E"/>
    <w:rsid w:val="00782BC7"/>
    <w:rsid w:val="00785716"/>
    <w:rsid w:val="00785C2D"/>
    <w:rsid w:val="00785EF9"/>
    <w:rsid w:val="00787E7C"/>
    <w:rsid w:val="007927B1"/>
    <w:rsid w:val="007929DE"/>
    <w:rsid w:val="00792C8D"/>
    <w:rsid w:val="00792FCE"/>
    <w:rsid w:val="0079341A"/>
    <w:rsid w:val="0079371A"/>
    <w:rsid w:val="00793A15"/>
    <w:rsid w:val="0079468D"/>
    <w:rsid w:val="00794941"/>
    <w:rsid w:val="00796298"/>
    <w:rsid w:val="007A0774"/>
    <w:rsid w:val="007A1816"/>
    <w:rsid w:val="007A1B58"/>
    <w:rsid w:val="007A4038"/>
    <w:rsid w:val="007A4B6F"/>
    <w:rsid w:val="007A4BCA"/>
    <w:rsid w:val="007A7F88"/>
    <w:rsid w:val="007B002F"/>
    <w:rsid w:val="007B01AC"/>
    <w:rsid w:val="007B03D7"/>
    <w:rsid w:val="007B0429"/>
    <w:rsid w:val="007B04F5"/>
    <w:rsid w:val="007B0CCD"/>
    <w:rsid w:val="007B1451"/>
    <w:rsid w:val="007B3008"/>
    <w:rsid w:val="007B31EC"/>
    <w:rsid w:val="007B41CB"/>
    <w:rsid w:val="007B4A21"/>
    <w:rsid w:val="007B5448"/>
    <w:rsid w:val="007B63B2"/>
    <w:rsid w:val="007B7DCE"/>
    <w:rsid w:val="007C083F"/>
    <w:rsid w:val="007C27B2"/>
    <w:rsid w:val="007C29F3"/>
    <w:rsid w:val="007C5BE5"/>
    <w:rsid w:val="007C5CA3"/>
    <w:rsid w:val="007D0804"/>
    <w:rsid w:val="007D1130"/>
    <w:rsid w:val="007D2177"/>
    <w:rsid w:val="007D37B5"/>
    <w:rsid w:val="007D5ACF"/>
    <w:rsid w:val="007D73AA"/>
    <w:rsid w:val="007E1EFB"/>
    <w:rsid w:val="007E2782"/>
    <w:rsid w:val="007E4F14"/>
    <w:rsid w:val="007E605B"/>
    <w:rsid w:val="007E771D"/>
    <w:rsid w:val="007E77C6"/>
    <w:rsid w:val="007F3E82"/>
    <w:rsid w:val="007F4011"/>
    <w:rsid w:val="007F4374"/>
    <w:rsid w:val="007F76DF"/>
    <w:rsid w:val="007F7F2E"/>
    <w:rsid w:val="008001E0"/>
    <w:rsid w:val="00800732"/>
    <w:rsid w:val="00801909"/>
    <w:rsid w:val="00802546"/>
    <w:rsid w:val="008046F8"/>
    <w:rsid w:val="00804F6F"/>
    <w:rsid w:val="00805055"/>
    <w:rsid w:val="00806864"/>
    <w:rsid w:val="00807056"/>
    <w:rsid w:val="00807C8A"/>
    <w:rsid w:val="00810944"/>
    <w:rsid w:val="00810C4B"/>
    <w:rsid w:val="00814B82"/>
    <w:rsid w:val="0081510B"/>
    <w:rsid w:val="008153EA"/>
    <w:rsid w:val="008154E6"/>
    <w:rsid w:val="008159D3"/>
    <w:rsid w:val="008214D8"/>
    <w:rsid w:val="00823D10"/>
    <w:rsid w:val="00825AC2"/>
    <w:rsid w:val="0082605D"/>
    <w:rsid w:val="00830C96"/>
    <w:rsid w:val="00831B12"/>
    <w:rsid w:val="00831B3D"/>
    <w:rsid w:val="00835779"/>
    <w:rsid w:val="00836053"/>
    <w:rsid w:val="008361E2"/>
    <w:rsid w:val="00836A9C"/>
    <w:rsid w:val="00837C80"/>
    <w:rsid w:val="008425AA"/>
    <w:rsid w:val="00843A90"/>
    <w:rsid w:val="00846626"/>
    <w:rsid w:val="008519F9"/>
    <w:rsid w:val="00854D4C"/>
    <w:rsid w:val="0085631F"/>
    <w:rsid w:val="00863B30"/>
    <w:rsid w:val="008668E6"/>
    <w:rsid w:val="00867ED1"/>
    <w:rsid w:val="00874CD1"/>
    <w:rsid w:val="00876C07"/>
    <w:rsid w:val="00877B63"/>
    <w:rsid w:val="00884BCB"/>
    <w:rsid w:val="00884FC4"/>
    <w:rsid w:val="0088540A"/>
    <w:rsid w:val="008862C7"/>
    <w:rsid w:val="00890606"/>
    <w:rsid w:val="00890D6C"/>
    <w:rsid w:val="0089172C"/>
    <w:rsid w:val="0089307E"/>
    <w:rsid w:val="00893138"/>
    <w:rsid w:val="008966F3"/>
    <w:rsid w:val="008A005C"/>
    <w:rsid w:val="008A43E8"/>
    <w:rsid w:val="008A5B3C"/>
    <w:rsid w:val="008A707E"/>
    <w:rsid w:val="008B0284"/>
    <w:rsid w:val="008B1950"/>
    <w:rsid w:val="008B28CE"/>
    <w:rsid w:val="008B3D56"/>
    <w:rsid w:val="008B3DC2"/>
    <w:rsid w:val="008B4585"/>
    <w:rsid w:val="008B45EB"/>
    <w:rsid w:val="008B597E"/>
    <w:rsid w:val="008B6432"/>
    <w:rsid w:val="008B6680"/>
    <w:rsid w:val="008B68AB"/>
    <w:rsid w:val="008B699B"/>
    <w:rsid w:val="008B6CA7"/>
    <w:rsid w:val="008C061C"/>
    <w:rsid w:val="008C18A6"/>
    <w:rsid w:val="008C30F5"/>
    <w:rsid w:val="008C38E3"/>
    <w:rsid w:val="008C57A5"/>
    <w:rsid w:val="008C6318"/>
    <w:rsid w:val="008C6F6F"/>
    <w:rsid w:val="008D066E"/>
    <w:rsid w:val="008D1F90"/>
    <w:rsid w:val="008D28BE"/>
    <w:rsid w:val="008D314F"/>
    <w:rsid w:val="008D58FA"/>
    <w:rsid w:val="008E04EE"/>
    <w:rsid w:val="008E0C00"/>
    <w:rsid w:val="008E0D80"/>
    <w:rsid w:val="008E1A6E"/>
    <w:rsid w:val="008E202A"/>
    <w:rsid w:val="008E462B"/>
    <w:rsid w:val="008E62F1"/>
    <w:rsid w:val="008F16B3"/>
    <w:rsid w:val="008F5023"/>
    <w:rsid w:val="008F6E01"/>
    <w:rsid w:val="008F7D76"/>
    <w:rsid w:val="00903619"/>
    <w:rsid w:val="00905B00"/>
    <w:rsid w:val="00906534"/>
    <w:rsid w:val="0090655F"/>
    <w:rsid w:val="00906743"/>
    <w:rsid w:val="009067F3"/>
    <w:rsid w:val="009109E1"/>
    <w:rsid w:val="0091185C"/>
    <w:rsid w:val="00913267"/>
    <w:rsid w:val="00913888"/>
    <w:rsid w:val="00915540"/>
    <w:rsid w:val="00915930"/>
    <w:rsid w:val="00916075"/>
    <w:rsid w:val="0091668F"/>
    <w:rsid w:val="00916B53"/>
    <w:rsid w:val="00917E45"/>
    <w:rsid w:val="00920800"/>
    <w:rsid w:val="00921077"/>
    <w:rsid w:val="009215B2"/>
    <w:rsid w:val="00922317"/>
    <w:rsid w:val="009253A6"/>
    <w:rsid w:val="00925A16"/>
    <w:rsid w:val="00925EBD"/>
    <w:rsid w:val="009308BD"/>
    <w:rsid w:val="00931F83"/>
    <w:rsid w:val="009362E1"/>
    <w:rsid w:val="009370A6"/>
    <w:rsid w:val="00940874"/>
    <w:rsid w:val="00941484"/>
    <w:rsid w:val="0094167D"/>
    <w:rsid w:val="00941905"/>
    <w:rsid w:val="0094249B"/>
    <w:rsid w:val="0094308A"/>
    <w:rsid w:val="00943A73"/>
    <w:rsid w:val="00943B56"/>
    <w:rsid w:val="00943DA5"/>
    <w:rsid w:val="0094417C"/>
    <w:rsid w:val="009443C7"/>
    <w:rsid w:val="00944DF9"/>
    <w:rsid w:val="00945FA5"/>
    <w:rsid w:val="009460F1"/>
    <w:rsid w:val="00946915"/>
    <w:rsid w:val="009475FC"/>
    <w:rsid w:val="0095206D"/>
    <w:rsid w:val="00952527"/>
    <w:rsid w:val="00953620"/>
    <w:rsid w:val="00953631"/>
    <w:rsid w:val="00953A22"/>
    <w:rsid w:val="009545E5"/>
    <w:rsid w:val="0095612D"/>
    <w:rsid w:val="00956574"/>
    <w:rsid w:val="009609F2"/>
    <w:rsid w:val="00960AF5"/>
    <w:rsid w:val="00960D2A"/>
    <w:rsid w:val="00961885"/>
    <w:rsid w:val="00961B1A"/>
    <w:rsid w:val="00961D7A"/>
    <w:rsid w:val="00962B20"/>
    <w:rsid w:val="00963E92"/>
    <w:rsid w:val="009642D6"/>
    <w:rsid w:val="00965397"/>
    <w:rsid w:val="00966764"/>
    <w:rsid w:val="0096686D"/>
    <w:rsid w:val="009676E8"/>
    <w:rsid w:val="00970789"/>
    <w:rsid w:val="00973EA3"/>
    <w:rsid w:val="00974D63"/>
    <w:rsid w:val="00975419"/>
    <w:rsid w:val="00980191"/>
    <w:rsid w:val="00980BB0"/>
    <w:rsid w:val="00980E0F"/>
    <w:rsid w:val="009841F8"/>
    <w:rsid w:val="00984631"/>
    <w:rsid w:val="0098741B"/>
    <w:rsid w:val="009900E5"/>
    <w:rsid w:val="00996CE2"/>
    <w:rsid w:val="00997F04"/>
    <w:rsid w:val="009A0441"/>
    <w:rsid w:val="009A60A4"/>
    <w:rsid w:val="009A7035"/>
    <w:rsid w:val="009A7896"/>
    <w:rsid w:val="009B0312"/>
    <w:rsid w:val="009B0F80"/>
    <w:rsid w:val="009B2714"/>
    <w:rsid w:val="009B3DB5"/>
    <w:rsid w:val="009C03F2"/>
    <w:rsid w:val="009C2D2E"/>
    <w:rsid w:val="009C3D94"/>
    <w:rsid w:val="009C51BE"/>
    <w:rsid w:val="009D0775"/>
    <w:rsid w:val="009D1B4C"/>
    <w:rsid w:val="009D48AD"/>
    <w:rsid w:val="009E0547"/>
    <w:rsid w:val="009E17F4"/>
    <w:rsid w:val="009E64DA"/>
    <w:rsid w:val="009F0FDE"/>
    <w:rsid w:val="009F32D3"/>
    <w:rsid w:val="009F47C5"/>
    <w:rsid w:val="009F69C1"/>
    <w:rsid w:val="009F7326"/>
    <w:rsid w:val="009F73FC"/>
    <w:rsid w:val="00A007B0"/>
    <w:rsid w:val="00A01061"/>
    <w:rsid w:val="00A01E21"/>
    <w:rsid w:val="00A0309C"/>
    <w:rsid w:val="00A05778"/>
    <w:rsid w:val="00A05AA6"/>
    <w:rsid w:val="00A0604A"/>
    <w:rsid w:val="00A069D8"/>
    <w:rsid w:val="00A12DF0"/>
    <w:rsid w:val="00A13DE9"/>
    <w:rsid w:val="00A1543E"/>
    <w:rsid w:val="00A161B1"/>
    <w:rsid w:val="00A17D7C"/>
    <w:rsid w:val="00A272DF"/>
    <w:rsid w:val="00A279DD"/>
    <w:rsid w:val="00A308C4"/>
    <w:rsid w:val="00A31067"/>
    <w:rsid w:val="00A31F76"/>
    <w:rsid w:val="00A34646"/>
    <w:rsid w:val="00A353CC"/>
    <w:rsid w:val="00A3666D"/>
    <w:rsid w:val="00A413D7"/>
    <w:rsid w:val="00A41777"/>
    <w:rsid w:val="00A41AFB"/>
    <w:rsid w:val="00A41DB8"/>
    <w:rsid w:val="00A42E8F"/>
    <w:rsid w:val="00A43F6D"/>
    <w:rsid w:val="00A44EB5"/>
    <w:rsid w:val="00A4756A"/>
    <w:rsid w:val="00A47710"/>
    <w:rsid w:val="00A515CF"/>
    <w:rsid w:val="00A54BFF"/>
    <w:rsid w:val="00A55E65"/>
    <w:rsid w:val="00A57424"/>
    <w:rsid w:val="00A57DFF"/>
    <w:rsid w:val="00A60673"/>
    <w:rsid w:val="00A7180E"/>
    <w:rsid w:val="00A71C01"/>
    <w:rsid w:val="00A72E09"/>
    <w:rsid w:val="00A7530B"/>
    <w:rsid w:val="00A769CF"/>
    <w:rsid w:val="00A81AD0"/>
    <w:rsid w:val="00A837E1"/>
    <w:rsid w:val="00A84908"/>
    <w:rsid w:val="00A86527"/>
    <w:rsid w:val="00A86AE7"/>
    <w:rsid w:val="00A86BE4"/>
    <w:rsid w:val="00A90D6C"/>
    <w:rsid w:val="00A92006"/>
    <w:rsid w:val="00A9317B"/>
    <w:rsid w:val="00A94A41"/>
    <w:rsid w:val="00A95CE0"/>
    <w:rsid w:val="00A972E6"/>
    <w:rsid w:val="00AA1212"/>
    <w:rsid w:val="00AA2141"/>
    <w:rsid w:val="00AA23DA"/>
    <w:rsid w:val="00AA5007"/>
    <w:rsid w:val="00AA5CDC"/>
    <w:rsid w:val="00AA71CA"/>
    <w:rsid w:val="00AA7B79"/>
    <w:rsid w:val="00AB0ECA"/>
    <w:rsid w:val="00AB2989"/>
    <w:rsid w:val="00AB5D9B"/>
    <w:rsid w:val="00AB5F24"/>
    <w:rsid w:val="00AB753B"/>
    <w:rsid w:val="00AC0841"/>
    <w:rsid w:val="00AC664F"/>
    <w:rsid w:val="00AD23F4"/>
    <w:rsid w:val="00AD37E1"/>
    <w:rsid w:val="00AD3D75"/>
    <w:rsid w:val="00AD4964"/>
    <w:rsid w:val="00AD5018"/>
    <w:rsid w:val="00AD67A8"/>
    <w:rsid w:val="00AD71C3"/>
    <w:rsid w:val="00AE091D"/>
    <w:rsid w:val="00AE1C6D"/>
    <w:rsid w:val="00AE23E3"/>
    <w:rsid w:val="00AE443D"/>
    <w:rsid w:val="00AE797F"/>
    <w:rsid w:val="00AF1632"/>
    <w:rsid w:val="00AF23D3"/>
    <w:rsid w:val="00AF26F8"/>
    <w:rsid w:val="00AF35EF"/>
    <w:rsid w:val="00AF57DF"/>
    <w:rsid w:val="00AF7C5A"/>
    <w:rsid w:val="00AF7D48"/>
    <w:rsid w:val="00B00212"/>
    <w:rsid w:val="00B00D20"/>
    <w:rsid w:val="00B0168B"/>
    <w:rsid w:val="00B0354C"/>
    <w:rsid w:val="00B1126F"/>
    <w:rsid w:val="00B1322A"/>
    <w:rsid w:val="00B134DB"/>
    <w:rsid w:val="00B15A5E"/>
    <w:rsid w:val="00B20C3F"/>
    <w:rsid w:val="00B20E8A"/>
    <w:rsid w:val="00B21FC4"/>
    <w:rsid w:val="00B25C79"/>
    <w:rsid w:val="00B25CCC"/>
    <w:rsid w:val="00B27843"/>
    <w:rsid w:val="00B27950"/>
    <w:rsid w:val="00B30199"/>
    <w:rsid w:val="00B34ECB"/>
    <w:rsid w:val="00B37005"/>
    <w:rsid w:val="00B41010"/>
    <w:rsid w:val="00B42306"/>
    <w:rsid w:val="00B42405"/>
    <w:rsid w:val="00B43E7C"/>
    <w:rsid w:val="00B459A1"/>
    <w:rsid w:val="00B471D3"/>
    <w:rsid w:val="00B50845"/>
    <w:rsid w:val="00B52924"/>
    <w:rsid w:val="00B52A17"/>
    <w:rsid w:val="00B535C1"/>
    <w:rsid w:val="00B55EBC"/>
    <w:rsid w:val="00B5798A"/>
    <w:rsid w:val="00B57D17"/>
    <w:rsid w:val="00B6000B"/>
    <w:rsid w:val="00B6214E"/>
    <w:rsid w:val="00B62424"/>
    <w:rsid w:val="00B642A8"/>
    <w:rsid w:val="00B64625"/>
    <w:rsid w:val="00B660CB"/>
    <w:rsid w:val="00B70BFA"/>
    <w:rsid w:val="00B7442D"/>
    <w:rsid w:val="00B74C18"/>
    <w:rsid w:val="00B751FA"/>
    <w:rsid w:val="00B75DD6"/>
    <w:rsid w:val="00B81351"/>
    <w:rsid w:val="00B843BD"/>
    <w:rsid w:val="00B90A58"/>
    <w:rsid w:val="00B92ABA"/>
    <w:rsid w:val="00B94231"/>
    <w:rsid w:val="00B96EB3"/>
    <w:rsid w:val="00BA1945"/>
    <w:rsid w:val="00BA1D3A"/>
    <w:rsid w:val="00BA5D6B"/>
    <w:rsid w:val="00BA6850"/>
    <w:rsid w:val="00BA69E7"/>
    <w:rsid w:val="00BA7A3A"/>
    <w:rsid w:val="00BA7FCC"/>
    <w:rsid w:val="00BB051F"/>
    <w:rsid w:val="00BB076A"/>
    <w:rsid w:val="00BB6021"/>
    <w:rsid w:val="00BB67A7"/>
    <w:rsid w:val="00BC03AF"/>
    <w:rsid w:val="00BC0E39"/>
    <w:rsid w:val="00BC1C3D"/>
    <w:rsid w:val="00BC1DD3"/>
    <w:rsid w:val="00BC1EE8"/>
    <w:rsid w:val="00BC3705"/>
    <w:rsid w:val="00BC7410"/>
    <w:rsid w:val="00BD0A5F"/>
    <w:rsid w:val="00BD1AD4"/>
    <w:rsid w:val="00BD4221"/>
    <w:rsid w:val="00BD5344"/>
    <w:rsid w:val="00BD717A"/>
    <w:rsid w:val="00BE08C7"/>
    <w:rsid w:val="00BE3884"/>
    <w:rsid w:val="00BE5650"/>
    <w:rsid w:val="00BE5DE5"/>
    <w:rsid w:val="00BE741F"/>
    <w:rsid w:val="00BE74F2"/>
    <w:rsid w:val="00BF1E23"/>
    <w:rsid w:val="00BF210A"/>
    <w:rsid w:val="00BF47EF"/>
    <w:rsid w:val="00BF4810"/>
    <w:rsid w:val="00BF5512"/>
    <w:rsid w:val="00C01EE8"/>
    <w:rsid w:val="00C02948"/>
    <w:rsid w:val="00C06584"/>
    <w:rsid w:val="00C10B15"/>
    <w:rsid w:val="00C1157E"/>
    <w:rsid w:val="00C13A3C"/>
    <w:rsid w:val="00C1426B"/>
    <w:rsid w:val="00C1505B"/>
    <w:rsid w:val="00C1524E"/>
    <w:rsid w:val="00C15B95"/>
    <w:rsid w:val="00C168E3"/>
    <w:rsid w:val="00C17A9B"/>
    <w:rsid w:val="00C17D61"/>
    <w:rsid w:val="00C21AC7"/>
    <w:rsid w:val="00C21E9A"/>
    <w:rsid w:val="00C221B9"/>
    <w:rsid w:val="00C26527"/>
    <w:rsid w:val="00C2743E"/>
    <w:rsid w:val="00C31268"/>
    <w:rsid w:val="00C31E99"/>
    <w:rsid w:val="00C32135"/>
    <w:rsid w:val="00C34DD6"/>
    <w:rsid w:val="00C35BC4"/>
    <w:rsid w:val="00C40468"/>
    <w:rsid w:val="00C44F1C"/>
    <w:rsid w:val="00C45756"/>
    <w:rsid w:val="00C467F8"/>
    <w:rsid w:val="00C500B6"/>
    <w:rsid w:val="00C51AD0"/>
    <w:rsid w:val="00C54FBC"/>
    <w:rsid w:val="00C555C5"/>
    <w:rsid w:val="00C5678B"/>
    <w:rsid w:val="00C576BF"/>
    <w:rsid w:val="00C60024"/>
    <w:rsid w:val="00C60A7E"/>
    <w:rsid w:val="00C62A5C"/>
    <w:rsid w:val="00C62A96"/>
    <w:rsid w:val="00C6499D"/>
    <w:rsid w:val="00C65BA8"/>
    <w:rsid w:val="00C6640A"/>
    <w:rsid w:val="00C66D7B"/>
    <w:rsid w:val="00C676B1"/>
    <w:rsid w:val="00C677FE"/>
    <w:rsid w:val="00C67874"/>
    <w:rsid w:val="00C70CA8"/>
    <w:rsid w:val="00C72174"/>
    <w:rsid w:val="00C72393"/>
    <w:rsid w:val="00C72AB5"/>
    <w:rsid w:val="00C7411F"/>
    <w:rsid w:val="00C779F0"/>
    <w:rsid w:val="00C77D0F"/>
    <w:rsid w:val="00C81FCB"/>
    <w:rsid w:val="00C82CC6"/>
    <w:rsid w:val="00C83401"/>
    <w:rsid w:val="00C8544F"/>
    <w:rsid w:val="00C85E67"/>
    <w:rsid w:val="00C86F96"/>
    <w:rsid w:val="00C86FE8"/>
    <w:rsid w:val="00C9062E"/>
    <w:rsid w:val="00C91175"/>
    <w:rsid w:val="00C9499A"/>
    <w:rsid w:val="00C952F0"/>
    <w:rsid w:val="00C96CAF"/>
    <w:rsid w:val="00CA2780"/>
    <w:rsid w:val="00CA2847"/>
    <w:rsid w:val="00CA2DAF"/>
    <w:rsid w:val="00CA5313"/>
    <w:rsid w:val="00CB17DB"/>
    <w:rsid w:val="00CB2D7B"/>
    <w:rsid w:val="00CB333F"/>
    <w:rsid w:val="00CB348F"/>
    <w:rsid w:val="00CB3C89"/>
    <w:rsid w:val="00CB5387"/>
    <w:rsid w:val="00CB747C"/>
    <w:rsid w:val="00CC209E"/>
    <w:rsid w:val="00CC28DC"/>
    <w:rsid w:val="00CC2A63"/>
    <w:rsid w:val="00CC4F8C"/>
    <w:rsid w:val="00CC6245"/>
    <w:rsid w:val="00CC7D32"/>
    <w:rsid w:val="00CD03FA"/>
    <w:rsid w:val="00CD10A4"/>
    <w:rsid w:val="00CD1CE1"/>
    <w:rsid w:val="00CD25E8"/>
    <w:rsid w:val="00CD2638"/>
    <w:rsid w:val="00CD4A33"/>
    <w:rsid w:val="00CE011F"/>
    <w:rsid w:val="00CE17C8"/>
    <w:rsid w:val="00CE1DAF"/>
    <w:rsid w:val="00CE1FE3"/>
    <w:rsid w:val="00CE288B"/>
    <w:rsid w:val="00CE7A94"/>
    <w:rsid w:val="00CF395D"/>
    <w:rsid w:val="00CF7994"/>
    <w:rsid w:val="00D00957"/>
    <w:rsid w:val="00D00ACD"/>
    <w:rsid w:val="00D030FD"/>
    <w:rsid w:val="00D073AF"/>
    <w:rsid w:val="00D1323D"/>
    <w:rsid w:val="00D134F0"/>
    <w:rsid w:val="00D1377F"/>
    <w:rsid w:val="00D14310"/>
    <w:rsid w:val="00D14C98"/>
    <w:rsid w:val="00D1531E"/>
    <w:rsid w:val="00D208F9"/>
    <w:rsid w:val="00D211F4"/>
    <w:rsid w:val="00D211FE"/>
    <w:rsid w:val="00D2199B"/>
    <w:rsid w:val="00D22204"/>
    <w:rsid w:val="00D225E7"/>
    <w:rsid w:val="00D24689"/>
    <w:rsid w:val="00D24DE1"/>
    <w:rsid w:val="00D26C0D"/>
    <w:rsid w:val="00D27FB7"/>
    <w:rsid w:val="00D32B7B"/>
    <w:rsid w:val="00D3312F"/>
    <w:rsid w:val="00D33A3A"/>
    <w:rsid w:val="00D33B83"/>
    <w:rsid w:val="00D35173"/>
    <w:rsid w:val="00D3582D"/>
    <w:rsid w:val="00D426FE"/>
    <w:rsid w:val="00D42E44"/>
    <w:rsid w:val="00D43C87"/>
    <w:rsid w:val="00D43E8F"/>
    <w:rsid w:val="00D44583"/>
    <w:rsid w:val="00D45B2E"/>
    <w:rsid w:val="00D47569"/>
    <w:rsid w:val="00D50F87"/>
    <w:rsid w:val="00D51817"/>
    <w:rsid w:val="00D51CA9"/>
    <w:rsid w:val="00D52DE9"/>
    <w:rsid w:val="00D53AF3"/>
    <w:rsid w:val="00D54B6A"/>
    <w:rsid w:val="00D5573B"/>
    <w:rsid w:val="00D5580D"/>
    <w:rsid w:val="00D55BE5"/>
    <w:rsid w:val="00D57A16"/>
    <w:rsid w:val="00D62563"/>
    <w:rsid w:val="00D64095"/>
    <w:rsid w:val="00D64CC6"/>
    <w:rsid w:val="00D657F0"/>
    <w:rsid w:val="00D66416"/>
    <w:rsid w:val="00D66B8D"/>
    <w:rsid w:val="00D7233C"/>
    <w:rsid w:val="00D736C0"/>
    <w:rsid w:val="00D75C9E"/>
    <w:rsid w:val="00D76273"/>
    <w:rsid w:val="00D80347"/>
    <w:rsid w:val="00D81AA9"/>
    <w:rsid w:val="00D84F6C"/>
    <w:rsid w:val="00D872F9"/>
    <w:rsid w:val="00D87966"/>
    <w:rsid w:val="00D9049C"/>
    <w:rsid w:val="00D91BE3"/>
    <w:rsid w:val="00D92650"/>
    <w:rsid w:val="00D9276B"/>
    <w:rsid w:val="00D9554F"/>
    <w:rsid w:val="00D971BE"/>
    <w:rsid w:val="00DA06A6"/>
    <w:rsid w:val="00DA1DEE"/>
    <w:rsid w:val="00DA2734"/>
    <w:rsid w:val="00DA3758"/>
    <w:rsid w:val="00DA4A52"/>
    <w:rsid w:val="00DA5273"/>
    <w:rsid w:val="00DA6B30"/>
    <w:rsid w:val="00DA7258"/>
    <w:rsid w:val="00DB0421"/>
    <w:rsid w:val="00DB0909"/>
    <w:rsid w:val="00DB2A50"/>
    <w:rsid w:val="00DB2AFC"/>
    <w:rsid w:val="00DB5717"/>
    <w:rsid w:val="00DB6A3B"/>
    <w:rsid w:val="00DC06BB"/>
    <w:rsid w:val="00DC232D"/>
    <w:rsid w:val="00DC261F"/>
    <w:rsid w:val="00DC2A29"/>
    <w:rsid w:val="00DC4E98"/>
    <w:rsid w:val="00DC57AC"/>
    <w:rsid w:val="00DC76C2"/>
    <w:rsid w:val="00DD2659"/>
    <w:rsid w:val="00DD7780"/>
    <w:rsid w:val="00DE2EAA"/>
    <w:rsid w:val="00DE5FC0"/>
    <w:rsid w:val="00DE6ABD"/>
    <w:rsid w:val="00DF0644"/>
    <w:rsid w:val="00DF18B4"/>
    <w:rsid w:val="00DF1DAA"/>
    <w:rsid w:val="00DF6A11"/>
    <w:rsid w:val="00E027EF"/>
    <w:rsid w:val="00E02EAD"/>
    <w:rsid w:val="00E02F36"/>
    <w:rsid w:val="00E0572E"/>
    <w:rsid w:val="00E05A3B"/>
    <w:rsid w:val="00E05B03"/>
    <w:rsid w:val="00E077AF"/>
    <w:rsid w:val="00E112EC"/>
    <w:rsid w:val="00E12479"/>
    <w:rsid w:val="00E1253B"/>
    <w:rsid w:val="00E17813"/>
    <w:rsid w:val="00E23644"/>
    <w:rsid w:val="00E2382D"/>
    <w:rsid w:val="00E258FE"/>
    <w:rsid w:val="00E25915"/>
    <w:rsid w:val="00E26EA2"/>
    <w:rsid w:val="00E26FF0"/>
    <w:rsid w:val="00E272D0"/>
    <w:rsid w:val="00E27DDF"/>
    <w:rsid w:val="00E27EEB"/>
    <w:rsid w:val="00E30013"/>
    <w:rsid w:val="00E304B4"/>
    <w:rsid w:val="00E34123"/>
    <w:rsid w:val="00E34E5F"/>
    <w:rsid w:val="00E3525E"/>
    <w:rsid w:val="00E362BD"/>
    <w:rsid w:val="00E42139"/>
    <w:rsid w:val="00E423F0"/>
    <w:rsid w:val="00E4277D"/>
    <w:rsid w:val="00E42864"/>
    <w:rsid w:val="00E46A80"/>
    <w:rsid w:val="00E47537"/>
    <w:rsid w:val="00E5057B"/>
    <w:rsid w:val="00E5277E"/>
    <w:rsid w:val="00E65D4F"/>
    <w:rsid w:val="00E65E25"/>
    <w:rsid w:val="00E65E5E"/>
    <w:rsid w:val="00E710F9"/>
    <w:rsid w:val="00E7690D"/>
    <w:rsid w:val="00E8048F"/>
    <w:rsid w:val="00E80510"/>
    <w:rsid w:val="00E80997"/>
    <w:rsid w:val="00E83B96"/>
    <w:rsid w:val="00E84791"/>
    <w:rsid w:val="00E85543"/>
    <w:rsid w:val="00E85FDA"/>
    <w:rsid w:val="00E91854"/>
    <w:rsid w:val="00E91F7D"/>
    <w:rsid w:val="00E92D0B"/>
    <w:rsid w:val="00E94602"/>
    <w:rsid w:val="00E954AC"/>
    <w:rsid w:val="00E97C13"/>
    <w:rsid w:val="00EA1D75"/>
    <w:rsid w:val="00EA27D9"/>
    <w:rsid w:val="00EA29EB"/>
    <w:rsid w:val="00EB4915"/>
    <w:rsid w:val="00EB6BBD"/>
    <w:rsid w:val="00EC027A"/>
    <w:rsid w:val="00EC10E6"/>
    <w:rsid w:val="00EC2211"/>
    <w:rsid w:val="00EC337E"/>
    <w:rsid w:val="00EC47C0"/>
    <w:rsid w:val="00ED0F18"/>
    <w:rsid w:val="00ED112C"/>
    <w:rsid w:val="00ED1964"/>
    <w:rsid w:val="00ED3979"/>
    <w:rsid w:val="00ED3D28"/>
    <w:rsid w:val="00ED3E63"/>
    <w:rsid w:val="00ED5733"/>
    <w:rsid w:val="00ED59B4"/>
    <w:rsid w:val="00ED7A9F"/>
    <w:rsid w:val="00EE2771"/>
    <w:rsid w:val="00EE309F"/>
    <w:rsid w:val="00EE4F03"/>
    <w:rsid w:val="00EE523A"/>
    <w:rsid w:val="00EE7312"/>
    <w:rsid w:val="00EF0BE1"/>
    <w:rsid w:val="00EF536A"/>
    <w:rsid w:val="00EF70A8"/>
    <w:rsid w:val="00F014E5"/>
    <w:rsid w:val="00F01966"/>
    <w:rsid w:val="00F03618"/>
    <w:rsid w:val="00F03C3C"/>
    <w:rsid w:val="00F07DB7"/>
    <w:rsid w:val="00F10C41"/>
    <w:rsid w:val="00F133F2"/>
    <w:rsid w:val="00F13E0C"/>
    <w:rsid w:val="00F169F9"/>
    <w:rsid w:val="00F16E4E"/>
    <w:rsid w:val="00F206F8"/>
    <w:rsid w:val="00F21451"/>
    <w:rsid w:val="00F22444"/>
    <w:rsid w:val="00F23838"/>
    <w:rsid w:val="00F2498F"/>
    <w:rsid w:val="00F24B24"/>
    <w:rsid w:val="00F256EF"/>
    <w:rsid w:val="00F26C5B"/>
    <w:rsid w:val="00F271CB"/>
    <w:rsid w:val="00F33259"/>
    <w:rsid w:val="00F35587"/>
    <w:rsid w:val="00F3773B"/>
    <w:rsid w:val="00F40FEC"/>
    <w:rsid w:val="00F42A89"/>
    <w:rsid w:val="00F42A8E"/>
    <w:rsid w:val="00F45A97"/>
    <w:rsid w:val="00F4608D"/>
    <w:rsid w:val="00F47697"/>
    <w:rsid w:val="00F5189F"/>
    <w:rsid w:val="00F527C7"/>
    <w:rsid w:val="00F52FDC"/>
    <w:rsid w:val="00F549BC"/>
    <w:rsid w:val="00F558A7"/>
    <w:rsid w:val="00F60573"/>
    <w:rsid w:val="00F612A2"/>
    <w:rsid w:val="00F6675E"/>
    <w:rsid w:val="00F671A8"/>
    <w:rsid w:val="00F67A90"/>
    <w:rsid w:val="00F701BE"/>
    <w:rsid w:val="00F728FA"/>
    <w:rsid w:val="00F73C67"/>
    <w:rsid w:val="00F74E11"/>
    <w:rsid w:val="00F75094"/>
    <w:rsid w:val="00F7548B"/>
    <w:rsid w:val="00F77E88"/>
    <w:rsid w:val="00F81680"/>
    <w:rsid w:val="00F8239D"/>
    <w:rsid w:val="00F827B3"/>
    <w:rsid w:val="00F84071"/>
    <w:rsid w:val="00F854BA"/>
    <w:rsid w:val="00F85BAF"/>
    <w:rsid w:val="00F85C96"/>
    <w:rsid w:val="00F91360"/>
    <w:rsid w:val="00F924B8"/>
    <w:rsid w:val="00F93B7F"/>
    <w:rsid w:val="00FA2B3A"/>
    <w:rsid w:val="00FA34E8"/>
    <w:rsid w:val="00FA4B68"/>
    <w:rsid w:val="00FA628C"/>
    <w:rsid w:val="00FB098A"/>
    <w:rsid w:val="00FB0CEA"/>
    <w:rsid w:val="00FB1F6E"/>
    <w:rsid w:val="00FB37BF"/>
    <w:rsid w:val="00FB556B"/>
    <w:rsid w:val="00FB5CE6"/>
    <w:rsid w:val="00FB6BFD"/>
    <w:rsid w:val="00FC0A88"/>
    <w:rsid w:val="00FC3594"/>
    <w:rsid w:val="00FC3FE9"/>
    <w:rsid w:val="00FC4A91"/>
    <w:rsid w:val="00FD1333"/>
    <w:rsid w:val="00FD1683"/>
    <w:rsid w:val="00FD2298"/>
    <w:rsid w:val="00FD2819"/>
    <w:rsid w:val="00FD37F9"/>
    <w:rsid w:val="00FD7277"/>
    <w:rsid w:val="00FD73A8"/>
    <w:rsid w:val="00FD7A63"/>
    <w:rsid w:val="00FE1305"/>
    <w:rsid w:val="00FE3D93"/>
    <w:rsid w:val="00FE574E"/>
    <w:rsid w:val="00FF0D2B"/>
    <w:rsid w:val="00FF4913"/>
    <w:rsid w:val="00FF4FAF"/>
    <w:rsid w:val="00FF5BBB"/>
    <w:rsid w:val="00FF63A3"/>
    <w:rsid w:val="00FF74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DF2043"/>
  <w15:chartTrackingRefBased/>
  <w15:docId w15:val="{E4E72252-E8A3-45E0-92E9-2E486F6A4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Preformatted" w:semiHidden="1" w:uiPriority="99"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93690"/>
    <w:rPr>
      <w:sz w:val="24"/>
      <w:szCs w:val="24"/>
    </w:rPr>
  </w:style>
  <w:style w:type="paragraph" w:styleId="1">
    <w:name w:val="heading 1"/>
    <w:basedOn w:val="a0"/>
    <w:next w:val="a0"/>
    <w:link w:val="10"/>
    <w:qFormat/>
    <w:rsid w:val="00BA1945"/>
    <w:pPr>
      <w:keepNext/>
      <w:spacing w:before="240" w:after="60"/>
      <w:outlineLvl w:val="0"/>
    </w:pPr>
    <w:rPr>
      <w:rFonts w:ascii="Arial" w:hAnsi="Arial" w:cs="Arial"/>
      <w:b/>
      <w:bCs/>
      <w:kern w:val="32"/>
      <w:sz w:val="32"/>
      <w:szCs w:val="32"/>
    </w:rPr>
  </w:style>
  <w:style w:type="paragraph" w:styleId="2">
    <w:name w:val="heading 2"/>
    <w:basedOn w:val="a0"/>
    <w:next w:val="a0"/>
    <w:link w:val="20"/>
    <w:unhideWhenUsed/>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semiHidden/>
    <w:unhideWhenUsed/>
    <w:qFormat/>
    <w:rsid w:val="00D872F9"/>
    <w:pPr>
      <w:keepNext/>
      <w:spacing w:before="240" w:after="60"/>
      <w:outlineLvl w:val="2"/>
    </w:pPr>
    <w:rPr>
      <w:rFonts w:ascii="Cambria" w:hAnsi="Cambria"/>
      <w:b/>
      <w:bCs/>
      <w:sz w:val="26"/>
      <w:szCs w:val="26"/>
      <w:lang w:val="x-none" w:eastAsia="x-none"/>
    </w:rPr>
  </w:style>
  <w:style w:type="paragraph" w:styleId="4">
    <w:name w:val="heading 4"/>
    <w:basedOn w:val="a0"/>
    <w:next w:val="a0"/>
    <w:link w:val="40"/>
    <w:qFormat/>
    <w:rsid w:val="00BA1945"/>
    <w:pPr>
      <w:keepNext/>
      <w:jc w:val="center"/>
      <w:outlineLvl w:val="3"/>
    </w:pPr>
    <w:rPr>
      <w:b/>
      <w:bCs/>
      <w:sz w:val="28"/>
      <w:szCs w:val="28"/>
      <w:u w:val="single"/>
      <w:lang w:eastAsia="en-US"/>
    </w:rPr>
  </w:style>
  <w:style w:type="paragraph" w:styleId="7">
    <w:name w:val="heading 7"/>
    <w:basedOn w:val="a0"/>
    <w:next w:val="a0"/>
    <w:link w:val="70"/>
    <w:uiPriority w:val="9"/>
    <w:semiHidden/>
    <w:unhideWhenUsed/>
    <w:qFormat/>
    <w:rsid w:val="00E42139"/>
    <w:pPr>
      <w:keepNext/>
      <w:keepLines/>
      <w:spacing w:before="40" w:line="259" w:lineRule="auto"/>
      <w:outlineLvl w:val="6"/>
    </w:pPr>
    <w:rPr>
      <w:rFonts w:asciiTheme="majorHAnsi" w:eastAsiaTheme="majorEastAsia" w:hAnsiTheme="majorHAnsi" w:cstheme="majorBidi"/>
      <w:i/>
      <w:iCs/>
      <w:color w:val="1F4D78" w:themeColor="accent1" w:themeShade="7F"/>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BA1945"/>
    <w:pPr>
      <w:tabs>
        <w:tab w:val="center" w:pos="4677"/>
        <w:tab w:val="right" w:pos="9355"/>
      </w:tabs>
    </w:pPr>
  </w:style>
  <w:style w:type="character" w:styleId="a6">
    <w:name w:val="page number"/>
    <w:basedOn w:val="a1"/>
    <w:rsid w:val="00BA1945"/>
  </w:style>
  <w:style w:type="paragraph" w:styleId="22">
    <w:name w:val="Body Text Indent 2"/>
    <w:basedOn w:val="a0"/>
    <w:rsid w:val="00BA1945"/>
    <w:pPr>
      <w:widowControl w:val="0"/>
      <w:autoSpaceDE w:val="0"/>
      <w:autoSpaceDN w:val="0"/>
      <w:adjustRightInd w:val="0"/>
      <w:ind w:firstLine="720"/>
      <w:jc w:val="both"/>
    </w:pPr>
    <w:rPr>
      <w:sz w:val="22"/>
      <w:szCs w:val="22"/>
    </w:rPr>
  </w:style>
  <w:style w:type="paragraph" w:customStyle="1" w:styleId="western">
    <w:name w:val="western"/>
    <w:basedOn w:val="a0"/>
    <w:rsid w:val="00BA1945"/>
    <w:pPr>
      <w:spacing w:before="100" w:beforeAutospacing="1" w:after="100" w:afterAutospacing="1"/>
    </w:pPr>
  </w:style>
  <w:style w:type="character" w:customStyle="1" w:styleId="highlighthighlightactive">
    <w:name w:val="highlight highlight_active"/>
    <w:basedOn w:val="a1"/>
    <w:rsid w:val="00BA1945"/>
  </w:style>
  <w:style w:type="paragraph" w:styleId="a7">
    <w:name w:val="Normal (Web)"/>
    <w:basedOn w:val="a0"/>
    <w:uiPriority w:val="99"/>
    <w:rsid w:val="00BA1945"/>
    <w:pPr>
      <w:spacing w:before="100" w:beforeAutospacing="1" w:after="100" w:afterAutospacing="1"/>
    </w:pPr>
  </w:style>
  <w:style w:type="paragraph" w:styleId="a8">
    <w:name w:val="Body Text"/>
    <w:basedOn w:val="a0"/>
    <w:link w:val="a9"/>
    <w:rsid w:val="00BA1945"/>
    <w:pPr>
      <w:spacing w:after="120"/>
    </w:pPr>
  </w:style>
  <w:style w:type="paragraph" w:customStyle="1" w:styleId="aa">
    <w:name w:val="Название"/>
    <w:basedOn w:val="a0"/>
    <w:qFormat/>
    <w:rsid w:val="00BA1945"/>
    <w:pPr>
      <w:jc w:val="center"/>
    </w:pPr>
    <w:rPr>
      <w:b/>
      <w:sz w:val="28"/>
      <w:szCs w:val="20"/>
    </w:rPr>
  </w:style>
  <w:style w:type="character" w:styleId="ab">
    <w:name w:val="Hyperlink"/>
    <w:uiPriority w:val="99"/>
    <w:rsid w:val="00BA1945"/>
    <w:rPr>
      <w:color w:val="0000FF"/>
      <w:u w:val="single"/>
    </w:rPr>
  </w:style>
  <w:style w:type="paragraph" w:customStyle="1" w:styleId="23">
    <w:name w:val="Îñíîâíîé òåêñò ñ îòñòóïîì 2"/>
    <w:basedOn w:val="a0"/>
    <w:rsid w:val="00BA1945"/>
    <w:pPr>
      <w:spacing w:line="360" w:lineRule="auto"/>
      <w:ind w:firstLine="720"/>
      <w:jc w:val="center"/>
    </w:pPr>
    <w:rPr>
      <w:sz w:val="22"/>
      <w:szCs w:val="20"/>
      <w:lang w:val="en-US"/>
    </w:rPr>
  </w:style>
  <w:style w:type="character" w:customStyle="1" w:styleId="titbook">
    <w:name w:val="tit_book"/>
    <w:basedOn w:val="a1"/>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5">
    <w:name w:val="Нижний колонтитул Знак"/>
    <w:link w:val="a4"/>
    <w:uiPriority w:val="99"/>
    <w:locked/>
    <w:rsid w:val="00BA1945"/>
    <w:rPr>
      <w:sz w:val="24"/>
      <w:szCs w:val="24"/>
      <w:lang w:val="ru-RU" w:eastAsia="ru-RU" w:bidi="ar-SA"/>
    </w:rPr>
  </w:style>
  <w:style w:type="paragraph" w:styleId="31">
    <w:name w:val="Body Text Indent 3"/>
    <w:basedOn w:val="a0"/>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c">
    <w:name w:val="header"/>
    <w:basedOn w:val="a0"/>
    <w:link w:val="ad"/>
    <w:rsid w:val="00BE5DE5"/>
    <w:pPr>
      <w:tabs>
        <w:tab w:val="center" w:pos="4677"/>
        <w:tab w:val="right" w:pos="9355"/>
      </w:tabs>
    </w:pPr>
    <w:rPr>
      <w:rFonts w:eastAsia="Calibri"/>
      <w:sz w:val="28"/>
    </w:rPr>
  </w:style>
  <w:style w:type="character" w:customStyle="1" w:styleId="ad">
    <w:name w:val="Верхний колонтитул Знак"/>
    <w:link w:val="ac"/>
    <w:locked/>
    <w:rsid w:val="00BE5DE5"/>
    <w:rPr>
      <w:rFonts w:eastAsia="Calibri"/>
      <w:sz w:val="28"/>
      <w:szCs w:val="24"/>
      <w:lang w:val="ru-RU" w:eastAsia="ru-RU" w:bidi="ar-SA"/>
    </w:rPr>
  </w:style>
  <w:style w:type="paragraph" w:customStyle="1" w:styleId="Style3">
    <w:name w:val="Style3"/>
    <w:basedOn w:val="a0"/>
    <w:uiPriority w:val="99"/>
    <w:rsid w:val="006D0C4D"/>
    <w:pPr>
      <w:widowControl w:val="0"/>
      <w:autoSpaceDE w:val="0"/>
      <w:autoSpaceDN w:val="0"/>
      <w:adjustRightInd w:val="0"/>
    </w:pPr>
  </w:style>
  <w:style w:type="paragraph" w:styleId="33">
    <w:name w:val="Body Text 3"/>
    <w:basedOn w:val="a0"/>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0"/>
    <w:uiPriority w:val="99"/>
    <w:rsid w:val="006D0C4D"/>
    <w:pPr>
      <w:widowControl w:val="0"/>
      <w:autoSpaceDE w:val="0"/>
      <w:autoSpaceDN w:val="0"/>
      <w:adjustRightInd w:val="0"/>
    </w:pPr>
  </w:style>
  <w:style w:type="paragraph" w:customStyle="1" w:styleId="Style9">
    <w:name w:val="Style9"/>
    <w:basedOn w:val="a0"/>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e">
    <w:name w:val="Body Text Indent"/>
    <w:basedOn w:val="a0"/>
    <w:link w:val="af"/>
    <w:rsid w:val="006D0C4D"/>
    <w:pPr>
      <w:spacing w:after="120"/>
      <w:ind w:left="283"/>
    </w:pPr>
    <w:rPr>
      <w:lang w:val="x-none" w:eastAsia="x-none"/>
    </w:rPr>
  </w:style>
  <w:style w:type="character" w:customStyle="1" w:styleId="af">
    <w:name w:val="Основной текст с отступом Знак"/>
    <w:link w:val="ae"/>
    <w:rsid w:val="006D0C4D"/>
    <w:rPr>
      <w:sz w:val="24"/>
      <w:szCs w:val="24"/>
      <w:lang w:val="x-none" w:eastAsia="x-none"/>
    </w:rPr>
  </w:style>
  <w:style w:type="numbering" w:customStyle="1" w:styleId="a">
    <w:name w:val="С числами"/>
    <w:rsid w:val="00461B5F"/>
    <w:pPr>
      <w:numPr>
        <w:numId w:val="1"/>
      </w:numPr>
    </w:pPr>
  </w:style>
  <w:style w:type="paragraph" w:customStyle="1" w:styleId="af0">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1">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af2"/>
    <w:uiPriority w:val="99"/>
    <w:rsid w:val="000E03CD"/>
    <w:rPr>
      <w:rFonts w:ascii="Calibri" w:hAnsi="Calibri"/>
      <w:sz w:val="20"/>
      <w:szCs w:val="20"/>
      <w:lang w:val="x-none" w:eastAsia="en-US"/>
    </w:rPr>
  </w:style>
  <w:style w:type="character" w:customStyle="1" w:styleId="af2">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1"/>
    <w:rsid w:val="000E03CD"/>
    <w:rPr>
      <w:rFonts w:ascii="Calibri" w:hAnsi="Calibri"/>
      <w:lang w:eastAsia="en-US"/>
    </w:rPr>
  </w:style>
  <w:style w:type="character" w:styleId="af3">
    <w:name w:val="footnote reference"/>
    <w:rsid w:val="000E03CD"/>
    <w:rPr>
      <w:rFonts w:ascii="Times New Roman" w:hAnsi="Times New Roman" w:cs="Times New Roman"/>
      <w:vertAlign w:val="superscript"/>
    </w:rPr>
  </w:style>
  <w:style w:type="paragraph" w:styleId="af4">
    <w:name w:val="List Paragraph"/>
    <w:aliases w:val="Bullet_MR,Bullet_IRAO,ПАРАГРАФ,маркированный,References,Bullet List,FooterText,numbered,ПС - Нумерованный,2 Спс точк,Имя Рисунка,List Paragraph"/>
    <w:basedOn w:val="a0"/>
    <w:link w:val="af5"/>
    <w:uiPriority w:val="34"/>
    <w:qFormat/>
    <w:rsid w:val="000356CB"/>
    <w:pPr>
      <w:ind w:left="720"/>
    </w:pPr>
    <w:rPr>
      <w:rFonts w:ascii="Arial Unicode MS" w:eastAsia="Arial Unicode MS" w:hAnsi="Arial Unicode MS" w:cs="Arial Unicode MS"/>
      <w:color w:val="000000"/>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6">
    <w:name w:val="Emphasis"/>
    <w:uiPriority w:val="20"/>
    <w:qFormat/>
    <w:rsid w:val="00286D44"/>
    <w:rPr>
      <w:i/>
      <w:iCs/>
    </w:rPr>
  </w:style>
  <w:style w:type="table" w:styleId="af7">
    <w:name w:val="Table Grid"/>
    <w:basedOn w:val="a2"/>
    <w:uiPriority w:val="3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1">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8">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9">
    <w:name w:val="Основной текст_"/>
    <w:link w:val="63"/>
    <w:rsid w:val="004D2923"/>
    <w:rPr>
      <w:spacing w:val="10"/>
      <w:sz w:val="25"/>
      <w:szCs w:val="25"/>
      <w:shd w:val="clear" w:color="auto" w:fill="FFFFFF"/>
    </w:rPr>
  </w:style>
  <w:style w:type="paragraph" w:customStyle="1" w:styleId="63">
    <w:name w:val="Основной текст63"/>
    <w:basedOn w:val="a0"/>
    <w:link w:val="af9"/>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a">
    <w:name w:val="FollowedHyperlink"/>
    <w:uiPriority w:val="99"/>
    <w:unhideWhenUsed/>
    <w:rsid w:val="00335430"/>
    <w:rPr>
      <w:color w:val="800080"/>
      <w:u w:val="single"/>
    </w:rPr>
  </w:style>
  <w:style w:type="paragraph" w:styleId="afb">
    <w:name w:val="Balloon Text"/>
    <w:basedOn w:val="a0"/>
    <w:link w:val="afc"/>
    <w:rsid w:val="00485902"/>
    <w:rPr>
      <w:rFonts w:ascii="Tahoma" w:hAnsi="Tahoma"/>
      <w:sz w:val="16"/>
      <w:szCs w:val="16"/>
      <w:lang w:val="x-none" w:eastAsia="x-none"/>
    </w:rPr>
  </w:style>
  <w:style w:type="character" w:customStyle="1" w:styleId="afc">
    <w:name w:val="Текст выноски Знак"/>
    <w:link w:val="afb"/>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2">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3"/>
    <w:rsid w:val="00333228"/>
    <w:pPr>
      <w:numPr>
        <w:numId w:val="2"/>
      </w:numPr>
    </w:pPr>
  </w:style>
  <w:style w:type="paragraph" w:customStyle="1" w:styleId="afd">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3"/>
    <w:rsid w:val="000926C2"/>
    <w:pPr>
      <w:numPr>
        <w:numId w:val="3"/>
      </w:numPr>
    </w:pPr>
  </w:style>
  <w:style w:type="numbering" w:customStyle="1" w:styleId="List14">
    <w:name w:val="List 14"/>
    <w:basedOn w:val="a3"/>
    <w:rsid w:val="00220485"/>
    <w:pPr>
      <w:numPr>
        <w:numId w:val="4"/>
      </w:numPr>
    </w:pPr>
  </w:style>
  <w:style w:type="numbering" w:customStyle="1" w:styleId="List15">
    <w:name w:val="List 15"/>
    <w:basedOn w:val="a3"/>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3"/>
    <w:rsid w:val="00D872F9"/>
    <w:pPr>
      <w:numPr>
        <w:numId w:val="6"/>
      </w:numPr>
    </w:pPr>
  </w:style>
  <w:style w:type="numbering" w:customStyle="1" w:styleId="List25">
    <w:name w:val="List 25"/>
    <w:basedOn w:val="a3"/>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3"/>
    <w:rsid w:val="00134957"/>
    <w:pPr>
      <w:numPr>
        <w:numId w:val="8"/>
      </w:numPr>
    </w:pPr>
  </w:style>
  <w:style w:type="numbering" w:customStyle="1" w:styleId="List28">
    <w:name w:val="List 28"/>
    <w:basedOn w:val="a3"/>
    <w:rsid w:val="00134957"/>
    <w:pPr>
      <w:numPr>
        <w:numId w:val="9"/>
      </w:numPr>
    </w:pPr>
  </w:style>
  <w:style w:type="numbering" w:customStyle="1" w:styleId="List29">
    <w:name w:val="List 29"/>
    <w:basedOn w:val="a3"/>
    <w:rsid w:val="00134957"/>
    <w:pPr>
      <w:numPr>
        <w:numId w:val="10"/>
      </w:numPr>
    </w:pPr>
  </w:style>
  <w:style w:type="paragraph" w:styleId="afe">
    <w:name w:val="Plain Text"/>
    <w:link w:val="aff"/>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
    <w:name w:val="Текст Знак"/>
    <w:link w:val="afe"/>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3"/>
    <w:rsid w:val="006D22E1"/>
    <w:pPr>
      <w:numPr>
        <w:numId w:val="11"/>
      </w:numPr>
    </w:pPr>
  </w:style>
  <w:style w:type="paragraph" w:styleId="aff0">
    <w:name w:val="No Spacing"/>
    <w:link w:val="aff1"/>
    <w:uiPriority w:val="1"/>
    <w:qFormat/>
    <w:rsid w:val="001F4261"/>
    <w:rPr>
      <w:rFonts w:ascii="Calibri" w:hAnsi="Calibri"/>
      <w:sz w:val="22"/>
      <w:szCs w:val="22"/>
    </w:rPr>
  </w:style>
  <w:style w:type="character" w:customStyle="1" w:styleId="aff1">
    <w:name w:val="Без интервала Знак"/>
    <w:link w:val="aff0"/>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3">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styleId="aff2">
    <w:name w:val="TOC Heading"/>
    <w:basedOn w:val="1"/>
    <w:next w:val="a0"/>
    <w:uiPriority w:val="39"/>
    <w:unhideWhenUsed/>
    <w:qFormat/>
    <w:rsid w:val="003C221A"/>
    <w:pPr>
      <w:keepLines/>
      <w:spacing w:after="0" w:line="259" w:lineRule="auto"/>
      <w:outlineLvl w:val="9"/>
    </w:pPr>
    <w:rPr>
      <w:rFonts w:ascii="Calibri Light" w:hAnsi="Calibri Light" w:cs="Times New Roman"/>
      <w:b w:val="0"/>
      <w:bCs w:val="0"/>
      <w:color w:val="2E74B5"/>
      <w:kern w:val="0"/>
    </w:rPr>
  </w:style>
  <w:style w:type="paragraph" w:styleId="14">
    <w:name w:val="toc 1"/>
    <w:basedOn w:val="a0"/>
    <w:next w:val="a0"/>
    <w:autoRedefine/>
    <w:uiPriority w:val="39"/>
    <w:rsid w:val="003C221A"/>
  </w:style>
  <w:style w:type="paragraph" w:styleId="24">
    <w:name w:val="toc 2"/>
    <w:basedOn w:val="a0"/>
    <w:next w:val="a0"/>
    <w:autoRedefine/>
    <w:uiPriority w:val="39"/>
    <w:rsid w:val="003734AF"/>
    <w:pPr>
      <w:tabs>
        <w:tab w:val="right" w:leader="dot" w:pos="9356"/>
      </w:tabs>
      <w:ind w:left="240" w:hanging="240"/>
    </w:pPr>
  </w:style>
  <w:style w:type="character" w:styleId="aff3">
    <w:name w:val="Strong"/>
    <w:uiPriority w:val="22"/>
    <w:qFormat/>
    <w:rsid w:val="00916075"/>
    <w:rPr>
      <w:b/>
    </w:rPr>
  </w:style>
  <w:style w:type="character" w:customStyle="1" w:styleId="aff4">
    <w:name w:val="Нет"/>
    <w:rsid w:val="002B7B6E"/>
  </w:style>
  <w:style w:type="paragraph" w:customStyle="1" w:styleId="Iauiue">
    <w:name w:val="Iau.iue"/>
    <w:basedOn w:val="a0"/>
    <w:next w:val="a0"/>
    <w:rsid w:val="00D43C87"/>
    <w:pPr>
      <w:autoSpaceDE w:val="0"/>
      <w:autoSpaceDN w:val="0"/>
      <w:adjustRightInd w:val="0"/>
    </w:pPr>
  </w:style>
  <w:style w:type="paragraph" w:customStyle="1" w:styleId="210">
    <w:name w:val="Заголовок 21"/>
    <w:basedOn w:val="a0"/>
    <w:uiPriority w:val="1"/>
    <w:qFormat/>
    <w:rsid w:val="00ED3E63"/>
    <w:pPr>
      <w:widowControl w:val="0"/>
      <w:ind w:left="821" w:hanging="360"/>
      <w:outlineLvl w:val="2"/>
    </w:pPr>
    <w:rPr>
      <w:sz w:val="26"/>
      <w:szCs w:val="26"/>
      <w:lang w:val="en-US" w:eastAsia="en-US"/>
    </w:rPr>
  </w:style>
  <w:style w:type="paragraph" w:customStyle="1" w:styleId="TableParagraph">
    <w:name w:val="Table Paragraph"/>
    <w:basedOn w:val="a0"/>
    <w:uiPriority w:val="1"/>
    <w:qFormat/>
    <w:rsid w:val="00076180"/>
    <w:pPr>
      <w:widowControl w:val="0"/>
    </w:pPr>
    <w:rPr>
      <w:sz w:val="22"/>
      <w:szCs w:val="22"/>
      <w:lang w:val="en-US" w:eastAsia="en-US"/>
    </w:rPr>
  </w:style>
  <w:style w:type="paragraph" w:styleId="35">
    <w:name w:val="toc 3"/>
    <w:basedOn w:val="a0"/>
    <w:next w:val="a0"/>
    <w:autoRedefine/>
    <w:uiPriority w:val="39"/>
    <w:rsid w:val="00260E85"/>
    <w:pPr>
      <w:ind w:left="480"/>
    </w:pPr>
  </w:style>
  <w:style w:type="paragraph" w:customStyle="1" w:styleId="Style350">
    <w:name w:val="Style350"/>
    <w:basedOn w:val="a0"/>
    <w:rsid w:val="00111DBD"/>
    <w:pPr>
      <w:widowControl w:val="0"/>
      <w:autoSpaceDE w:val="0"/>
      <w:autoSpaceDN w:val="0"/>
      <w:adjustRightInd w:val="0"/>
    </w:pPr>
  </w:style>
  <w:style w:type="character" w:customStyle="1" w:styleId="FontStyle694">
    <w:name w:val="Font Style694"/>
    <w:rsid w:val="00111DBD"/>
    <w:rPr>
      <w:rFonts w:ascii="Times New Roman" w:hAnsi="Times New Roman" w:cs="Times New Roman"/>
      <w:b/>
      <w:bCs/>
      <w:sz w:val="22"/>
      <w:szCs w:val="22"/>
    </w:rPr>
  </w:style>
  <w:style w:type="paragraph" w:customStyle="1" w:styleId="Style45">
    <w:name w:val="Style45"/>
    <w:basedOn w:val="a0"/>
    <w:uiPriority w:val="99"/>
    <w:rsid w:val="00F01966"/>
    <w:pPr>
      <w:widowControl w:val="0"/>
      <w:autoSpaceDE w:val="0"/>
      <w:autoSpaceDN w:val="0"/>
      <w:adjustRightInd w:val="0"/>
      <w:spacing w:line="485" w:lineRule="exact"/>
      <w:ind w:hanging="355"/>
    </w:pPr>
    <w:rPr>
      <w:lang w:val="en-US" w:eastAsia="en-US"/>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16BEF"/>
    <w:rPr>
      <w:rFonts w:ascii="Times New Roman" w:eastAsia="Times New Roman" w:hAnsi="Times New Roman" w:cs="Times New Roman"/>
      <w:sz w:val="20"/>
      <w:szCs w:val="20"/>
      <w:lang w:eastAsia="ru-RU"/>
    </w:rPr>
  </w:style>
  <w:style w:type="character" w:customStyle="1" w:styleId="10">
    <w:name w:val="Заголовок 1 Знак"/>
    <w:link w:val="1"/>
    <w:rsid w:val="00E304B4"/>
    <w:rPr>
      <w:rFonts w:ascii="Arial" w:hAnsi="Arial" w:cs="Arial"/>
      <w:b/>
      <w:bCs/>
      <w:kern w:val="32"/>
      <w:sz w:val="32"/>
      <w:szCs w:val="32"/>
    </w:rPr>
  </w:style>
  <w:style w:type="character" w:customStyle="1" w:styleId="a9">
    <w:name w:val="Основной текст Знак"/>
    <w:link w:val="a8"/>
    <w:rsid w:val="00E304B4"/>
    <w:rPr>
      <w:sz w:val="24"/>
      <w:szCs w:val="24"/>
    </w:rPr>
  </w:style>
  <w:style w:type="paragraph" w:styleId="aff5">
    <w:name w:val="Subtitle"/>
    <w:basedOn w:val="a0"/>
    <w:link w:val="aff6"/>
    <w:qFormat/>
    <w:rsid w:val="009F7326"/>
    <w:pPr>
      <w:jc w:val="center"/>
    </w:pPr>
    <w:rPr>
      <w:b/>
      <w:szCs w:val="20"/>
      <w:lang w:val="x-none" w:eastAsia="x-none"/>
    </w:rPr>
  </w:style>
  <w:style w:type="character" w:customStyle="1" w:styleId="aff6">
    <w:name w:val="Подзаголовок Знак"/>
    <w:link w:val="aff5"/>
    <w:rsid w:val="009F7326"/>
    <w:rPr>
      <w:b/>
      <w:sz w:val="24"/>
      <w:lang w:val="x-none" w:eastAsia="x-none"/>
    </w:rPr>
  </w:style>
  <w:style w:type="character" w:customStyle="1" w:styleId="af5">
    <w:name w:val="Абзац списка Знак"/>
    <w:aliases w:val="Bullet_MR Знак,Bullet_IRAO Знак,ПАРАГРАФ Знак,маркированный Знак,References Знак,Bullet List Знак,FooterText Знак,numbered Знак,ПС - Нумерованный Знак,2 Спс точк Знак,Имя Рисунка Знак,List Paragraph Знак"/>
    <w:link w:val="af4"/>
    <w:uiPriority w:val="34"/>
    <w:rsid w:val="00AA7B79"/>
    <w:rPr>
      <w:rFonts w:ascii="Arial Unicode MS" w:eastAsia="Arial Unicode MS" w:hAnsi="Arial Unicode MS" w:cs="Arial Unicode MS"/>
      <w:color w:val="000000"/>
      <w:sz w:val="24"/>
      <w:szCs w:val="24"/>
    </w:rPr>
  </w:style>
  <w:style w:type="character" w:customStyle="1" w:styleId="15">
    <w:name w:val="Заголовок1"/>
    <w:basedOn w:val="a1"/>
    <w:rsid w:val="00086BD7"/>
  </w:style>
  <w:style w:type="character" w:customStyle="1" w:styleId="16">
    <w:name w:val="Подзаголовок1"/>
    <w:basedOn w:val="a1"/>
    <w:rsid w:val="00086BD7"/>
  </w:style>
  <w:style w:type="character" w:customStyle="1" w:styleId="volume">
    <w:name w:val="volume"/>
    <w:basedOn w:val="a1"/>
    <w:rsid w:val="00086BD7"/>
  </w:style>
  <w:style w:type="character" w:customStyle="1" w:styleId="infovalue">
    <w:name w:val="info_value"/>
    <w:basedOn w:val="a1"/>
    <w:rsid w:val="00086BD7"/>
  </w:style>
  <w:style w:type="character" w:customStyle="1" w:styleId="commaitem">
    <w:name w:val="comma__item"/>
    <w:basedOn w:val="a1"/>
    <w:rsid w:val="00086BD7"/>
  </w:style>
  <w:style w:type="character" w:customStyle="1" w:styleId="comma-separator">
    <w:name w:val="comma-separator"/>
    <w:basedOn w:val="a1"/>
    <w:rsid w:val="00086BD7"/>
  </w:style>
  <w:style w:type="character" w:customStyle="1" w:styleId="17">
    <w:name w:val="Неразрешенное упоминание1"/>
    <w:uiPriority w:val="99"/>
    <w:semiHidden/>
    <w:unhideWhenUsed/>
    <w:rsid w:val="00187B88"/>
    <w:rPr>
      <w:color w:val="605E5C"/>
      <w:shd w:val="clear" w:color="auto" w:fill="E1DFDD"/>
    </w:rPr>
  </w:style>
  <w:style w:type="character" w:customStyle="1" w:styleId="FontStyle12">
    <w:name w:val="Font Style12"/>
    <w:uiPriority w:val="99"/>
    <w:rsid w:val="00D76273"/>
    <w:rPr>
      <w:rFonts w:ascii="Times New Roman" w:hAnsi="Times New Roman" w:cs="Times New Roman"/>
      <w:sz w:val="26"/>
      <w:szCs w:val="26"/>
    </w:rPr>
  </w:style>
  <w:style w:type="character" w:styleId="aff7">
    <w:name w:val="Subtle Emphasis"/>
    <w:basedOn w:val="a1"/>
    <w:uiPriority w:val="19"/>
    <w:qFormat/>
    <w:rsid w:val="004441F9"/>
    <w:rPr>
      <w:i/>
      <w:iCs/>
      <w:color w:val="808080"/>
    </w:rPr>
  </w:style>
  <w:style w:type="paragraph" w:customStyle="1" w:styleId="26">
    <w:name w:val="Обычный2"/>
    <w:rsid w:val="006E2DF5"/>
    <w:pPr>
      <w:widowControl w:val="0"/>
      <w:snapToGrid w:val="0"/>
      <w:spacing w:line="256" w:lineRule="auto"/>
      <w:ind w:left="40" w:firstLine="340"/>
      <w:jc w:val="both"/>
    </w:pPr>
    <w:rPr>
      <w:sz w:val="22"/>
    </w:rPr>
  </w:style>
  <w:style w:type="character" w:customStyle="1" w:styleId="googqs-tidbit1">
    <w:name w:val="goog_qs-tidbit1"/>
    <w:basedOn w:val="a1"/>
    <w:rsid w:val="006E2DF5"/>
    <w:rPr>
      <w:vanish w:val="0"/>
      <w:webHidden w:val="0"/>
      <w:specVanish w:val="0"/>
    </w:rPr>
  </w:style>
  <w:style w:type="character" w:customStyle="1" w:styleId="70">
    <w:name w:val="Заголовок 7 Знак"/>
    <w:basedOn w:val="a1"/>
    <w:link w:val="7"/>
    <w:uiPriority w:val="9"/>
    <w:semiHidden/>
    <w:rsid w:val="00E42139"/>
    <w:rPr>
      <w:rFonts w:asciiTheme="majorHAnsi" w:eastAsiaTheme="majorEastAsia" w:hAnsiTheme="majorHAnsi" w:cstheme="majorBidi"/>
      <w:i/>
      <w:iCs/>
      <w:color w:val="1F4D78" w:themeColor="accent1" w:themeShade="7F"/>
      <w:sz w:val="22"/>
      <w:szCs w:val="22"/>
    </w:rPr>
  </w:style>
  <w:style w:type="paragraph" w:styleId="27">
    <w:name w:val="Body Text 2"/>
    <w:basedOn w:val="a0"/>
    <w:link w:val="28"/>
    <w:rsid w:val="008C6F6F"/>
    <w:pPr>
      <w:spacing w:after="120" w:line="480" w:lineRule="auto"/>
    </w:pPr>
  </w:style>
  <w:style w:type="character" w:customStyle="1" w:styleId="28">
    <w:name w:val="Основной текст 2 Знак"/>
    <w:basedOn w:val="a1"/>
    <w:link w:val="27"/>
    <w:rsid w:val="008C6F6F"/>
    <w:rPr>
      <w:sz w:val="24"/>
      <w:szCs w:val="24"/>
    </w:rPr>
  </w:style>
  <w:style w:type="paragraph" w:styleId="aff8">
    <w:name w:val="Title"/>
    <w:basedOn w:val="a0"/>
    <w:link w:val="aff9"/>
    <w:qFormat/>
    <w:rsid w:val="00211D41"/>
    <w:pPr>
      <w:jc w:val="center"/>
    </w:pPr>
    <w:rPr>
      <w:b/>
      <w:sz w:val="28"/>
      <w:szCs w:val="20"/>
    </w:rPr>
  </w:style>
  <w:style w:type="character" w:customStyle="1" w:styleId="aff9">
    <w:name w:val="Заголовок Знак"/>
    <w:basedOn w:val="a1"/>
    <w:link w:val="aff8"/>
    <w:uiPriority w:val="99"/>
    <w:rsid w:val="00211D41"/>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9214">
      <w:bodyDiv w:val="1"/>
      <w:marLeft w:val="0"/>
      <w:marRight w:val="0"/>
      <w:marTop w:val="0"/>
      <w:marBottom w:val="0"/>
      <w:divBdr>
        <w:top w:val="none" w:sz="0" w:space="0" w:color="auto"/>
        <w:left w:val="none" w:sz="0" w:space="0" w:color="auto"/>
        <w:bottom w:val="none" w:sz="0" w:space="0" w:color="auto"/>
        <w:right w:val="none" w:sz="0" w:space="0" w:color="auto"/>
      </w:divBdr>
    </w:div>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16777439">
      <w:bodyDiv w:val="1"/>
      <w:marLeft w:val="0"/>
      <w:marRight w:val="0"/>
      <w:marTop w:val="0"/>
      <w:marBottom w:val="0"/>
      <w:divBdr>
        <w:top w:val="none" w:sz="0" w:space="0" w:color="auto"/>
        <w:left w:val="none" w:sz="0" w:space="0" w:color="auto"/>
        <w:bottom w:val="none" w:sz="0" w:space="0" w:color="auto"/>
        <w:right w:val="none" w:sz="0" w:space="0" w:color="auto"/>
      </w:divBdr>
    </w:div>
    <w:div w:id="28528348">
      <w:bodyDiv w:val="1"/>
      <w:marLeft w:val="0"/>
      <w:marRight w:val="0"/>
      <w:marTop w:val="0"/>
      <w:marBottom w:val="0"/>
      <w:divBdr>
        <w:top w:val="none" w:sz="0" w:space="0" w:color="auto"/>
        <w:left w:val="none" w:sz="0" w:space="0" w:color="auto"/>
        <w:bottom w:val="none" w:sz="0" w:space="0" w:color="auto"/>
        <w:right w:val="none" w:sz="0" w:space="0" w:color="auto"/>
      </w:divBdr>
    </w:div>
    <w:div w:id="28842927">
      <w:bodyDiv w:val="1"/>
      <w:marLeft w:val="0"/>
      <w:marRight w:val="0"/>
      <w:marTop w:val="0"/>
      <w:marBottom w:val="0"/>
      <w:divBdr>
        <w:top w:val="none" w:sz="0" w:space="0" w:color="auto"/>
        <w:left w:val="none" w:sz="0" w:space="0" w:color="auto"/>
        <w:bottom w:val="none" w:sz="0" w:space="0" w:color="auto"/>
        <w:right w:val="none" w:sz="0" w:space="0" w:color="auto"/>
      </w:divBdr>
    </w:div>
    <w:div w:id="52318928">
      <w:bodyDiv w:val="1"/>
      <w:marLeft w:val="0"/>
      <w:marRight w:val="0"/>
      <w:marTop w:val="0"/>
      <w:marBottom w:val="0"/>
      <w:divBdr>
        <w:top w:val="none" w:sz="0" w:space="0" w:color="auto"/>
        <w:left w:val="none" w:sz="0" w:space="0" w:color="auto"/>
        <w:bottom w:val="none" w:sz="0" w:space="0" w:color="auto"/>
        <w:right w:val="none" w:sz="0" w:space="0" w:color="auto"/>
      </w:divBdr>
    </w:div>
    <w:div w:id="57677818">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59836862">
      <w:bodyDiv w:val="1"/>
      <w:marLeft w:val="0"/>
      <w:marRight w:val="0"/>
      <w:marTop w:val="0"/>
      <w:marBottom w:val="0"/>
      <w:divBdr>
        <w:top w:val="none" w:sz="0" w:space="0" w:color="auto"/>
        <w:left w:val="none" w:sz="0" w:space="0" w:color="auto"/>
        <w:bottom w:val="none" w:sz="0" w:space="0" w:color="auto"/>
        <w:right w:val="none" w:sz="0" w:space="0" w:color="auto"/>
      </w:divBdr>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18707490">
      <w:bodyDiv w:val="1"/>
      <w:marLeft w:val="0"/>
      <w:marRight w:val="0"/>
      <w:marTop w:val="0"/>
      <w:marBottom w:val="0"/>
      <w:divBdr>
        <w:top w:val="none" w:sz="0" w:space="0" w:color="auto"/>
        <w:left w:val="none" w:sz="0" w:space="0" w:color="auto"/>
        <w:bottom w:val="none" w:sz="0" w:space="0" w:color="auto"/>
        <w:right w:val="none" w:sz="0" w:space="0" w:color="auto"/>
      </w:divBdr>
    </w:div>
    <w:div w:id="224268973">
      <w:bodyDiv w:val="1"/>
      <w:marLeft w:val="0"/>
      <w:marRight w:val="0"/>
      <w:marTop w:val="0"/>
      <w:marBottom w:val="0"/>
      <w:divBdr>
        <w:top w:val="none" w:sz="0" w:space="0" w:color="auto"/>
        <w:left w:val="none" w:sz="0" w:space="0" w:color="auto"/>
        <w:bottom w:val="none" w:sz="0" w:space="0" w:color="auto"/>
        <w:right w:val="none" w:sz="0" w:space="0" w:color="auto"/>
      </w:divBdr>
    </w:div>
    <w:div w:id="269901153">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292831169">
      <w:bodyDiv w:val="1"/>
      <w:marLeft w:val="0"/>
      <w:marRight w:val="0"/>
      <w:marTop w:val="0"/>
      <w:marBottom w:val="0"/>
      <w:divBdr>
        <w:top w:val="none" w:sz="0" w:space="0" w:color="auto"/>
        <w:left w:val="none" w:sz="0" w:space="0" w:color="auto"/>
        <w:bottom w:val="none" w:sz="0" w:space="0" w:color="auto"/>
        <w:right w:val="none" w:sz="0" w:space="0" w:color="auto"/>
      </w:divBdr>
    </w:div>
    <w:div w:id="322784156">
      <w:bodyDiv w:val="1"/>
      <w:marLeft w:val="0"/>
      <w:marRight w:val="0"/>
      <w:marTop w:val="0"/>
      <w:marBottom w:val="0"/>
      <w:divBdr>
        <w:top w:val="none" w:sz="0" w:space="0" w:color="auto"/>
        <w:left w:val="none" w:sz="0" w:space="0" w:color="auto"/>
        <w:bottom w:val="none" w:sz="0" w:space="0" w:color="auto"/>
        <w:right w:val="none" w:sz="0" w:space="0" w:color="auto"/>
      </w:divBdr>
    </w:div>
    <w:div w:id="344594950">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59209806">
      <w:bodyDiv w:val="1"/>
      <w:marLeft w:val="0"/>
      <w:marRight w:val="0"/>
      <w:marTop w:val="0"/>
      <w:marBottom w:val="0"/>
      <w:divBdr>
        <w:top w:val="none" w:sz="0" w:space="0" w:color="auto"/>
        <w:left w:val="none" w:sz="0" w:space="0" w:color="auto"/>
        <w:bottom w:val="none" w:sz="0" w:space="0" w:color="auto"/>
        <w:right w:val="none" w:sz="0" w:space="0" w:color="auto"/>
      </w:divBdr>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91776154">
      <w:bodyDiv w:val="1"/>
      <w:marLeft w:val="0"/>
      <w:marRight w:val="0"/>
      <w:marTop w:val="0"/>
      <w:marBottom w:val="0"/>
      <w:divBdr>
        <w:top w:val="none" w:sz="0" w:space="0" w:color="auto"/>
        <w:left w:val="none" w:sz="0" w:space="0" w:color="auto"/>
        <w:bottom w:val="none" w:sz="0" w:space="0" w:color="auto"/>
        <w:right w:val="none" w:sz="0" w:space="0" w:color="auto"/>
      </w:divBdr>
      <w:divsChild>
        <w:div w:id="595963">
          <w:marLeft w:val="0"/>
          <w:marRight w:val="0"/>
          <w:marTop w:val="0"/>
          <w:marBottom w:val="0"/>
          <w:divBdr>
            <w:top w:val="none" w:sz="0" w:space="0" w:color="auto"/>
            <w:left w:val="none" w:sz="0" w:space="0" w:color="auto"/>
            <w:bottom w:val="none" w:sz="0" w:space="0" w:color="auto"/>
            <w:right w:val="none" w:sz="0" w:space="0" w:color="auto"/>
          </w:divBdr>
        </w:div>
        <w:div w:id="1201405">
          <w:marLeft w:val="0"/>
          <w:marRight w:val="0"/>
          <w:marTop w:val="0"/>
          <w:marBottom w:val="0"/>
          <w:divBdr>
            <w:top w:val="none" w:sz="0" w:space="0" w:color="auto"/>
            <w:left w:val="none" w:sz="0" w:space="0" w:color="auto"/>
            <w:bottom w:val="none" w:sz="0" w:space="0" w:color="auto"/>
            <w:right w:val="none" w:sz="0" w:space="0" w:color="auto"/>
          </w:divBdr>
        </w:div>
        <w:div w:id="7602594">
          <w:marLeft w:val="0"/>
          <w:marRight w:val="0"/>
          <w:marTop w:val="0"/>
          <w:marBottom w:val="0"/>
          <w:divBdr>
            <w:top w:val="none" w:sz="0" w:space="0" w:color="auto"/>
            <w:left w:val="none" w:sz="0" w:space="0" w:color="auto"/>
            <w:bottom w:val="none" w:sz="0" w:space="0" w:color="auto"/>
            <w:right w:val="none" w:sz="0" w:space="0" w:color="auto"/>
          </w:divBdr>
        </w:div>
        <w:div w:id="9963403">
          <w:marLeft w:val="0"/>
          <w:marRight w:val="0"/>
          <w:marTop w:val="0"/>
          <w:marBottom w:val="0"/>
          <w:divBdr>
            <w:top w:val="none" w:sz="0" w:space="0" w:color="auto"/>
            <w:left w:val="none" w:sz="0" w:space="0" w:color="auto"/>
            <w:bottom w:val="none" w:sz="0" w:space="0" w:color="auto"/>
            <w:right w:val="none" w:sz="0" w:space="0" w:color="auto"/>
          </w:divBdr>
        </w:div>
        <w:div w:id="10692459">
          <w:marLeft w:val="0"/>
          <w:marRight w:val="0"/>
          <w:marTop w:val="0"/>
          <w:marBottom w:val="0"/>
          <w:divBdr>
            <w:top w:val="none" w:sz="0" w:space="0" w:color="auto"/>
            <w:left w:val="none" w:sz="0" w:space="0" w:color="auto"/>
            <w:bottom w:val="none" w:sz="0" w:space="0" w:color="auto"/>
            <w:right w:val="none" w:sz="0" w:space="0" w:color="auto"/>
          </w:divBdr>
        </w:div>
        <w:div w:id="13043113">
          <w:marLeft w:val="0"/>
          <w:marRight w:val="0"/>
          <w:marTop w:val="0"/>
          <w:marBottom w:val="0"/>
          <w:divBdr>
            <w:top w:val="none" w:sz="0" w:space="0" w:color="auto"/>
            <w:left w:val="none" w:sz="0" w:space="0" w:color="auto"/>
            <w:bottom w:val="none" w:sz="0" w:space="0" w:color="auto"/>
            <w:right w:val="none" w:sz="0" w:space="0" w:color="auto"/>
          </w:divBdr>
        </w:div>
        <w:div w:id="14231267">
          <w:marLeft w:val="0"/>
          <w:marRight w:val="0"/>
          <w:marTop w:val="0"/>
          <w:marBottom w:val="0"/>
          <w:divBdr>
            <w:top w:val="none" w:sz="0" w:space="0" w:color="auto"/>
            <w:left w:val="none" w:sz="0" w:space="0" w:color="auto"/>
            <w:bottom w:val="none" w:sz="0" w:space="0" w:color="auto"/>
            <w:right w:val="none" w:sz="0" w:space="0" w:color="auto"/>
          </w:divBdr>
        </w:div>
        <w:div w:id="16082556">
          <w:marLeft w:val="0"/>
          <w:marRight w:val="0"/>
          <w:marTop w:val="0"/>
          <w:marBottom w:val="0"/>
          <w:divBdr>
            <w:top w:val="none" w:sz="0" w:space="0" w:color="auto"/>
            <w:left w:val="none" w:sz="0" w:space="0" w:color="auto"/>
            <w:bottom w:val="none" w:sz="0" w:space="0" w:color="auto"/>
            <w:right w:val="none" w:sz="0" w:space="0" w:color="auto"/>
          </w:divBdr>
        </w:div>
        <w:div w:id="20671310">
          <w:marLeft w:val="0"/>
          <w:marRight w:val="0"/>
          <w:marTop w:val="0"/>
          <w:marBottom w:val="0"/>
          <w:divBdr>
            <w:top w:val="none" w:sz="0" w:space="0" w:color="auto"/>
            <w:left w:val="none" w:sz="0" w:space="0" w:color="auto"/>
            <w:bottom w:val="none" w:sz="0" w:space="0" w:color="auto"/>
            <w:right w:val="none" w:sz="0" w:space="0" w:color="auto"/>
          </w:divBdr>
        </w:div>
        <w:div w:id="21979113">
          <w:marLeft w:val="0"/>
          <w:marRight w:val="0"/>
          <w:marTop w:val="0"/>
          <w:marBottom w:val="0"/>
          <w:divBdr>
            <w:top w:val="none" w:sz="0" w:space="0" w:color="auto"/>
            <w:left w:val="none" w:sz="0" w:space="0" w:color="auto"/>
            <w:bottom w:val="none" w:sz="0" w:space="0" w:color="auto"/>
            <w:right w:val="none" w:sz="0" w:space="0" w:color="auto"/>
          </w:divBdr>
        </w:div>
        <w:div w:id="25760707">
          <w:marLeft w:val="0"/>
          <w:marRight w:val="0"/>
          <w:marTop w:val="0"/>
          <w:marBottom w:val="0"/>
          <w:divBdr>
            <w:top w:val="none" w:sz="0" w:space="0" w:color="auto"/>
            <w:left w:val="none" w:sz="0" w:space="0" w:color="auto"/>
            <w:bottom w:val="none" w:sz="0" w:space="0" w:color="auto"/>
            <w:right w:val="none" w:sz="0" w:space="0" w:color="auto"/>
          </w:divBdr>
        </w:div>
        <w:div w:id="35586617">
          <w:marLeft w:val="0"/>
          <w:marRight w:val="0"/>
          <w:marTop w:val="0"/>
          <w:marBottom w:val="0"/>
          <w:divBdr>
            <w:top w:val="none" w:sz="0" w:space="0" w:color="auto"/>
            <w:left w:val="none" w:sz="0" w:space="0" w:color="auto"/>
            <w:bottom w:val="none" w:sz="0" w:space="0" w:color="auto"/>
            <w:right w:val="none" w:sz="0" w:space="0" w:color="auto"/>
          </w:divBdr>
        </w:div>
        <w:div w:id="44334015">
          <w:marLeft w:val="0"/>
          <w:marRight w:val="0"/>
          <w:marTop w:val="0"/>
          <w:marBottom w:val="0"/>
          <w:divBdr>
            <w:top w:val="none" w:sz="0" w:space="0" w:color="auto"/>
            <w:left w:val="none" w:sz="0" w:space="0" w:color="auto"/>
            <w:bottom w:val="none" w:sz="0" w:space="0" w:color="auto"/>
            <w:right w:val="none" w:sz="0" w:space="0" w:color="auto"/>
          </w:divBdr>
        </w:div>
        <w:div w:id="50161091">
          <w:marLeft w:val="0"/>
          <w:marRight w:val="0"/>
          <w:marTop w:val="0"/>
          <w:marBottom w:val="0"/>
          <w:divBdr>
            <w:top w:val="none" w:sz="0" w:space="0" w:color="auto"/>
            <w:left w:val="none" w:sz="0" w:space="0" w:color="auto"/>
            <w:bottom w:val="none" w:sz="0" w:space="0" w:color="auto"/>
            <w:right w:val="none" w:sz="0" w:space="0" w:color="auto"/>
          </w:divBdr>
        </w:div>
        <w:div w:id="53116850">
          <w:marLeft w:val="0"/>
          <w:marRight w:val="0"/>
          <w:marTop w:val="0"/>
          <w:marBottom w:val="0"/>
          <w:divBdr>
            <w:top w:val="none" w:sz="0" w:space="0" w:color="auto"/>
            <w:left w:val="none" w:sz="0" w:space="0" w:color="auto"/>
            <w:bottom w:val="none" w:sz="0" w:space="0" w:color="auto"/>
            <w:right w:val="none" w:sz="0" w:space="0" w:color="auto"/>
          </w:divBdr>
        </w:div>
        <w:div w:id="61175297">
          <w:marLeft w:val="0"/>
          <w:marRight w:val="0"/>
          <w:marTop w:val="0"/>
          <w:marBottom w:val="0"/>
          <w:divBdr>
            <w:top w:val="none" w:sz="0" w:space="0" w:color="auto"/>
            <w:left w:val="none" w:sz="0" w:space="0" w:color="auto"/>
            <w:bottom w:val="none" w:sz="0" w:space="0" w:color="auto"/>
            <w:right w:val="none" w:sz="0" w:space="0" w:color="auto"/>
          </w:divBdr>
        </w:div>
        <w:div w:id="61832011">
          <w:marLeft w:val="0"/>
          <w:marRight w:val="0"/>
          <w:marTop w:val="0"/>
          <w:marBottom w:val="0"/>
          <w:divBdr>
            <w:top w:val="none" w:sz="0" w:space="0" w:color="auto"/>
            <w:left w:val="none" w:sz="0" w:space="0" w:color="auto"/>
            <w:bottom w:val="none" w:sz="0" w:space="0" w:color="auto"/>
            <w:right w:val="none" w:sz="0" w:space="0" w:color="auto"/>
          </w:divBdr>
        </w:div>
        <w:div w:id="61878100">
          <w:marLeft w:val="0"/>
          <w:marRight w:val="0"/>
          <w:marTop w:val="0"/>
          <w:marBottom w:val="0"/>
          <w:divBdr>
            <w:top w:val="none" w:sz="0" w:space="0" w:color="auto"/>
            <w:left w:val="none" w:sz="0" w:space="0" w:color="auto"/>
            <w:bottom w:val="none" w:sz="0" w:space="0" w:color="auto"/>
            <w:right w:val="none" w:sz="0" w:space="0" w:color="auto"/>
          </w:divBdr>
        </w:div>
        <w:div w:id="62725274">
          <w:marLeft w:val="0"/>
          <w:marRight w:val="0"/>
          <w:marTop w:val="0"/>
          <w:marBottom w:val="0"/>
          <w:divBdr>
            <w:top w:val="none" w:sz="0" w:space="0" w:color="auto"/>
            <w:left w:val="none" w:sz="0" w:space="0" w:color="auto"/>
            <w:bottom w:val="none" w:sz="0" w:space="0" w:color="auto"/>
            <w:right w:val="none" w:sz="0" w:space="0" w:color="auto"/>
          </w:divBdr>
        </w:div>
        <w:div w:id="65764173">
          <w:marLeft w:val="0"/>
          <w:marRight w:val="0"/>
          <w:marTop w:val="0"/>
          <w:marBottom w:val="0"/>
          <w:divBdr>
            <w:top w:val="none" w:sz="0" w:space="0" w:color="auto"/>
            <w:left w:val="none" w:sz="0" w:space="0" w:color="auto"/>
            <w:bottom w:val="none" w:sz="0" w:space="0" w:color="auto"/>
            <w:right w:val="none" w:sz="0" w:space="0" w:color="auto"/>
          </w:divBdr>
        </w:div>
        <w:div w:id="67000210">
          <w:marLeft w:val="0"/>
          <w:marRight w:val="0"/>
          <w:marTop w:val="0"/>
          <w:marBottom w:val="0"/>
          <w:divBdr>
            <w:top w:val="none" w:sz="0" w:space="0" w:color="auto"/>
            <w:left w:val="none" w:sz="0" w:space="0" w:color="auto"/>
            <w:bottom w:val="none" w:sz="0" w:space="0" w:color="auto"/>
            <w:right w:val="none" w:sz="0" w:space="0" w:color="auto"/>
          </w:divBdr>
        </w:div>
        <w:div w:id="70929038">
          <w:marLeft w:val="0"/>
          <w:marRight w:val="0"/>
          <w:marTop w:val="0"/>
          <w:marBottom w:val="0"/>
          <w:divBdr>
            <w:top w:val="none" w:sz="0" w:space="0" w:color="auto"/>
            <w:left w:val="none" w:sz="0" w:space="0" w:color="auto"/>
            <w:bottom w:val="none" w:sz="0" w:space="0" w:color="auto"/>
            <w:right w:val="none" w:sz="0" w:space="0" w:color="auto"/>
          </w:divBdr>
        </w:div>
        <w:div w:id="71318365">
          <w:marLeft w:val="0"/>
          <w:marRight w:val="0"/>
          <w:marTop w:val="0"/>
          <w:marBottom w:val="0"/>
          <w:divBdr>
            <w:top w:val="none" w:sz="0" w:space="0" w:color="auto"/>
            <w:left w:val="none" w:sz="0" w:space="0" w:color="auto"/>
            <w:bottom w:val="none" w:sz="0" w:space="0" w:color="auto"/>
            <w:right w:val="none" w:sz="0" w:space="0" w:color="auto"/>
          </w:divBdr>
        </w:div>
        <w:div w:id="72511716">
          <w:marLeft w:val="0"/>
          <w:marRight w:val="0"/>
          <w:marTop w:val="0"/>
          <w:marBottom w:val="0"/>
          <w:divBdr>
            <w:top w:val="none" w:sz="0" w:space="0" w:color="auto"/>
            <w:left w:val="none" w:sz="0" w:space="0" w:color="auto"/>
            <w:bottom w:val="none" w:sz="0" w:space="0" w:color="auto"/>
            <w:right w:val="none" w:sz="0" w:space="0" w:color="auto"/>
          </w:divBdr>
        </w:div>
        <w:div w:id="75326688">
          <w:marLeft w:val="0"/>
          <w:marRight w:val="0"/>
          <w:marTop w:val="0"/>
          <w:marBottom w:val="0"/>
          <w:divBdr>
            <w:top w:val="none" w:sz="0" w:space="0" w:color="auto"/>
            <w:left w:val="none" w:sz="0" w:space="0" w:color="auto"/>
            <w:bottom w:val="none" w:sz="0" w:space="0" w:color="auto"/>
            <w:right w:val="none" w:sz="0" w:space="0" w:color="auto"/>
          </w:divBdr>
        </w:div>
        <w:div w:id="75594863">
          <w:marLeft w:val="0"/>
          <w:marRight w:val="0"/>
          <w:marTop w:val="0"/>
          <w:marBottom w:val="0"/>
          <w:divBdr>
            <w:top w:val="none" w:sz="0" w:space="0" w:color="auto"/>
            <w:left w:val="none" w:sz="0" w:space="0" w:color="auto"/>
            <w:bottom w:val="none" w:sz="0" w:space="0" w:color="auto"/>
            <w:right w:val="none" w:sz="0" w:space="0" w:color="auto"/>
          </w:divBdr>
        </w:div>
        <w:div w:id="78064722">
          <w:marLeft w:val="0"/>
          <w:marRight w:val="0"/>
          <w:marTop w:val="0"/>
          <w:marBottom w:val="0"/>
          <w:divBdr>
            <w:top w:val="none" w:sz="0" w:space="0" w:color="auto"/>
            <w:left w:val="none" w:sz="0" w:space="0" w:color="auto"/>
            <w:bottom w:val="none" w:sz="0" w:space="0" w:color="auto"/>
            <w:right w:val="none" w:sz="0" w:space="0" w:color="auto"/>
          </w:divBdr>
        </w:div>
        <w:div w:id="85661040">
          <w:marLeft w:val="0"/>
          <w:marRight w:val="0"/>
          <w:marTop w:val="0"/>
          <w:marBottom w:val="0"/>
          <w:divBdr>
            <w:top w:val="none" w:sz="0" w:space="0" w:color="auto"/>
            <w:left w:val="none" w:sz="0" w:space="0" w:color="auto"/>
            <w:bottom w:val="none" w:sz="0" w:space="0" w:color="auto"/>
            <w:right w:val="none" w:sz="0" w:space="0" w:color="auto"/>
          </w:divBdr>
        </w:div>
        <w:div w:id="87967605">
          <w:marLeft w:val="0"/>
          <w:marRight w:val="0"/>
          <w:marTop w:val="0"/>
          <w:marBottom w:val="0"/>
          <w:divBdr>
            <w:top w:val="none" w:sz="0" w:space="0" w:color="auto"/>
            <w:left w:val="none" w:sz="0" w:space="0" w:color="auto"/>
            <w:bottom w:val="none" w:sz="0" w:space="0" w:color="auto"/>
            <w:right w:val="none" w:sz="0" w:space="0" w:color="auto"/>
          </w:divBdr>
        </w:div>
        <w:div w:id="88501792">
          <w:marLeft w:val="0"/>
          <w:marRight w:val="0"/>
          <w:marTop w:val="0"/>
          <w:marBottom w:val="0"/>
          <w:divBdr>
            <w:top w:val="none" w:sz="0" w:space="0" w:color="auto"/>
            <w:left w:val="none" w:sz="0" w:space="0" w:color="auto"/>
            <w:bottom w:val="none" w:sz="0" w:space="0" w:color="auto"/>
            <w:right w:val="none" w:sz="0" w:space="0" w:color="auto"/>
          </w:divBdr>
        </w:div>
        <w:div w:id="93408259">
          <w:marLeft w:val="0"/>
          <w:marRight w:val="0"/>
          <w:marTop w:val="0"/>
          <w:marBottom w:val="0"/>
          <w:divBdr>
            <w:top w:val="none" w:sz="0" w:space="0" w:color="auto"/>
            <w:left w:val="none" w:sz="0" w:space="0" w:color="auto"/>
            <w:bottom w:val="none" w:sz="0" w:space="0" w:color="auto"/>
            <w:right w:val="none" w:sz="0" w:space="0" w:color="auto"/>
          </w:divBdr>
        </w:div>
        <w:div w:id="98138252">
          <w:marLeft w:val="0"/>
          <w:marRight w:val="0"/>
          <w:marTop w:val="0"/>
          <w:marBottom w:val="0"/>
          <w:divBdr>
            <w:top w:val="none" w:sz="0" w:space="0" w:color="auto"/>
            <w:left w:val="none" w:sz="0" w:space="0" w:color="auto"/>
            <w:bottom w:val="none" w:sz="0" w:space="0" w:color="auto"/>
            <w:right w:val="none" w:sz="0" w:space="0" w:color="auto"/>
          </w:divBdr>
        </w:div>
        <w:div w:id="100145181">
          <w:marLeft w:val="0"/>
          <w:marRight w:val="0"/>
          <w:marTop w:val="0"/>
          <w:marBottom w:val="0"/>
          <w:divBdr>
            <w:top w:val="none" w:sz="0" w:space="0" w:color="auto"/>
            <w:left w:val="none" w:sz="0" w:space="0" w:color="auto"/>
            <w:bottom w:val="none" w:sz="0" w:space="0" w:color="auto"/>
            <w:right w:val="none" w:sz="0" w:space="0" w:color="auto"/>
          </w:divBdr>
        </w:div>
        <w:div w:id="103815301">
          <w:marLeft w:val="0"/>
          <w:marRight w:val="0"/>
          <w:marTop w:val="0"/>
          <w:marBottom w:val="0"/>
          <w:divBdr>
            <w:top w:val="none" w:sz="0" w:space="0" w:color="auto"/>
            <w:left w:val="none" w:sz="0" w:space="0" w:color="auto"/>
            <w:bottom w:val="none" w:sz="0" w:space="0" w:color="auto"/>
            <w:right w:val="none" w:sz="0" w:space="0" w:color="auto"/>
          </w:divBdr>
        </w:div>
        <w:div w:id="105196450">
          <w:marLeft w:val="0"/>
          <w:marRight w:val="0"/>
          <w:marTop w:val="0"/>
          <w:marBottom w:val="0"/>
          <w:divBdr>
            <w:top w:val="none" w:sz="0" w:space="0" w:color="auto"/>
            <w:left w:val="none" w:sz="0" w:space="0" w:color="auto"/>
            <w:bottom w:val="none" w:sz="0" w:space="0" w:color="auto"/>
            <w:right w:val="none" w:sz="0" w:space="0" w:color="auto"/>
          </w:divBdr>
        </w:div>
        <w:div w:id="108941413">
          <w:marLeft w:val="0"/>
          <w:marRight w:val="0"/>
          <w:marTop w:val="0"/>
          <w:marBottom w:val="0"/>
          <w:divBdr>
            <w:top w:val="none" w:sz="0" w:space="0" w:color="auto"/>
            <w:left w:val="none" w:sz="0" w:space="0" w:color="auto"/>
            <w:bottom w:val="none" w:sz="0" w:space="0" w:color="auto"/>
            <w:right w:val="none" w:sz="0" w:space="0" w:color="auto"/>
          </w:divBdr>
        </w:div>
        <w:div w:id="111048831">
          <w:marLeft w:val="0"/>
          <w:marRight w:val="0"/>
          <w:marTop w:val="0"/>
          <w:marBottom w:val="0"/>
          <w:divBdr>
            <w:top w:val="none" w:sz="0" w:space="0" w:color="auto"/>
            <w:left w:val="none" w:sz="0" w:space="0" w:color="auto"/>
            <w:bottom w:val="none" w:sz="0" w:space="0" w:color="auto"/>
            <w:right w:val="none" w:sz="0" w:space="0" w:color="auto"/>
          </w:divBdr>
        </w:div>
        <w:div w:id="111293069">
          <w:marLeft w:val="0"/>
          <w:marRight w:val="0"/>
          <w:marTop w:val="0"/>
          <w:marBottom w:val="0"/>
          <w:divBdr>
            <w:top w:val="none" w:sz="0" w:space="0" w:color="auto"/>
            <w:left w:val="none" w:sz="0" w:space="0" w:color="auto"/>
            <w:bottom w:val="none" w:sz="0" w:space="0" w:color="auto"/>
            <w:right w:val="none" w:sz="0" w:space="0" w:color="auto"/>
          </w:divBdr>
        </w:div>
        <w:div w:id="111479596">
          <w:marLeft w:val="0"/>
          <w:marRight w:val="0"/>
          <w:marTop w:val="0"/>
          <w:marBottom w:val="0"/>
          <w:divBdr>
            <w:top w:val="none" w:sz="0" w:space="0" w:color="auto"/>
            <w:left w:val="none" w:sz="0" w:space="0" w:color="auto"/>
            <w:bottom w:val="none" w:sz="0" w:space="0" w:color="auto"/>
            <w:right w:val="none" w:sz="0" w:space="0" w:color="auto"/>
          </w:divBdr>
        </w:div>
        <w:div w:id="111756397">
          <w:marLeft w:val="0"/>
          <w:marRight w:val="0"/>
          <w:marTop w:val="0"/>
          <w:marBottom w:val="0"/>
          <w:divBdr>
            <w:top w:val="none" w:sz="0" w:space="0" w:color="auto"/>
            <w:left w:val="none" w:sz="0" w:space="0" w:color="auto"/>
            <w:bottom w:val="none" w:sz="0" w:space="0" w:color="auto"/>
            <w:right w:val="none" w:sz="0" w:space="0" w:color="auto"/>
          </w:divBdr>
        </w:div>
        <w:div w:id="114250427">
          <w:marLeft w:val="0"/>
          <w:marRight w:val="0"/>
          <w:marTop w:val="0"/>
          <w:marBottom w:val="0"/>
          <w:divBdr>
            <w:top w:val="none" w:sz="0" w:space="0" w:color="auto"/>
            <w:left w:val="none" w:sz="0" w:space="0" w:color="auto"/>
            <w:bottom w:val="none" w:sz="0" w:space="0" w:color="auto"/>
            <w:right w:val="none" w:sz="0" w:space="0" w:color="auto"/>
          </w:divBdr>
        </w:div>
        <w:div w:id="116263641">
          <w:marLeft w:val="0"/>
          <w:marRight w:val="0"/>
          <w:marTop w:val="0"/>
          <w:marBottom w:val="0"/>
          <w:divBdr>
            <w:top w:val="none" w:sz="0" w:space="0" w:color="auto"/>
            <w:left w:val="none" w:sz="0" w:space="0" w:color="auto"/>
            <w:bottom w:val="none" w:sz="0" w:space="0" w:color="auto"/>
            <w:right w:val="none" w:sz="0" w:space="0" w:color="auto"/>
          </w:divBdr>
        </w:div>
        <w:div w:id="118843914">
          <w:marLeft w:val="0"/>
          <w:marRight w:val="0"/>
          <w:marTop w:val="0"/>
          <w:marBottom w:val="0"/>
          <w:divBdr>
            <w:top w:val="none" w:sz="0" w:space="0" w:color="auto"/>
            <w:left w:val="none" w:sz="0" w:space="0" w:color="auto"/>
            <w:bottom w:val="none" w:sz="0" w:space="0" w:color="auto"/>
            <w:right w:val="none" w:sz="0" w:space="0" w:color="auto"/>
          </w:divBdr>
        </w:div>
        <w:div w:id="119957768">
          <w:marLeft w:val="0"/>
          <w:marRight w:val="0"/>
          <w:marTop w:val="0"/>
          <w:marBottom w:val="0"/>
          <w:divBdr>
            <w:top w:val="none" w:sz="0" w:space="0" w:color="auto"/>
            <w:left w:val="none" w:sz="0" w:space="0" w:color="auto"/>
            <w:bottom w:val="none" w:sz="0" w:space="0" w:color="auto"/>
            <w:right w:val="none" w:sz="0" w:space="0" w:color="auto"/>
          </w:divBdr>
        </w:div>
        <w:div w:id="121459541">
          <w:marLeft w:val="0"/>
          <w:marRight w:val="0"/>
          <w:marTop w:val="0"/>
          <w:marBottom w:val="0"/>
          <w:divBdr>
            <w:top w:val="none" w:sz="0" w:space="0" w:color="auto"/>
            <w:left w:val="none" w:sz="0" w:space="0" w:color="auto"/>
            <w:bottom w:val="none" w:sz="0" w:space="0" w:color="auto"/>
            <w:right w:val="none" w:sz="0" w:space="0" w:color="auto"/>
          </w:divBdr>
        </w:div>
        <w:div w:id="122503312">
          <w:marLeft w:val="0"/>
          <w:marRight w:val="0"/>
          <w:marTop w:val="0"/>
          <w:marBottom w:val="0"/>
          <w:divBdr>
            <w:top w:val="none" w:sz="0" w:space="0" w:color="auto"/>
            <w:left w:val="none" w:sz="0" w:space="0" w:color="auto"/>
            <w:bottom w:val="none" w:sz="0" w:space="0" w:color="auto"/>
            <w:right w:val="none" w:sz="0" w:space="0" w:color="auto"/>
          </w:divBdr>
        </w:div>
        <w:div w:id="125583450">
          <w:marLeft w:val="0"/>
          <w:marRight w:val="0"/>
          <w:marTop w:val="0"/>
          <w:marBottom w:val="0"/>
          <w:divBdr>
            <w:top w:val="none" w:sz="0" w:space="0" w:color="auto"/>
            <w:left w:val="none" w:sz="0" w:space="0" w:color="auto"/>
            <w:bottom w:val="none" w:sz="0" w:space="0" w:color="auto"/>
            <w:right w:val="none" w:sz="0" w:space="0" w:color="auto"/>
          </w:divBdr>
        </w:div>
        <w:div w:id="125586355">
          <w:marLeft w:val="0"/>
          <w:marRight w:val="0"/>
          <w:marTop w:val="0"/>
          <w:marBottom w:val="0"/>
          <w:divBdr>
            <w:top w:val="none" w:sz="0" w:space="0" w:color="auto"/>
            <w:left w:val="none" w:sz="0" w:space="0" w:color="auto"/>
            <w:bottom w:val="none" w:sz="0" w:space="0" w:color="auto"/>
            <w:right w:val="none" w:sz="0" w:space="0" w:color="auto"/>
          </w:divBdr>
        </w:div>
        <w:div w:id="126247266">
          <w:marLeft w:val="0"/>
          <w:marRight w:val="0"/>
          <w:marTop w:val="0"/>
          <w:marBottom w:val="0"/>
          <w:divBdr>
            <w:top w:val="none" w:sz="0" w:space="0" w:color="auto"/>
            <w:left w:val="none" w:sz="0" w:space="0" w:color="auto"/>
            <w:bottom w:val="none" w:sz="0" w:space="0" w:color="auto"/>
            <w:right w:val="none" w:sz="0" w:space="0" w:color="auto"/>
          </w:divBdr>
        </w:div>
        <w:div w:id="127817390">
          <w:marLeft w:val="0"/>
          <w:marRight w:val="0"/>
          <w:marTop w:val="0"/>
          <w:marBottom w:val="0"/>
          <w:divBdr>
            <w:top w:val="none" w:sz="0" w:space="0" w:color="auto"/>
            <w:left w:val="none" w:sz="0" w:space="0" w:color="auto"/>
            <w:bottom w:val="none" w:sz="0" w:space="0" w:color="auto"/>
            <w:right w:val="none" w:sz="0" w:space="0" w:color="auto"/>
          </w:divBdr>
        </w:div>
        <w:div w:id="127825061">
          <w:marLeft w:val="0"/>
          <w:marRight w:val="0"/>
          <w:marTop w:val="0"/>
          <w:marBottom w:val="0"/>
          <w:divBdr>
            <w:top w:val="none" w:sz="0" w:space="0" w:color="auto"/>
            <w:left w:val="none" w:sz="0" w:space="0" w:color="auto"/>
            <w:bottom w:val="none" w:sz="0" w:space="0" w:color="auto"/>
            <w:right w:val="none" w:sz="0" w:space="0" w:color="auto"/>
          </w:divBdr>
        </w:div>
        <w:div w:id="130829445">
          <w:marLeft w:val="0"/>
          <w:marRight w:val="0"/>
          <w:marTop w:val="0"/>
          <w:marBottom w:val="0"/>
          <w:divBdr>
            <w:top w:val="none" w:sz="0" w:space="0" w:color="auto"/>
            <w:left w:val="none" w:sz="0" w:space="0" w:color="auto"/>
            <w:bottom w:val="none" w:sz="0" w:space="0" w:color="auto"/>
            <w:right w:val="none" w:sz="0" w:space="0" w:color="auto"/>
          </w:divBdr>
        </w:div>
        <w:div w:id="135413114">
          <w:marLeft w:val="0"/>
          <w:marRight w:val="0"/>
          <w:marTop w:val="0"/>
          <w:marBottom w:val="0"/>
          <w:divBdr>
            <w:top w:val="none" w:sz="0" w:space="0" w:color="auto"/>
            <w:left w:val="none" w:sz="0" w:space="0" w:color="auto"/>
            <w:bottom w:val="none" w:sz="0" w:space="0" w:color="auto"/>
            <w:right w:val="none" w:sz="0" w:space="0" w:color="auto"/>
          </w:divBdr>
        </w:div>
        <w:div w:id="137499477">
          <w:marLeft w:val="0"/>
          <w:marRight w:val="0"/>
          <w:marTop w:val="0"/>
          <w:marBottom w:val="0"/>
          <w:divBdr>
            <w:top w:val="none" w:sz="0" w:space="0" w:color="auto"/>
            <w:left w:val="none" w:sz="0" w:space="0" w:color="auto"/>
            <w:bottom w:val="none" w:sz="0" w:space="0" w:color="auto"/>
            <w:right w:val="none" w:sz="0" w:space="0" w:color="auto"/>
          </w:divBdr>
        </w:div>
        <w:div w:id="142090935">
          <w:marLeft w:val="0"/>
          <w:marRight w:val="0"/>
          <w:marTop w:val="0"/>
          <w:marBottom w:val="0"/>
          <w:divBdr>
            <w:top w:val="none" w:sz="0" w:space="0" w:color="auto"/>
            <w:left w:val="none" w:sz="0" w:space="0" w:color="auto"/>
            <w:bottom w:val="none" w:sz="0" w:space="0" w:color="auto"/>
            <w:right w:val="none" w:sz="0" w:space="0" w:color="auto"/>
          </w:divBdr>
        </w:div>
        <w:div w:id="146749054">
          <w:marLeft w:val="0"/>
          <w:marRight w:val="0"/>
          <w:marTop w:val="0"/>
          <w:marBottom w:val="0"/>
          <w:divBdr>
            <w:top w:val="none" w:sz="0" w:space="0" w:color="auto"/>
            <w:left w:val="none" w:sz="0" w:space="0" w:color="auto"/>
            <w:bottom w:val="none" w:sz="0" w:space="0" w:color="auto"/>
            <w:right w:val="none" w:sz="0" w:space="0" w:color="auto"/>
          </w:divBdr>
        </w:div>
        <w:div w:id="148062856">
          <w:marLeft w:val="0"/>
          <w:marRight w:val="0"/>
          <w:marTop w:val="0"/>
          <w:marBottom w:val="0"/>
          <w:divBdr>
            <w:top w:val="none" w:sz="0" w:space="0" w:color="auto"/>
            <w:left w:val="none" w:sz="0" w:space="0" w:color="auto"/>
            <w:bottom w:val="none" w:sz="0" w:space="0" w:color="auto"/>
            <w:right w:val="none" w:sz="0" w:space="0" w:color="auto"/>
          </w:divBdr>
        </w:div>
        <w:div w:id="150412579">
          <w:marLeft w:val="0"/>
          <w:marRight w:val="0"/>
          <w:marTop w:val="0"/>
          <w:marBottom w:val="0"/>
          <w:divBdr>
            <w:top w:val="none" w:sz="0" w:space="0" w:color="auto"/>
            <w:left w:val="none" w:sz="0" w:space="0" w:color="auto"/>
            <w:bottom w:val="none" w:sz="0" w:space="0" w:color="auto"/>
            <w:right w:val="none" w:sz="0" w:space="0" w:color="auto"/>
          </w:divBdr>
        </w:div>
        <w:div w:id="153110806">
          <w:marLeft w:val="0"/>
          <w:marRight w:val="0"/>
          <w:marTop w:val="0"/>
          <w:marBottom w:val="0"/>
          <w:divBdr>
            <w:top w:val="none" w:sz="0" w:space="0" w:color="auto"/>
            <w:left w:val="none" w:sz="0" w:space="0" w:color="auto"/>
            <w:bottom w:val="none" w:sz="0" w:space="0" w:color="auto"/>
            <w:right w:val="none" w:sz="0" w:space="0" w:color="auto"/>
          </w:divBdr>
        </w:div>
        <w:div w:id="155190244">
          <w:marLeft w:val="0"/>
          <w:marRight w:val="0"/>
          <w:marTop w:val="0"/>
          <w:marBottom w:val="0"/>
          <w:divBdr>
            <w:top w:val="none" w:sz="0" w:space="0" w:color="auto"/>
            <w:left w:val="none" w:sz="0" w:space="0" w:color="auto"/>
            <w:bottom w:val="none" w:sz="0" w:space="0" w:color="auto"/>
            <w:right w:val="none" w:sz="0" w:space="0" w:color="auto"/>
          </w:divBdr>
        </w:div>
        <w:div w:id="159122363">
          <w:marLeft w:val="0"/>
          <w:marRight w:val="0"/>
          <w:marTop w:val="0"/>
          <w:marBottom w:val="0"/>
          <w:divBdr>
            <w:top w:val="none" w:sz="0" w:space="0" w:color="auto"/>
            <w:left w:val="none" w:sz="0" w:space="0" w:color="auto"/>
            <w:bottom w:val="none" w:sz="0" w:space="0" w:color="auto"/>
            <w:right w:val="none" w:sz="0" w:space="0" w:color="auto"/>
          </w:divBdr>
        </w:div>
        <w:div w:id="160046832">
          <w:marLeft w:val="0"/>
          <w:marRight w:val="0"/>
          <w:marTop w:val="0"/>
          <w:marBottom w:val="0"/>
          <w:divBdr>
            <w:top w:val="none" w:sz="0" w:space="0" w:color="auto"/>
            <w:left w:val="none" w:sz="0" w:space="0" w:color="auto"/>
            <w:bottom w:val="none" w:sz="0" w:space="0" w:color="auto"/>
            <w:right w:val="none" w:sz="0" w:space="0" w:color="auto"/>
          </w:divBdr>
        </w:div>
        <w:div w:id="165219318">
          <w:marLeft w:val="0"/>
          <w:marRight w:val="0"/>
          <w:marTop w:val="0"/>
          <w:marBottom w:val="0"/>
          <w:divBdr>
            <w:top w:val="none" w:sz="0" w:space="0" w:color="auto"/>
            <w:left w:val="none" w:sz="0" w:space="0" w:color="auto"/>
            <w:bottom w:val="none" w:sz="0" w:space="0" w:color="auto"/>
            <w:right w:val="none" w:sz="0" w:space="0" w:color="auto"/>
          </w:divBdr>
        </w:div>
        <w:div w:id="169757701">
          <w:marLeft w:val="0"/>
          <w:marRight w:val="0"/>
          <w:marTop w:val="0"/>
          <w:marBottom w:val="0"/>
          <w:divBdr>
            <w:top w:val="none" w:sz="0" w:space="0" w:color="auto"/>
            <w:left w:val="none" w:sz="0" w:space="0" w:color="auto"/>
            <w:bottom w:val="none" w:sz="0" w:space="0" w:color="auto"/>
            <w:right w:val="none" w:sz="0" w:space="0" w:color="auto"/>
          </w:divBdr>
        </w:div>
        <w:div w:id="171458634">
          <w:marLeft w:val="0"/>
          <w:marRight w:val="0"/>
          <w:marTop w:val="0"/>
          <w:marBottom w:val="0"/>
          <w:divBdr>
            <w:top w:val="none" w:sz="0" w:space="0" w:color="auto"/>
            <w:left w:val="none" w:sz="0" w:space="0" w:color="auto"/>
            <w:bottom w:val="none" w:sz="0" w:space="0" w:color="auto"/>
            <w:right w:val="none" w:sz="0" w:space="0" w:color="auto"/>
          </w:divBdr>
        </w:div>
        <w:div w:id="171527972">
          <w:marLeft w:val="0"/>
          <w:marRight w:val="0"/>
          <w:marTop w:val="0"/>
          <w:marBottom w:val="0"/>
          <w:divBdr>
            <w:top w:val="none" w:sz="0" w:space="0" w:color="auto"/>
            <w:left w:val="none" w:sz="0" w:space="0" w:color="auto"/>
            <w:bottom w:val="none" w:sz="0" w:space="0" w:color="auto"/>
            <w:right w:val="none" w:sz="0" w:space="0" w:color="auto"/>
          </w:divBdr>
        </w:div>
        <w:div w:id="174924498">
          <w:marLeft w:val="0"/>
          <w:marRight w:val="0"/>
          <w:marTop w:val="0"/>
          <w:marBottom w:val="0"/>
          <w:divBdr>
            <w:top w:val="none" w:sz="0" w:space="0" w:color="auto"/>
            <w:left w:val="none" w:sz="0" w:space="0" w:color="auto"/>
            <w:bottom w:val="none" w:sz="0" w:space="0" w:color="auto"/>
            <w:right w:val="none" w:sz="0" w:space="0" w:color="auto"/>
          </w:divBdr>
        </w:div>
        <w:div w:id="175461989">
          <w:marLeft w:val="0"/>
          <w:marRight w:val="0"/>
          <w:marTop w:val="0"/>
          <w:marBottom w:val="0"/>
          <w:divBdr>
            <w:top w:val="none" w:sz="0" w:space="0" w:color="auto"/>
            <w:left w:val="none" w:sz="0" w:space="0" w:color="auto"/>
            <w:bottom w:val="none" w:sz="0" w:space="0" w:color="auto"/>
            <w:right w:val="none" w:sz="0" w:space="0" w:color="auto"/>
          </w:divBdr>
        </w:div>
        <w:div w:id="177080446">
          <w:marLeft w:val="0"/>
          <w:marRight w:val="0"/>
          <w:marTop w:val="0"/>
          <w:marBottom w:val="0"/>
          <w:divBdr>
            <w:top w:val="none" w:sz="0" w:space="0" w:color="auto"/>
            <w:left w:val="none" w:sz="0" w:space="0" w:color="auto"/>
            <w:bottom w:val="none" w:sz="0" w:space="0" w:color="auto"/>
            <w:right w:val="none" w:sz="0" w:space="0" w:color="auto"/>
          </w:divBdr>
        </w:div>
        <w:div w:id="177542393">
          <w:marLeft w:val="0"/>
          <w:marRight w:val="0"/>
          <w:marTop w:val="0"/>
          <w:marBottom w:val="0"/>
          <w:divBdr>
            <w:top w:val="none" w:sz="0" w:space="0" w:color="auto"/>
            <w:left w:val="none" w:sz="0" w:space="0" w:color="auto"/>
            <w:bottom w:val="none" w:sz="0" w:space="0" w:color="auto"/>
            <w:right w:val="none" w:sz="0" w:space="0" w:color="auto"/>
          </w:divBdr>
        </w:div>
        <w:div w:id="181093040">
          <w:marLeft w:val="0"/>
          <w:marRight w:val="0"/>
          <w:marTop w:val="0"/>
          <w:marBottom w:val="0"/>
          <w:divBdr>
            <w:top w:val="none" w:sz="0" w:space="0" w:color="auto"/>
            <w:left w:val="none" w:sz="0" w:space="0" w:color="auto"/>
            <w:bottom w:val="none" w:sz="0" w:space="0" w:color="auto"/>
            <w:right w:val="none" w:sz="0" w:space="0" w:color="auto"/>
          </w:divBdr>
        </w:div>
        <w:div w:id="183137648">
          <w:marLeft w:val="0"/>
          <w:marRight w:val="0"/>
          <w:marTop w:val="0"/>
          <w:marBottom w:val="0"/>
          <w:divBdr>
            <w:top w:val="none" w:sz="0" w:space="0" w:color="auto"/>
            <w:left w:val="none" w:sz="0" w:space="0" w:color="auto"/>
            <w:bottom w:val="none" w:sz="0" w:space="0" w:color="auto"/>
            <w:right w:val="none" w:sz="0" w:space="0" w:color="auto"/>
          </w:divBdr>
        </w:div>
        <w:div w:id="186217747">
          <w:marLeft w:val="0"/>
          <w:marRight w:val="0"/>
          <w:marTop w:val="0"/>
          <w:marBottom w:val="0"/>
          <w:divBdr>
            <w:top w:val="none" w:sz="0" w:space="0" w:color="auto"/>
            <w:left w:val="none" w:sz="0" w:space="0" w:color="auto"/>
            <w:bottom w:val="none" w:sz="0" w:space="0" w:color="auto"/>
            <w:right w:val="none" w:sz="0" w:space="0" w:color="auto"/>
          </w:divBdr>
        </w:div>
        <w:div w:id="192349286">
          <w:marLeft w:val="0"/>
          <w:marRight w:val="0"/>
          <w:marTop w:val="0"/>
          <w:marBottom w:val="0"/>
          <w:divBdr>
            <w:top w:val="none" w:sz="0" w:space="0" w:color="auto"/>
            <w:left w:val="none" w:sz="0" w:space="0" w:color="auto"/>
            <w:bottom w:val="none" w:sz="0" w:space="0" w:color="auto"/>
            <w:right w:val="none" w:sz="0" w:space="0" w:color="auto"/>
          </w:divBdr>
        </w:div>
        <w:div w:id="195000665">
          <w:marLeft w:val="0"/>
          <w:marRight w:val="0"/>
          <w:marTop w:val="0"/>
          <w:marBottom w:val="0"/>
          <w:divBdr>
            <w:top w:val="none" w:sz="0" w:space="0" w:color="auto"/>
            <w:left w:val="none" w:sz="0" w:space="0" w:color="auto"/>
            <w:bottom w:val="none" w:sz="0" w:space="0" w:color="auto"/>
            <w:right w:val="none" w:sz="0" w:space="0" w:color="auto"/>
          </w:divBdr>
        </w:div>
        <w:div w:id="196238135">
          <w:marLeft w:val="0"/>
          <w:marRight w:val="0"/>
          <w:marTop w:val="0"/>
          <w:marBottom w:val="0"/>
          <w:divBdr>
            <w:top w:val="none" w:sz="0" w:space="0" w:color="auto"/>
            <w:left w:val="none" w:sz="0" w:space="0" w:color="auto"/>
            <w:bottom w:val="none" w:sz="0" w:space="0" w:color="auto"/>
            <w:right w:val="none" w:sz="0" w:space="0" w:color="auto"/>
          </w:divBdr>
        </w:div>
        <w:div w:id="200869696">
          <w:marLeft w:val="0"/>
          <w:marRight w:val="0"/>
          <w:marTop w:val="0"/>
          <w:marBottom w:val="0"/>
          <w:divBdr>
            <w:top w:val="none" w:sz="0" w:space="0" w:color="auto"/>
            <w:left w:val="none" w:sz="0" w:space="0" w:color="auto"/>
            <w:bottom w:val="none" w:sz="0" w:space="0" w:color="auto"/>
            <w:right w:val="none" w:sz="0" w:space="0" w:color="auto"/>
          </w:divBdr>
        </w:div>
        <w:div w:id="202711959">
          <w:marLeft w:val="0"/>
          <w:marRight w:val="0"/>
          <w:marTop w:val="0"/>
          <w:marBottom w:val="0"/>
          <w:divBdr>
            <w:top w:val="none" w:sz="0" w:space="0" w:color="auto"/>
            <w:left w:val="none" w:sz="0" w:space="0" w:color="auto"/>
            <w:bottom w:val="none" w:sz="0" w:space="0" w:color="auto"/>
            <w:right w:val="none" w:sz="0" w:space="0" w:color="auto"/>
          </w:divBdr>
        </w:div>
        <w:div w:id="207180187">
          <w:marLeft w:val="0"/>
          <w:marRight w:val="0"/>
          <w:marTop w:val="0"/>
          <w:marBottom w:val="0"/>
          <w:divBdr>
            <w:top w:val="none" w:sz="0" w:space="0" w:color="auto"/>
            <w:left w:val="none" w:sz="0" w:space="0" w:color="auto"/>
            <w:bottom w:val="none" w:sz="0" w:space="0" w:color="auto"/>
            <w:right w:val="none" w:sz="0" w:space="0" w:color="auto"/>
          </w:divBdr>
        </w:div>
        <w:div w:id="208305726">
          <w:marLeft w:val="0"/>
          <w:marRight w:val="0"/>
          <w:marTop w:val="0"/>
          <w:marBottom w:val="0"/>
          <w:divBdr>
            <w:top w:val="none" w:sz="0" w:space="0" w:color="auto"/>
            <w:left w:val="none" w:sz="0" w:space="0" w:color="auto"/>
            <w:bottom w:val="none" w:sz="0" w:space="0" w:color="auto"/>
            <w:right w:val="none" w:sz="0" w:space="0" w:color="auto"/>
          </w:divBdr>
        </w:div>
        <w:div w:id="214661219">
          <w:marLeft w:val="0"/>
          <w:marRight w:val="0"/>
          <w:marTop w:val="0"/>
          <w:marBottom w:val="0"/>
          <w:divBdr>
            <w:top w:val="none" w:sz="0" w:space="0" w:color="auto"/>
            <w:left w:val="none" w:sz="0" w:space="0" w:color="auto"/>
            <w:bottom w:val="none" w:sz="0" w:space="0" w:color="auto"/>
            <w:right w:val="none" w:sz="0" w:space="0" w:color="auto"/>
          </w:divBdr>
        </w:div>
        <w:div w:id="216867328">
          <w:marLeft w:val="0"/>
          <w:marRight w:val="0"/>
          <w:marTop w:val="0"/>
          <w:marBottom w:val="0"/>
          <w:divBdr>
            <w:top w:val="none" w:sz="0" w:space="0" w:color="auto"/>
            <w:left w:val="none" w:sz="0" w:space="0" w:color="auto"/>
            <w:bottom w:val="none" w:sz="0" w:space="0" w:color="auto"/>
            <w:right w:val="none" w:sz="0" w:space="0" w:color="auto"/>
          </w:divBdr>
        </w:div>
        <w:div w:id="220142799">
          <w:marLeft w:val="0"/>
          <w:marRight w:val="0"/>
          <w:marTop w:val="0"/>
          <w:marBottom w:val="0"/>
          <w:divBdr>
            <w:top w:val="none" w:sz="0" w:space="0" w:color="auto"/>
            <w:left w:val="none" w:sz="0" w:space="0" w:color="auto"/>
            <w:bottom w:val="none" w:sz="0" w:space="0" w:color="auto"/>
            <w:right w:val="none" w:sz="0" w:space="0" w:color="auto"/>
          </w:divBdr>
        </w:div>
        <w:div w:id="224100200">
          <w:marLeft w:val="0"/>
          <w:marRight w:val="0"/>
          <w:marTop w:val="0"/>
          <w:marBottom w:val="0"/>
          <w:divBdr>
            <w:top w:val="none" w:sz="0" w:space="0" w:color="auto"/>
            <w:left w:val="none" w:sz="0" w:space="0" w:color="auto"/>
            <w:bottom w:val="none" w:sz="0" w:space="0" w:color="auto"/>
            <w:right w:val="none" w:sz="0" w:space="0" w:color="auto"/>
          </w:divBdr>
        </w:div>
        <w:div w:id="229266293">
          <w:marLeft w:val="0"/>
          <w:marRight w:val="0"/>
          <w:marTop w:val="0"/>
          <w:marBottom w:val="0"/>
          <w:divBdr>
            <w:top w:val="none" w:sz="0" w:space="0" w:color="auto"/>
            <w:left w:val="none" w:sz="0" w:space="0" w:color="auto"/>
            <w:bottom w:val="none" w:sz="0" w:space="0" w:color="auto"/>
            <w:right w:val="none" w:sz="0" w:space="0" w:color="auto"/>
          </w:divBdr>
        </w:div>
        <w:div w:id="230236684">
          <w:marLeft w:val="0"/>
          <w:marRight w:val="0"/>
          <w:marTop w:val="0"/>
          <w:marBottom w:val="0"/>
          <w:divBdr>
            <w:top w:val="none" w:sz="0" w:space="0" w:color="auto"/>
            <w:left w:val="none" w:sz="0" w:space="0" w:color="auto"/>
            <w:bottom w:val="none" w:sz="0" w:space="0" w:color="auto"/>
            <w:right w:val="none" w:sz="0" w:space="0" w:color="auto"/>
          </w:divBdr>
        </w:div>
        <w:div w:id="232008338">
          <w:marLeft w:val="0"/>
          <w:marRight w:val="0"/>
          <w:marTop w:val="0"/>
          <w:marBottom w:val="0"/>
          <w:divBdr>
            <w:top w:val="none" w:sz="0" w:space="0" w:color="auto"/>
            <w:left w:val="none" w:sz="0" w:space="0" w:color="auto"/>
            <w:bottom w:val="none" w:sz="0" w:space="0" w:color="auto"/>
            <w:right w:val="none" w:sz="0" w:space="0" w:color="auto"/>
          </w:divBdr>
        </w:div>
        <w:div w:id="233048893">
          <w:marLeft w:val="0"/>
          <w:marRight w:val="0"/>
          <w:marTop w:val="0"/>
          <w:marBottom w:val="0"/>
          <w:divBdr>
            <w:top w:val="none" w:sz="0" w:space="0" w:color="auto"/>
            <w:left w:val="none" w:sz="0" w:space="0" w:color="auto"/>
            <w:bottom w:val="none" w:sz="0" w:space="0" w:color="auto"/>
            <w:right w:val="none" w:sz="0" w:space="0" w:color="auto"/>
          </w:divBdr>
        </w:div>
        <w:div w:id="239289644">
          <w:marLeft w:val="0"/>
          <w:marRight w:val="0"/>
          <w:marTop w:val="0"/>
          <w:marBottom w:val="0"/>
          <w:divBdr>
            <w:top w:val="none" w:sz="0" w:space="0" w:color="auto"/>
            <w:left w:val="none" w:sz="0" w:space="0" w:color="auto"/>
            <w:bottom w:val="none" w:sz="0" w:space="0" w:color="auto"/>
            <w:right w:val="none" w:sz="0" w:space="0" w:color="auto"/>
          </w:divBdr>
        </w:div>
        <w:div w:id="239561807">
          <w:marLeft w:val="0"/>
          <w:marRight w:val="0"/>
          <w:marTop w:val="0"/>
          <w:marBottom w:val="0"/>
          <w:divBdr>
            <w:top w:val="none" w:sz="0" w:space="0" w:color="auto"/>
            <w:left w:val="none" w:sz="0" w:space="0" w:color="auto"/>
            <w:bottom w:val="none" w:sz="0" w:space="0" w:color="auto"/>
            <w:right w:val="none" w:sz="0" w:space="0" w:color="auto"/>
          </w:divBdr>
        </w:div>
        <w:div w:id="242421848">
          <w:marLeft w:val="0"/>
          <w:marRight w:val="0"/>
          <w:marTop w:val="0"/>
          <w:marBottom w:val="0"/>
          <w:divBdr>
            <w:top w:val="none" w:sz="0" w:space="0" w:color="auto"/>
            <w:left w:val="none" w:sz="0" w:space="0" w:color="auto"/>
            <w:bottom w:val="none" w:sz="0" w:space="0" w:color="auto"/>
            <w:right w:val="none" w:sz="0" w:space="0" w:color="auto"/>
          </w:divBdr>
        </w:div>
        <w:div w:id="244267157">
          <w:marLeft w:val="0"/>
          <w:marRight w:val="0"/>
          <w:marTop w:val="0"/>
          <w:marBottom w:val="0"/>
          <w:divBdr>
            <w:top w:val="none" w:sz="0" w:space="0" w:color="auto"/>
            <w:left w:val="none" w:sz="0" w:space="0" w:color="auto"/>
            <w:bottom w:val="none" w:sz="0" w:space="0" w:color="auto"/>
            <w:right w:val="none" w:sz="0" w:space="0" w:color="auto"/>
          </w:divBdr>
        </w:div>
        <w:div w:id="244534298">
          <w:marLeft w:val="0"/>
          <w:marRight w:val="0"/>
          <w:marTop w:val="0"/>
          <w:marBottom w:val="0"/>
          <w:divBdr>
            <w:top w:val="none" w:sz="0" w:space="0" w:color="auto"/>
            <w:left w:val="none" w:sz="0" w:space="0" w:color="auto"/>
            <w:bottom w:val="none" w:sz="0" w:space="0" w:color="auto"/>
            <w:right w:val="none" w:sz="0" w:space="0" w:color="auto"/>
          </w:divBdr>
        </w:div>
        <w:div w:id="246229163">
          <w:marLeft w:val="0"/>
          <w:marRight w:val="0"/>
          <w:marTop w:val="0"/>
          <w:marBottom w:val="0"/>
          <w:divBdr>
            <w:top w:val="none" w:sz="0" w:space="0" w:color="auto"/>
            <w:left w:val="none" w:sz="0" w:space="0" w:color="auto"/>
            <w:bottom w:val="none" w:sz="0" w:space="0" w:color="auto"/>
            <w:right w:val="none" w:sz="0" w:space="0" w:color="auto"/>
          </w:divBdr>
        </w:div>
        <w:div w:id="246304288">
          <w:marLeft w:val="0"/>
          <w:marRight w:val="0"/>
          <w:marTop w:val="0"/>
          <w:marBottom w:val="0"/>
          <w:divBdr>
            <w:top w:val="none" w:sz="0" w:space="0" w:color="auto"/>
            <w:left w:val="none" w:sz="0" w:space="0" w:color="auto"/>
            <w:bottom w:val="none" w:sz="0" w:space="0" w:color="auto"/>
            <w:right w:val="none" w:sz="0" w:space="0" w:color="auto"/>
          </w:divBdr>
        </w:div>
        <w:div w:id="246351578">
          <w:marLeft w:val="0"/>
          <w:marRight w:val="0"/>
          <w:marTop w:val="0"/>
          <w:marBottom w:val="0"/>
          <w:divBdr>
            <w:top w:val="none" w:sz="0" w:space="0" w:color="auto"/>
            <w:left w:val="none" w:sz="0" w:space="0" w:color="auto"/>
            <w:bottom w:val="none" w:sz="0" w:space="0" w:color="auto"/>
            <w:right w:val="none" w:sz="0" w:space="0" w:color="auto"/>
          </w:divBdr>
        </w:div>
        <w:div w:id="251083755">
          <w:marLeft w:val="0"/>
          <w:marRight w:val="0"/>
          <w:marTop w:val="0"/>
          <w:marBottom w:val="0"/>
          <w:divBdr>
            <w:top w:val="none" w:sz="0" w:space="0" w:color="auto"/>
            <w:left w:val="none" w:sz="0" w:space="0" w:color="auto"/>
            <w:bottom w:val="none" w:sz="0" w:space="0" w:color="auto"/>
            <w:right w:val="none" w:sz="0" w:space="0" w:color="auto"/>
          </w:divBdr>
        </w:div>
        <w:div w:id="251471720">
          <w:marLeft w:val="0"/>
          <w:marRight w:val="0"/>
          <w:marTop w:val="0"/>
          <w:marBottom w:val="0"/>
          <w:divBdr>
            <w:top w:val="none" w:sz="0" w:space="0" w:color="auto"/>
            <w:left w:val="none" w:sz="0" w:space="0" w:color="auto"/>
            <w:bottom w:val="none" w:sz="0" w:space="0" w:color="auto"/>
            <w:right w:val="none" w:sz="0" w:space="0" w:color="auto"/>
          </w:divBdr>
        </w:div>
        <w:div w:id="252250494">
          <w:marLeft w:val="0"/>
          <w:marRight w:val="0"/>
          <w:marTop w:val="0"/>
          <w:marBottom w:val="0"/>
          <w:divBdr>
            <w:top w:val="none" w:sz="0" w:space="0" w:color="auto"/>
            <w:left w:val="none" w:sz="0" w:space="0" w:color="auto"/>
            <w:bottom w:val="none" w:sz="0" w:space="0" w:color="auto"/>
            <w:right w:val="none" w:sz="0" w:space="0" w:color="auto"/>
          </w:divBdr>
        </w:div>
        <w:div w:id="255328841">
          <w:marLeft w:val="0"/>
          <w:marRight w:val="0"/>
          <w:marTop w:val="0"/>
          <w:marBottom w:val="0"/>
          <w:divBdr>
            <w:top w:val="none" w:sz="0" w:space="0" w:color="auto"/>
            <w:left w:val="none" w:sz="0" w:space="0" w:color="auto"/>
            <w:bottom w:val="none" w:sz="0" w:space="0" w:color="auto"/>
            <w:right w:val="none" w:sz="0" w:space="0" w:color="auto"/>
          </w:divBdr>
        </w:div>
        <w:div w:id="256521906">
          <w:marLeft w:val="0"/>
          <w:marRight w:val="0"/>
          <w:marTop w:val="0"/>
          <w:marBottom w:val="0"/>
          <w:divBdr>
            <w:top w:val="none" w:sz="0" w:space="0" w:color="auto"/>
            <w:left w:val="none" w:sz="0" w:space="0" w:color="auto"/>
            <w:bottom w:val="none" w:sz="0" w:space="0" w:color="auto"/>
            <w:right w:val="none" w:sz="0" w:space="0" w:color="auto"/>
          </w:divBdr>
        </w:div>
        <w:div w:id="256597495">
          <w:marLeft w:val="0"/>
          <w:marRight w:val="0"/>
          <w:marTop w:val="0"/>
          <w:marBottom w:val="0"/>
          <w:divBdr>
            <w:top w:val="none" w:sz="0" w:space="0" w:color="auto"/>
            <w:left w:val="none" w:sz="0" w:space="0" w:color="auto"/>
            <w:bottom w:val="none" w:sz="0" w:space="0" w:color="auto"/>
            <w:right w:val="none" w:sz="0" w:space="0" w:color="auto"/>
          </w:divBdr>
        </w:div>
        <w:div w:id="256795452">
          <w:marLeft w:val="0"/>
          <w:marRight w:val="0"/>
          <w:marTop w:val="0"/>
          <w:marBottom w:val="0"/>
          <w:divBdr>
            <w:top w:val="none" w:sz="0" w:space="0" w:color="auto"/>
            <w:left w:val="none" w:sz="0" w:space="0" w:color="auto"/>
            <w:bottom w:val="none" w:sz="0" w:space="0" w:color="auto"/>
            <w:right w:val="none" w:sz="0" w:space="0" w:color="auto"/>
          </w:divBdr>
        </w:div>
        <w:div w:id="258023588">
          <w:marLeft w:val="0"/>
          <w:marRight w:val="0"/>
          <w:marTop w:val="0"/>
          <w:marBottom w:val="0"/>
          <w:divBdr>
            <w:top w:val="none" w:sz="0" w:space="0" w:color="auto"/>
            <w:left w:val="none" w:sz="0" w:space="0" w:color="auto"/>
            <w:bottom w:val="none" w:sz="0" w:space="0" w:color="auto"/>
            <w:right w:val="none" w:sz="0" w:space="0" w:color="auto"/>
          </w:divBdr>
        </w:div>
        <w:div w:id="258679494">
          <w:marLeft w:val="0"/>
          <w:marRight w:val="0"/>
          <w:marTop w:val="0"/>
          <w:marBottom w:val="0"/>
          <w:divBdr>
            <w:top w:val="none" w:sz="0" w:space="0" w:color="auto"/>
            <w:left w:val="none" w:sz="0" w:space="0" w:color="auto"/>
            <w:bottom w:val="none" w:sz="0" w:space="0" w:color="auto"/>
            <w:right w:val="none" w:sz="0" w:space="0" w:color="auto"/>
          </w:divBdr>
        </w:div>
        <w:div w:id="259342390">
          <w:marLeft w:val="0"/>
          <w:marRight w:val="0"/>
          <w:marTop w:val="0"/>
          <w:marBottom w:val="0"/>
          <w:divBdr>
            <w:top w:val="none" w:sz="0" w:space="0" w:color="auto"/>
            <w:left w:val="none" w:sz="0" w:space="0" w:color="auto"/>
            <w:bottom w:val="none" w:sz="0" w:space="0" w:color="auto"/>
            <w:right w:val="none" w:sz="0" w:space="0" w:color="auto"/>
          </w:divBdr>
        </w:div>
        <w:div w:id="261110668">
          <w:marLeft w:val="0"/>
          <w:marRight w:val="0"/>
          <w:marTop w:val="0"/>
          <w:marBottom w:val="0"/>
          <w:divBdr>
            <w:top w:val="none" w:sz="0" w:space="0" w:color="auto"/>
            <w:left w:val="none" w:sz="0" w:space="0" w:color="auto"/>
            <w:bottom w:val="none" w:sz="0" w:space="0" w:color="auto"/>
            <w:right w:val="none" w:sz="0" w:space="0" w:color="auto"/>
          </w:divBdr>
        </w:div>
        <w:div w:id="263652618">
          <w:marLeft w:val="0"/>
          <w:marRight w:val="0"/>
          <w:marTop w:val="0"/>
          <w:marBottom w:val="0"/>
          <w:divBdr>
            <w:top w:val="none" w:sz="0" w:space="0" w:color="auto"/>
            <w:left w:val="none" w:sz="0" w:space="0" w:color="auto"/>
            <w:bottom w:val="none" w:sz="0" w:space="0" w:color="auto"/>
            <w:right w:val="none" w:sz="0" w:space="0" w:color="auto"/>
          </w:divBdr>
        </w:div>
        <w:div w:id="266541292">
          <w:marLeft w:val="0"/>
          <w:marRight w:val="0"/>
          <w:marTop w:val="0"/>
          <w:marBottom w:val="0"/>
          <w:divBdr>
            <w:top w:val="none" w:sz="0" w:space="0" w:color="auto"/>
            <w:left w:val="none" w:sz="0" w:space="0" w:color="auto"/>
            <w:bottom w:val="none" w:sz="0" w:space="0" w:color="auto"/>
            <w:right w:val="none" w:sz="0" w:space="0" w:color="auto"/>
          </w:divBdr>
        </w:div>
        <w:div w:id="269433317">
          <w:marLeft w:val="0"/>
          <w:marRight w:val="0"/>
          <w:marTop w:val="0"/>
          <w:marBottom w:val="0"/>
          <w:divBdr>
            <w:top w:val="none" w:sz="0" w:space="0" w:color="auto"/>
            <w:left w:val="none" w:sz="0" w:space="0" w:color="auto"/>
            <w:bottom w:val="none" w:sz="0" w:space="0" w:color="auto"/>
            <w:right w:val="none" w:sz="0" w:space="0" w:color="auto"/>
          </w:divBdr>
        </w:div>
        <w:div w:id="270213353">
          <w:marLeft w:val="0"/>
          <w:marRight w:val="0"/>
          <w:marTop w:val="0"/>
          <w:marBottom w:val="0"/>
          <w:divBdr>
            <w:top w:val="none" w:sz="0" w:space="0" w:color="auto"/>
            <w:left w:val="none" w:sz="0" w:space="0" w:color="auto"/>
            <w:bottom w:val="none" w:sz="0" w:space="0" w:color="auto"/>
            <w:right w:val="none" w:sz="0" w:space="0" w:color="auto"/>
          </w:divBdr>
        </w:div>
        <w:div w:id="270361645">
          <w:marLeft w:val="0"/>
          <w:marRight w:val="0"/>
          <w:marTop w:val="0"/>
          <w:marBottom w:val="0"/>
          <w:divBdr>
            <w:top w:val="none" w:sz="0" w:space="0" w:color="auto"/>
            <w:left w:val="none" w:sz="0" w:space="0" w:color="auto"/>
            <w:bottom w:val="none" w:sz="0" w:space="0" w:color="auto"/>
            <w:right w:val="none" w:sz="0" w:space="0" w:color="auto"/>
          </w:divBdr>
        </w:div>
        <w:div w:id="273172727">
          <w:marLeft w:val="0"/>
          <w:marRight w:val="0"/>
          <w:marTop w:val="0"/>
          <w:marBottom w:val="0"/>
          <w:divBdr>
            <w:top w:val="none" w:sz="0" w:space="0" w:color="auto"/>
            <w:left w:val="none" w:sz="0" w:space="0" w:color="auto"/>
            <w:bottom w:val="none" w:sz="0" w:space="0" w:color="auto"/>
            <w:right w:val="none" w:sz="0" w:space="0" w:color="auto"/>
          </w:divBdr>
        </w:div>
        <w:div w:id="275723668">
          <w:marLeft w:val="0"/>
          <w:marRight w:val="0"/>
          <w:marTop w:val="0"/>
          <w:marBottom w:val="0"/>
          <w:divBdr>
            <w:top w:val="none" w:sz="0" w:space="0" w:color="auto"/>
            <w:left w:val="none" w:sz="0" w:space="0" w:color="auto"/>
            <w:bottom w:val="none" w:sz="0" w:space="0" w:color="auto"/>
            <w:right w:val="none" w:sz="0" w:space="0" w:color="auto"/>
          </w:divBdr>
        </w:div>
        <w:div w:id="276524824">
          <w:marLeft w:val="0"/>
          <w:marRight w:val="0"/>
          <w:marTop w:val="0"/>
          <w:marBottom w:val="0"/>
          <w:divBdr>
            <w:top w:val="none" w:sz="0" w:space="0" w:color="auto"/>
            <w:left w:val="none" w:sz="0" w:space="0" w:color="auto"/>
            <w:bottom w:val="none" w:sz="0" w:space="0" w:color="auto"/>
            <w:right w:val="none" w:sz="0" w:space="0" w:color="auto"/>
          </w:divBdr>
        </w:div>
        <w:div w:id="283004063">
          <w:marLeft w:val="0"/>
          <w:marRight w:val="0"/>
          <w:marTop w:val="0"/>
          <w:marBottom w:val="0"/>
          <w:divBdr>
            <w:top w:val="none" w:sz="0" w:space="0" w:color="auto"/>
            <w:left w:val="none" w:sz="0" w:space="0" w:color="auto"/>
            <w:bottom w:val="none" w:sz="0" w:space="0" w:color="auto"/>
            <w:right w:val="none" w:sz="0" w:space="0" w:color="auto"/>
          </w:divBdr>
        </w:div>
        <w:div w:id="288367323">
          <w:marLeft w:val="0"/>
          <w:marRight w:val="0"/>
          <w:marTop w:val="0"/>
          <w:marBottom w:val="0"/>
          <w:divBdr>
            <w:top w:val="none" w:sz="0" w:space="0" w:color="auto"/>
            <w:left w:val="none" w:sz="0" w:space="0" w:color="auto"/>
            <w:bottom w:val="none" w:sz="0" w:space="0" w:color="auto"/>
            <w:right w:val="none" w:sz="0" w:space="0" w:color="auto"/>
          </w:divBdr>
        </w:div>
        <w:div w:id="288587664">
          <w:marLeft w:val="0"/>
          <w:marRight w:val="0"/>
          <w:marTop w:val="0"/>
          <w:marBottom w:val="0"/>
          <w:divBdr>
            <w:top w:val="none" w:sz="0" w:space="0" w:color="auto"/>
            <w:left w:val="none" w:sz="0" w:space="0" w:color="auto"/>
            <w:bottom w:val="none" w:sz="0" w:space="0" w:color="auto"/>
            <w:right w:val="none" w:sz="0" w:space="0" w:color="auto"/>
          </w:divBdr>
        </w:div>
        <w:div w:id="291180741">
          <w:marLeft w:val="0"/>
          <w:marRight w:val="0"/>
          <w:marTop w:val="0"/>
          <w:marBottom w:val="0"/>
          <w:divBdr>
            <w:top w:val="none" w:sz="0" w:space="0" w:color="auto"/>
            <w:left w:val="none" w:sz="0" w:space="0" w:color="auto"/>
            <w:bottom w:val="none" w:sz="0" w:space="0" w:color="auto"/>
            <w:right w:val="none" w:sz="0" w:space="0" w:color="auto"/>
          </w:divBdr>
        </w:div>
        <w:div w:id="294876939">
          <w:marLeft w:val="0"/>
          <w:marRight w:val="0"/>
          <w:marTop w:val="0"/>
          <w:marBottom w:val="0"/>
          <w:divBdr>
            <w:top w:val="none" w:sz="0" w:space="0" w:color="auto"/>
            <w:left w:val="none" w:sz="0" w:space="0" w:color="auto"/>
            <w:bottom w:val="none" w:sz="0" w:space="0" w:color="auto"/>
            <w:right w:val="none" w:sz="0" w:space="0" w:color="auto"/>
          </w:divBdr>
        </w:div>
        <w:div w:id="296690106">
          <w:marLeft w:val="0"/>
          <w:marRight w:val="0"/>
          <w:marTop w:val="0"/>
          <w:marBottom w:val="0"/>
          <w:divBdr>
            <w:top w:val="none" w:sz="0" w:space="0" w:color="auto"/>
            <w:left w:val="none" w:sz="0" w:space="0" w:color="auto"/>
            <w:bottom w:val="none" w:sz="0" w:space="0" w:color="auto"/>
            <w:right w:val="none" w:sz="0" w:space="0" w:color="auto"/>
          </w:divBdr>
        </w:div>
        <w:div w:id="298918967">
          <w:marLeft w:val="0"/>
          <w:marRight w:val="0"/>
          <w:marTop w:val="0"/>
          <w:marBottom w:val="0"/>
          <w:divBdr>
            <w:top w:val="none" w:sz="0" w:space="0" w:color="auto"/>
            <w:left w:val="none" w:sz="0" w:space="0" w:color="auto"/>
            <w:bottom w:val="none" w:sz="0" w:space="0" w:color="auto"/>
            <w:right w:val="none" w:sz="0" w:space="0" w:color="auto"/>
          </w:divBdr>
        </w:div>
        <w:div w:id="299727457">
          <w:marLeft w:val="0"/>
          <w:marRight w:val="0"/>
          <w:marTop w:val="0"/>
          <w:marBottom w:val="0"/>
          <w:divBdr>
            <w:top w:val="none" w:sz="0" w:space="0" w:color="auto"/>
            <w:left w:val="none" w:sz="0" w:space="0" w:color="auto"/>
            <w:bottom w:val="none" w:sz="0" w:space="0" w:color="auto"/>
            <w:right w:val="none" w:sz="0" w:space="0" w:color="auto"/>
          </w:divBdr>
        </w:div>
        <w:div w:id="309091641">
          <w:marLeft w:val="0"/>
          <w:marRight w:val="0"/>
          <w:marTop w:val="0"/>
          <w:marBottom w:val="0"/>
          <w:divBdr>
            <w:top w:val="none" w:sz="0" w:space="0" w:color="auto"/>
            <w:left w:val="none" w:sz="0" w:space="0" w:color="auto"/>
            <w:bottom w:val="none" w:sz="0" w:space="0" w:color="auto"/>
            <w:right w:val="none" w:sz="0" w:space="0" w:color="auto"/>
          </w:divBdr>
        </w:div>
        <w:div w:id="312564235">
          <w:marLeft w:val="0"/>
          <w:marRight w:val="0"/>
          <w:marTop w:val="0"/>
          <w:marBottom w:val="0"/>
          <w:divBdr>
            <w:top w:val="none" w:sz="0" w:space="0" w:color="auto"/>
            <w:left w:val="none" w:sz="0" w:space="0" w:color="auto"/>
            <w:bottom w:val="none" w:sz="0" w:space="0" w:color="auto"/>
            <w:right w:val="none" w:sz="0" w:space="0" w:color="auto"/>
          </w:divBdr>
        </w:div>
        <w:div w:id="315451296">
          <w:marLeft w:val="0"/>
          <w:marRight w:val="0"/>
          <w:marTop w:val="0"/>
          <w:marBottom w:val="0"/>
          <w:divBdr>
            <w:top w:val="none" w:sz="0" w:space="0" w:color="auto"/>
            <w:left w:val="none" w:sz="0" w:space="0" w:color="auto"/>
            <w:bottom w:val="none" w:sz="0" w:space="0" w:color="auto"/>
            <w:right w:val="none" w:sz="0" w:space="0" w:color="auto"/>
          </w:divBdr>
        </w:div>
        <w:div w:id="317420363">
          <w:marLeft w:val="0"/>
          <w:marRight w:val="0"/>
          <w:marTop w:val="0"/>
          <w:marBottom w:val="0"/>
          <w:divBdr>
            <w:top w:val="none" w:sz="0" w:space="0" w:color="auto"/>
            <w:left w:val="none" w:sz="0" w:space="0" w:color="auto"/>
            <w:bottom w:val="none" w:sz="0" w:space="0" w:color="auto"/>
            <w:right w:val="none" w:sz="0" w:space="0" w:color="auto"/>
          </w:divBdr>
        </w:div>
        <w:div w:id="321546704">
          <w:marLeft w:val="0"/>
          <w:marRight w:val="0"/>
          <w:marTop w:val="0"/>
          <w:marBottom w:val="0"/>
          <w:divBdr>
            <w:top w:val="none" w:sz="0" w:space="0" w:color="auto"/>
            <w:left w:val="none" w:sz="0" w:space="0" w:color="auto"/>
            <w:bottom w:val="none" w:sz="0" w:space="0" w:color="auto"/>
            <w:right w:val="none" w:sz="0" w:space="0" w:color="auto"/>
          </w:divBdr>
        </w:div>
        <w:div w:id="325979154">
          <w:marLeft w:val="0"/>
          <w:marRight w:val="0"/>
          <w:marTop w:val="0"/>
          <w:marBottom w:val="0"/>
          <w:divBdr>
            <w:top w:val="none" w:sz="0" w:space="0" w:color="auto"/>
            <w:left w:val="none" w:sz="0" w:space="0" w:color="auto"/>
            <w:bottom w:val="none" w:sz="0" w:space="0" w:color="auto"/>
            <w:right w:val="none" w:sz="0" w:space="0" w:color="auto"/>
          </w:divBdr>
        </w:div>
        <w:div w:id="330062536">
          <w:marLeft w:val="0"/>
          <w:marRight w:val="0"/>
          <w:marTop w:val="0"/>
          <w:marBottom w:val="0"/>
          <w:divBdr>
            <w:top w:val="none" w:sz="0" w:space="0" w:color="auto"/>
            <w:left w:val="none" w:sz="0" w:space="0" w:color="auto"/>
            <w:bottom w:val="none" w:sz="0" w:space="0" w:color="auto"/>
            <w:right w:val="none" w:sz="0" w:space="0" w:color="auto"/>
          </w:divBdr>
        </w:div>
        <w:div w:id="331613892">
          <w:marLeft w:val="0"/>
          <w:marRight w:val="0"/>
          <w:marTop w:val="0"/>
          <w:marBottom w:val="0"/>
          <w:divBdr>
            <w:top w:val="none" w:sz="0" w:space="0" w:color="auto"/>
            <w:left w:val="none" w:sz="0" w:space="0" w:color="auto"/>
            <w:bottom w:val="none" w:sz="0" w:space="0" w:color="auto"/>
            <w:right w:val="none" w:sz="0" w:space="0" w:color="auto"/>
          </w:divBdr>
        </w:div>
        <w:div w:id="334039826">
          <w:marLeft w:val="0"/>
          <w:marRight w:val="0"/>
          <w:marTop w:val="0"/>
          <w:marBottom w:val="0"/>
          <w:divBdr>
            <w:top w:val="none" w:sz="0" w:space="0" w:color="auto"/>
            <w:left w:val="none" w:sz="0" w:space="0" w:color="auto"/>
            <w:bottom w:val="none" w:sz="0" w:space="0" w:color="auto"/>
            <w:right w:val="none" w:sz="0" w:space="0" w:color="auto"/>
          </w:divBdr>
        </w:div>
        <w:div w:id="335765679">
          <w:marLeft w:val="0"/>
          <w:marRight w:val="0"/>
          <w:marTop w:val="0"/>
          <w:marBottom w:val="0"/>
          <w:divBdr>
            <w:top w:val="none" w:sz="0" w:space="0" w:color="auto"/>
            <w:left w:val="none" w:sz="0" w:space="0" w:color="auto"/>
            <w:bottom w:val="none" w:sz="0" w:space="0" w:color="auto"/>
            <w:right w:val="none" w:sz="0" w:space="0" w:color="auto"/>
          </w:divBdr>
        </w:div>
        <w:div w:id="338432252">
          <w:marLeft w:val="0"/>
          <w:marRight w:val="0"/>
          <w:marTop w:val="0"/>
          <w:marBottom w:val="0"/>
          <w:divBdr>
            <w:top w:val="none" w:sz="0" w:space="0" w:color="auto"/>
            <w:left w:val="none" w:sz="0" w:space="0" w:color="auto"/>
            <w:bottom w:val="none" w:sz="0" w:space="0" w:color="auto"/>
            <w:right w:val="none" w:sz="0" w:space="0" w:color="auto"/>
          </w:divBdr>
        </w:div>
        <w:div w:id="343673102">
          <w:marLeft w:val="0"/>
          <w:marRight w:val="0"/>
          <w:marTop w:val="0"/>
          <w:marBottom w:val="0"/>
          <w:divBdr>
            <w:top w:val="none" w:sz="0" w:space="0" w:color="auto"/>
            <w:left w:val="none" w:sz="0" w:space="0" w:color="auto"/>
            <w:bottom w:val="none" w:sz="0" w:space="0" w:color="auto"/>
            <w:right w:val="none" w:sz="0" w:space="0" w:color="auto"/>
          </w:divBdr>
        </w:div>
        <w:div w:id="344674993">
          <w:marLeft w:val="0"/>
          <w:marRight w:val="0"/>
          <w:marTop w:val="0"/>
          <w:marBottom w:val="0"/>
          <w:divBdr>
            <w:top w:val="none" w:sz="0" w:space="0" w:color="auto"/>
            <w:left w:val="none" w:sz="0" w:space="0" w:color="auto"/>
            <w:bottom w:val="none" w:sz="0" w:space="0" w:color="auto"/>
            <w:right w:val="none" w:sz="0" w:space="0" w:color="auto"/>
          </w:divBdr>
        </w:div>
        <w:div w:id="346442365">
          <w:marLeft w:val="0"/>
          <w:marRight w:val="0"/>
          <w:marTop w:val="0"/>
          <w:marBottom w:val="0"/>
          <w:divBdr>
            <w:top w:val="none" w:sz="0" w:space="0" w:color="auto"/>
            <w:left w:val="none" w:sz="0" w:space="0" w:color="auto"/>
            <w:bottom w:val="none" w:sz="0" w:space="0" w:color="auto"/>
            <w:right w:val="none" w:sz="0" w:space="0" w:color="auto"/>
          </w:divBdr>
        </w:div>
        <w:div w:id="347366376">
          <w:marLeft w:val="0"/>
          <w:marRight w:val="0"/>
          <w:marTop w:val="0"/>
          <w:marBottom w:val="0"/>
          <w:divBdr>
            <w:top w:val="none" w:sz="0" w:space="0" w:color="auto"/>
            <w:left w:val="none" w:sz="0" w:space="0" w:color="auto"/>
            <w:bottom w:val="none" w:sz="0" w:space="0" w:color="auto"/>
            <w:right w:val="none" w:sz="0" w:space="0" w:color="auto"/>
          </w:divBdr>
        </w:div>
        <w:div w:id="364454309">
          <w:marLeft w:val="0"/>
          <w:marRight w:val="0"/>
          <w:marTop w:val="0"/>
          <w:marBottom w:val="0"/>
          <w:divBdr>
            <w:top w:val="none" w:sz="0" w:space="0" w:color="auto"/>
            <w:left w:val="none" w:sz="0" w:space="0" w:color="auto"/>
            <w:bottom w:val="none" w:sz="0" w:space="0" w:color="auto"/>
            <w:right w:val="none" w:sz="0" w:space="0" w:color="auto"/>
          </w:divBdr>
        </w:div>
        <w:div w:id="364603323">
          <w:marLeft w:val="0"/>
          <w:marRight w:val="0"/>
          <w:marTop w:val="0"/>
          <w:marBottom w:val="0"/>
          <w:divBdr>
            <w:top w:val="none" w:sz="0" w:space="0" w:color="auto"/>
            <w:left w:val="none" w:sz="0" w:space="0" w:color="auto"/>
            <w:bottom w:val="none" w:sz="0" w:space="0" w:color="auto"/>
            <w:right w:val="none" w:sz="0" w:space="0" w:color="auto"/>
          </w:divBdr>
        </w:div>
        <w:div w:id="365566638">
          <w:marLeft w:val="0"/>
          <w:marRight w:val="0"/>
          <w:marTop w:val="0"/>
          <w:marBottom w:val="0"/>
          <w:divBdr>
            <w:top w:val="none" w:sz="0" w:space="0" w:color="auto"/>
            <w:left w:val="none" w:sz="0" w:space="0" w:color="auto"/>
            <w:bottom w:val="none" w:sz="0" w:space="0" w:color="auto"/>
            <w:right w:val="none" w:sz="0" w:space="0" w:color="auto"/>
          </w:divBdr>
        </w:div>
        <w:div w:id="371543510">
          <w:marLeft w:val="0"/>
          <w:marRight w:val="0"/>
          <w:marTop w:val="0"/>
          <w:marBottom w:val="0"/>
          <w:divBdr>
            <w:top w:val="none" w:sz="0" w:space="0" w:color="auto"/>
            <w:left w:val="none" w:sz="0" w:space="0" w:color="auto"/>
            <w:bottom w:val="none" w:sz="0" w:space="0" w:color="auto"/>
            <w:right w:val="none" w:sz="0" w:space="0" w:color="auto"/>
          </w:divBdr>
        </w:div>
        <w:div w:id="375156949">
          <w:marLeft w:val="0"/>
          <w:marRight w:val="0"/>
          <w:marTop w:val="0"/>
          <w:marBottom w:val="0"/>
          <w:divBdr>
            <w:top w:val="none" w:sz="0" w:space="0" w:color="auto"/>
            <w:left w:val="none" w:sz="0" w:space="0" w:color="auto"/>
            <w:bottom w:val="none" w:sz="0" w:space="0" w:color="auto"/>
            <w:right w:val="none" w:sz="0" w:space="0" w:color="auto"/>
          </w:divBdr>
        </w:div>
        <w:div w:id="378482788">
          <w:marLeft w:val="0"/>
          <w:marRight w:val="0"/>
          <w:marTop w:val="0"/>
          <w:marBottom w:val="0"/>
          <w:divBdr>
            <w:top w:val="none" w:sz="0" w:space="0" w:color="auto"/>
            <w:left w:val="none" w:sz="0" w:space="0" w:color="auto"/>
            <w:bottom w:val="none" w:sz="0" w:space="0" w:color="auto"/>
            <w:right w:val="none" w:sz="0" w:space="0" w:color="auto"/>
          </w:divBdr>
        </w:div>
        <w:div w:id="379092339">
          <w:marLeft w:val="0"/>
          <w:marRight w:val="0"/>
          <w:marTop w:val="0"/>
          <w:marBottom w:val="0"/>
          <w:divBdr>
            <w:top w:val="none" w:sz="0" w:space="0" w:color="auto"/>
            <w:left w:val="none" w:sz="0" w:space="0" w:color="auto"/>
            <w:bottom w:val="none" w:sz="0" w:space="0" w:color="auto"/>
            <w:right w:val="none" w:sz="0" w:space="0" w:color="auto"/>
          </w:divBdr>
        </w:div>
        <w:div w:id="379135046">
          <w:marLeft w:val="0"/>
          <w:marRight w:val="0"/>
          <w:marTop w:val="0"/>
          <w:marBottom w:val="0"/>
          <w:divBdr>
            <w:top w:val="none" w:sz="0" w:space="0" w:color="auto"/>
            <w:left w:val="none" w:sz="0" w:space="0" w:color="auto"/>
            <w:bottom w:val="none" w:sz="0" w:space="0" w:color="auto"/>
            <w:right w:val="none" w:sz="0" w:space="0" w:color="auto"/>
          </w:divBdr>
        </w:div>
        <w:div w:id="384253745">
          <w:marLeft w:val="0"/>
          <w:marRight w:val="0"/>
          <w:marTop w:val="0"/>
          <w:marBottom w:val="0"/>
          <w:divBdr>
            <w:top w:val="none" w:sz="0" w:space="0" w:color="auto"/>
            <w:left w:val="none" w:sz="0" w:space="0" w:color="auto"/>
            <w:bottom w:val="none" w:sz="0" w:space="0" w:color="auto"/>
            <w:right w:val="none" w:sz="0" w:space="0" w:color="auto"/>
          </w:divBdr>
        </w:div>
        <w:div w:id="385187135">
          <w:marLeft w:val="0"/>
          <w:marRight w:val="0"/>
          <w:marTop w:val="0"/>
          <w:marBottom w:val="0"/>
          <w:divBdr>
            <w:top w:val="none" w:sz="0" w:space="0" w:color="auto"/>
            <w:left w:val="none" w:sz="0" w:space="0" w:color="auto"/>
            <w:bottom w:val="none" w:sz="0" w:space="0" w:color="auto"/>
            <w:right w:val="none" w:sz="0" w:space="0" w:color="auto"/>
          </w:divBdr>
        </w:div>
        <w:div w:id="388843836">
          <w:marLeft w:val="0"/>
          <w:marRight w:val="0"/>
          <w:marTop w:val="0"/>
          <w:marBottom w:val="0"/>
          <w:divBdr>
            <w:top w:val="none" w:sz="0" w:space="0" w:color="auto"/>
            <w:left w:val="none" w:sz="0" w:space="0" w:color="auto"/>
            <w:bottom w:val="none" w:sz="0" w:space="0" w:color="auto"/>
            <w:right w:val="none" w:sz="0" w:space="0" w:color="auto"/>
          </w:divBdr>
        </w:div>
        <w:div w:id="391008197">
          <w:marLeft w:val="0"/>
          <w:marRight w:val="0"/>
          <w:marTop w:val="0"/>
          <w:marBottom w:val="0"/>
          <w:divBdr>
            <w:top w:val="none" w:sz="0" w:space="0" w:color="auto"/>
            <w:left w:val="none" w:sz="0" w:space="0" w:color="auto"/>
            <w:bottom w:val="none" w:sz="0" w:space="0" w:color="auto"/>
            <w:right w:val="none" w:sz="0" w:space="0" w:color="auto"/>
          </w:divBdr>
        </w:div>
        <w:div w:id="393509426">
          <w:marLeft w:val="0"/>
          <w:marRight w:val="0"/>
          <w:marTop w:val="0"/>
          <w:marBottom w:val="0"/>
          <w:divBdr>
            <w:top w:val="none" w:sz="0" w:space="0" w:color="auto"/>
            <w:left w:val="none" w:sz="0" w:space="0" w:color="auto"/>
            <w:bottom w:val="none" w:sz="0" w:space="0" w:color="auto"/>
            <w:right w:val="none" w:sz="0" w:space="0" w:color="auto"/>
          </w:divBdr>
        </w:div>
        <w:div w:id="393742959">
          <w:marLeft w:val="0"/>
          <w:marRight w:val="0"/>
          <w:marTop w:val="0"/>
          <w:marBottom w:val="0"/>
          <w:divBdr>
            <w:top w:val="none" w:sz="0" w:space="0" w:color="auto"/>
            <w:left w:val="none" w:sz="0" w:space="0" w:color="auto"/>
            <w:bottom w:val="none" w:sz="0" w:space="0" w:color="auto"/>
            <w:right w:val="none" w:sz="0" w:space="0" w:color="auto"/>
          </w:divBdr>
        </w:div>
        <w:div w:id="396437634">
          <w:marLeft w:val="0"/>
          <w:marRight w:val="0"/>
          <w:marTop w:val="0"/>
          <w:marBottom w:val="0"/>
          <w:divBdr>
            <w:top w:val="none" w:sz="0" w:space="0" w:color="auto"/>
            <w:left w:val="none" w:sz="0" w:space="0" w:color="auto"/>
            <w:bottom w:val="none" w:sz="0" w:space="0" w:color="auto"/>
            <w:right w:val="none" w:sz="0" w:space="0" w:color="auto"/>
          </w:divBdr>
        </w:div>
        <w:div w:id="396974538">
          <w:marLeft w:val="0"/>
          <w:marRight w:val="0"/>
          <w:marTop w:val="0"/>
          <w:marBottom w:val="0"/>
          <w:divBdr>
            <w:top w:val="none" w:sz="0" w:space="0" w:color="auto"/>
            <w:left w:val="none" w:sz="0" w:space="0" w:color="auto"/>
            <w:bottom w:val="none" w:sz="0" w:space="0" w:color="auto"/>
            <w:right w:val="none" w:sz="0" w:space="0" w:color="auto"/>
          </w:divBdr>
        </w:div>
        <w:div w:id="398945324">
          <w:marLeft w:val="0"/>
          <w:marRight w:val="0"/>
          <w:marTop w:val="0"/>
          <w:marBottom w:val="0"/>
          <w:divBdr>
            <w:top w:val="none" w:sz="0" w:space="0" w:color="auto"/>
            <w:left w:val="none" w:sz="0" w:space="0" w:color="auto"/>
            <w:bottom w:val="none" w:sz="0" w:space="0" w:color="auto"/>
            <w:right w:val="none" w:sz="0" w:space="0" w:color="auto"/>
          </w:divBdr>
        </w:div>
        <w:div w:id="401564492">
          <w:marLeft w:val="0"/>
          <w:marRight w:val="0"/>
          <w:marTop w:val="0"/>
          <w:marBottom w:val="0"/>
          <w:divBdr>
            <w:top w:val="none" w:sz="0" w:space="0" w:color="auto"/>
            <w:left w:val="none" w:sz="0" w:space="0" w:color="auto"/>
            <w:bottom w:val="none" w:sz="0" w:space="0" w:color="auto"/>
            <w:right w:val="none" w:sz="0" w:space="0" w:color="auto"/>
          </w:divBdr>
        </w:div>
        <w:div w:id="404230791">
          <w:marLeft w:val="0"/>
          <w:marRight w:val="0"/>
          <w:marTop w:val="0"/>
          <w:marBottom w:val="0"/>
          <w:divBdr>
            <w:top w:val="none" w:sz="0" w:space="0" w:color="auto"/>
            <w:left w:val="none" w:sz="0" w:space="0" w:color="auto"/>
            <w:bottom w:val="none" w:sz="0" w:space="0" w:color="auto"/>
            <w:right w:val="none" w:sz="0" w:space="0" w:color="auto"/>
          </w:divBdr>
        </w:div>
        <w:div w:id="405492118">
          <w:marLeft w:val="0"/>
          <w:marRight w:val="0"/>
          <w:marTop w:val="0"/>
          <w:marBottom w:val="0"/>
          <w:divBdr>
            <w:top w:val="none" w:sz="0" w:space="0" w:color="auto"/>
            <w:left w:val="none" w:sz="0" w:space="0" w:color="auto"/>
            <w:bottom w:val="none" w:sz="0" w:space="0" w:color="auto"/>
            <w:right w:val="none" w:sz="0" w:space="0" w:color="auto"/>
          </w:divBdr>
        </w:div>
        <w:div w:id="408698237">
          <w:marLeft w:val="0"/>
          <w:marRight w:val="0"/>
          <w:marTop w:val="0"/>
          <w:marBottom w:val="0"/>
          <w:divBdr>
            <w:top w:val="none" w:sz="0" w:space="0" w:color="auto"/>
            <w:left w:val="none" w:sz="0" w:space="0" w:color="auto"/>
            <w:bottom w:val="none" w:sz="0" w:space="0" w:color="auto"/>
            <w:right w:val="none" w:sz="0" w:space="0" w:color="auto"/>
          </w:divBdr>
        </w:div>
        <w:div w:id="412825546">
          <w:marLeft w:val="0"/>
          <w:marRight w:val="0"/>
          <w:marTop w:val="0"/>
          <w:marBottom w:val="0"/>
          <w:divBdr>
            <w:top w:val="none" w:sz="0" w:space="0" w:color="auto"/>
            <w:left w:val="none" w:sz="0" w:space="0" w:color="auto"/>
            <w:bottom w:val="none" w:sz="0" w:space="0" w:color="auto"/>
            <w:right w:val="none" w:sz="0" w:space="0" w:color="auto"/>
          </w:divBdr>
        </w:div>
        <w:div w:id="413941560">
          <w:marLeft w:val="0"/>
          <w:marRight w:val="0"/>
          <w:marTop w:val="0"/>
          <w:marBottom w:val="0"/>
          <w:divBdr>
            <w:top w:val="none" w:sz="0" w:space="0" w:color="auto"/>
            <w:left w:val="none" w:sz="0" w:space="0" w:color="auto"/>
            <w:bottom w:val="none" w:sz="0" w:space="0" w:color="auto"/>
            <w:right w:val="none" w:sz="0" w:space="0" w:color="auto"/>
          </w:divBdr>
        </w:div>
        <w:div w:id="414322834">
          <w:marLeft w:val="0"/>
          <w:marRight w:val="0"/>
          <w:marTop w:val="0"/>
          <w:marBottom w:val="0"/>
          <w:divBdr>
            <w:top w:val="none" w:sz="0" w:space="0" w:color="auto"/>
            <w:left w:val="none" w:sz="0" w:space="0" w:color="auto"/>
            <w:bottom w:val="none" w:sz="0" w:space="0" w:color="auto"/>
            <w:right w:val="none" w:sz="0" w:space="0" w:color="auto"/>
          </w:divBdr>
        </w:div>
        <w:div w:id="421728028">
          <w:marLeft w:val="0"/>
          <w:marRight w:val="0"/>
          <w:marTop w:val="0"/>
          <w:marBottom w:val="0"/>
          <w:divBdr>
            <w:top w:val="none" w:sz="0" w:space="0" w:color="auto"/>
            <w:left w:val="none" w:sz="0" w:space="0" w:color="auto"/>
            <w:bottom w:val="none" w:sz="0" w:space="0" w:color="auto"/>
            <w:right w:val="none" w:sz="0" w:space="0" w:color="auto"/>
          </w:divBdr>
        </w:div>
        <w:div w:id="426847417">
          <w:marLeft w:val="0"/>
          <w:marRight w:val="0"/>
          <w:marTop w:val="0"/>
          <w:marBottom w:val="0"/>
          <w:divBdr>
            <w:top w:val="none" w:sz="0" w:space="0" w:color="auto"/>
            <w:left w:val="none" w:sz="0" w:space="0" w:color="auto"/>
            <w:bottom w:val="none" w:sz="0" w:space="0" w:color="auto"/>
            <w:right w:val="none" w:sz="0" w:space="0" w:color="auto"/>
          </w:divBdr>
        </w:div>
        <w:div w:id="427849011">
          <w:marLeft w:val="0"/>
          <w:marRight w:val="0"/>
          <w:marTop w:val="0"/>
          <w:marBottom w:val="0"/>
          <w:divBdr>
            <w:top w:val="none" w:sz="0" w:space="0" w:color="auto"/>
            <w:left w:val="none" w:sz="0" w:space="0" w:color="auto"/>
            <w:bottom w:val="none" w:sz="0" w:space="0" w:color="auto"/>
            <w:right w:val="none" w:sz="0" w:space="0" w:color="auto"/>
          </w:divBdr>
        </w:div>
        <w:div w:id="428350727">
          <w:marLeft w:val="0"/>
          <w:marRight w:val="0"/>
          <w:marTop w:val="0"/>
          <w:marBottom w:val="0"/>
          <w:divBdr>
            <w:top w:val="none" w:sz="0" w:space="0" w:color="auto"/>
            <w:left w:val="none" w:sz="0" w:space="0" w:color="auto"/>
            <w:bottom w:val="none" w:sz="0" w:space="0" w:color="auto"/>
            <w:right w:val="none" w:sz="0" w:space="0" w:color="auto"/>
          </w:divBdr>
        </w:div>
        <w:div w:id="431167848">
          <w:marLeft w:val="0"/>
          <w:marRight w:val="0"/>
          <w:marTop w:val="0"/>
          <w:marBottom w:val="0"/>
          <w:divBdr>
            <w:top w:val="none" w:sz="0" w:space="0" w:color="auto"/>
            <w:left w:val="none" w:sz="0" w:space="0" w:color="auto"/>
            <w:bottom w:val="none" w:sz="0" w:space="0" w:color="auto"/>
            <w:right w:val="none" w:sz="0" w:space="0" w:color="auto"/>
          </w:divBdr>
        </w:div>
        <w:div w:id="440926347">
          <w:marLeft w:val="0"/>
          <w:marRight w:val="0"/>
          <w:marTop w:val="0"/>
          <w:marBottom w:val="0"/>
          <w:divBdr>
            <w:top w:val="none" w:sz="0" w:space="0" w:color="auto"/>
            <w:left w:val="none" w:sz="0" w:space="0" w:color="auto"/>
            <w:bottom w:val="none" w:sz="0" w:space="0" w:color="auto"/>
            <w:right w:val="none" w:sz="0" w:space="0" w:color="auto"/>
          </w:divBdr>
        </w:div>
        <w:div w:id="444733621">
          <w:marLeft w:val="0"/>
          <w:marRight w:val="0"/>
          <w:marTop w:val="0"/>
          <w:marBottom w:val="0"/>
          <w:divBdr>
            <w:top w:val="none" w:sz="0" w:space="0" w:color="auto"/>
            <w:left w:val="none" w:sz="0" w:space="0" w:color="auto"/>
            <w:bottom w:val="none" w:sz="0" w:space="0" w:color="auto"/>
            <w:right w:val="none" w:sz="0" w:space="0" w:color="auto"/>
          </w:divBdr>
        </w:div>
        <w:div w:id="451821918">
          <w:marLeft w:val="0"/>
          <w:marRight w:val="0"/>
          <w:marTop w:val="0"/>
          <w:marBottom w:val="0"/>
          <w:divBdr>
            <w:top w:val="none" w:sz="0" w:space="0" w:color="auto"/>
            <w:left w:val="none" w:sz="0" w:space="0" w:color="auto"/>
            <w:bottom w:val="none" w:sz="0" w:space="0" w:color="auto"/>
            <w:right w:val="none" w:sz="0" w:space="0" w:color="auto"/>
          </w:divBdr>
        </w:div>
        <w:div w:id="452285757">
          <w:marLeft w:val="0"/>
          <w:marRight w:val="0"/>
          <w:marTop w:val="0"/>
          <w:marBottom w:val="0"/>
          <w:divBdr>
            <w:top w:val="none" w:sz="0" w:space="0" w:color="auto"/>
            <w:left w:val="none" w:sz="0" w:space="0" w:color="auto"/>
            <w:bottom w:val="none" w:sz="0" w:space="0" w:color="auto"/>
            <w:right w:val="none" w:sz="0" w:space="0" w:color="auto"/>
          </w:divBdr>
        </w:div>
        <w:div w:id="458572282">
          <w:marLeft w:val="0"/>
          <w:marRight w:val="0"/>
          <w:marTop w:val="0"/>
          <w:marBottom w:val="0"/>
          <w:divBdr>
            <w:top w:val="none" w:sz="0" w:space="0" w:color="auto"/>
            <w:left w:val="none" w:sz="0" w:space="0" w:color="auto"/>
            <w:bottom w:val="none" w:sz="0" w:space="0" w:color="auto"/>
            <w:right w:val="none" w:sz="0" w:space="0" w:color="auto"/>
          </w:divBdr>
        </w:div>
        <w:div w:id="460268320">
          <w:marLeft w:val="0"/>
          <w:marRight w:val="0"/>
          <w:marTop w:val="0"/>
          <w:marBottom w:val="0"/>
          <w:divBdr>
            <w:top w:val="none" w:sz="0" w:space="0" w:color="auto"/>
            <w:left w:val="none" w:sz="0" w:space="0" w:color="auto"/>
            <w:bottom w:val="none" w:sz="0" w:space="0" w:color="auto"/>
            <w:right w:val="none" w:sz="0" w:space="0" w:color="auto"/>
          </w:divBdr>
        </w:div>
        <w:div w:id="460684893">
          <w:marLeft w:val="0"/>
          <w:marRight w:val="0"/>
          <w:marTop w:val="0"/>
          <w:marBottom w:val="0"/>
          <w:divBdr>
            <w:top w:val="none" w:sz="0" w:space="0" w:color="auto"/>
            <w:left w:val="none" w:sz="0" w:space="0" w:color="auto"/>
            <w:bottom w:val="none" w:sz="0" w:space="0" w:color="auto"/>
            <w:right w:val="none" w:sz="0" w:space="0" w:color="auto"/>
          </w:divBdr>
        </w:div>
        <w:div w:id="462121750">
          <w:marLeft w:val="0"/>
          <w:marRight w:val="0"/>
          <w:marTop w:val="0"/>
          <w:marBottom w:val="0"/>
          <w:divBdr>
            <w:top w:val="none" w:sz="0" w:space="0" w:color="auto"/>
            <w:left w:val="none" w:sz="0" w:space="0" w:color="auto"/>
            <w:bottom w:val="none" w:sz="0" w:space="0" w:color="auto"/>
            <w:right w:val="none" w:sz="0" w:space="0" w:color="auto"/>
          </w:divBdr>
        </w:div>
        <w:div w:id="469984066">
          <w:marLeft w:val="0"/>
          <w:marRight w:val="0"/>
          <w:marTop w:val="0"/>
          <w:marBottom w:val="0"/>
          <w:divBdr>
            <w:top w:val="none" w:sz="0" w:space="0" w:color="auto"/>
            <w:left w:val="none" w:sz="0" w:space="0" w:color="auto"/>
            <w:bottom w:val="none" w:sz="0" w:space="0" w:color="auto"/>
            <w:right w:val="none" w:sz="0" w:space="0" w:color="auto"/>
          </w:divBdr>
        </w:div>
        <w:div w:id="475298689">
          <w:marLeft w:val="0"/>
          <w:marRight w:val="0"/>
          <w:marTop w:val="0"/>
          <w:marBottom w:val="0"/>
          <w:divBdr>
            <w:top w:val="none" w:sz="0" w:space="0" w:color="auto"/>
            <w:left w:val="none" w:sz="0" w:space="0" w:color="auto"/>
            <w:bottom w:val="none" w:sz="0" w:space="0" w:color="auto"/>
            <w:right w:val="none" w:sz="0" w:space="0" w:color="auto"/>
          </w:divBdr>
        </w:div>
        <w:div w:id="476529656">
          <w:marLeft w:val="0"/>
          <w:marRight w:val="0"/>
          <w:marTop w:val="0"/>
          <w:marBottom w:val="0"/>
          <w:divBdr>
            <w:top w:val="none" w:sz="0" w:space="0" w:color="auto"/>
            <w:left w:val="none" w:sz="0" w:space="0" w:color="auto"/>
            <w:bottom w:val="none" w:sz="0" w:space="0" w:color="auto"/>
            <w:right w:val="none" w:sz="0" w:space="0" w:color="auto"/>
          </w:divBdr>
        </w:div>
        <w:div w:id="480080757">
          <w:marLeft w:val="0"/>
          <w:marRight w:val="0"/>
          <w:marTop w:val="0"/>
          <w:marBottom w:val="0"/>
          <w:divBdr>
            <w:top w:val="none" w:sz="0" w:space="0" w:color="auto"/>
            <w:left w:val="none" w:sz="0" w:space="0" w:color="auto"/>
            <w:bottom w:val="none" w:sz="0" w:space="0" w:color="auto"/>
            <w:right w:val="none" w:sz="0" w:space="0" w:color="auto"/>
          </w:divBdr>
        </w:div>
        <w:div w:id="480780354">
          <w:marLeft w:val="0"/>
          <w:marRight w:val="0"/>
          <w:marTop w:val="0"/>
          <w:marBottom w:val="0"/>
          <w:divBdr>
            <w:top w:val="none" w:sz="0" w:space="0" w:color="auto"/>
            <w:left w:val="none" w:sz="0" w:space="0" w:color="auto"/>
            <w:bottom w:val="none" w:sz="0" w:space="0" w:color="auto"/>
            <w:right w:val="none" w:sz="0" w:space="0" w:color="auto"/>
          </w:divBdr>
        </w:div>
        <w:div w:id="482477811">
          <w:marLeft w:val="0"/>
          <w:marRight w:val="0"/>
          <w:marTop w:val="0"/>
          <w:marBottom w:val="0"/>
          <w:divBdr>
            <w:top w:val="none" w:sz="0" w:space="0" w:color="auto"/>
            <w:left w:val="none" w:sz="0" w:space="0" w:color="auto"/>
            <w:bottom w:val="none" w:sz="0" w:space="0" w:color="auto"/>
            <w:right w:val="none" w:sz="0" w:space="0" w:color="auto"/>
          </w:divBdr>
        </w:div>
        <w:div w:id="482770181">
          <w:marLeft w:val="0"/>
          <w:marRight w:val="0"/>
          <w:marTop w:val="0"/>
          <w:marBottom w:val="0"/>
          <w:divBdr>
            <w:top w:val="none" w:sz="0" w:space="0" w:color="auto"/>
            <w:left w:val="none" w:sz="0" w:space="0" w:color="auto"/>
            <w:bottom w:val="none" w:sz="0" w:space="0" w:color="auto"/>
            <w:right w:val="none" w:sz="0" w:space="0" w:color="auto"/>
          </w:divBdr>
        </w:div>
        <w:div w:id="484204742">
          <w:marLeft w:val="0"/>
          <w:marRight w:val="0"/>
          <w:marTop w:val="0"/>
          <w:marBottom w:val="0"/>
          <w:divBdr>
            <w:top w:val="none" w:sz="0" w:space="0" w:color="auto"/>
            <w:left w:val="none" w:sz="0" w:space="0" w:color="auto"/>
            <w:bottom w:val="none" w:sz="0" w:space="0" w:color="auto"/>
            <w:right w:val="none" w:sz="0" w:space="0" w:color="auto"/>
          </w:divBdr>
        </w:div>
        <w:div w:id="487675663">
          <w:marLeft w:val="0"/>
          <w:marRight w:val="0"/>
          <w:marTop w:val="0"/>
          <w:marBottom w:val="0"/>
          <w:divBdr>
            <w:top w:val="none" w:sz="0" w:space="0" w:color="auto"/>
            <w:left w:val="none" w:sz="0" w:space="0" w:color="auto"/>
            <w:bottom w:val="none" w:sz="0" w:space="0" w:color="auto"/>
            <w:right w:val="none" w:sz="0" w:space="0" w:color="auto"/>
          </w:divBdr>
        </w:div>
        <w:div w:id="487941428">
          <w:marLeft w:val="0"/>
          <w:marRight w:val="0"/>
          <w:marTop w:val="0"/>
          <w:marBottom w:val="0"/>
          <w:divBdr>
            <w:top w:val="none" w:sz="0" w:space="0" w:color="auto"/>
            <w:left w:val="none" w:sz="0" w:space="0" w:color="auto"/>
            <w:bottom w:val="none" w:sz="0" w:space="0" w:color="auto"/>
            <w:right w:val="none" w:sz="0" w:space="0" w:color="auto"/>
          </w:divBdr>
        </w:div>
        <w:div w:id="493760614">
          <w:marLeft w:val="0"/>
          <w:marRight w:val="0"/>
          <w:marTop w:val="0"/>
          <w:marBottom w:val="0"/>
          <w:divBdr>
            <w:top w:val="none" w:sz="0" w:space="0" w:color="auto"/>
            <w:left w:val="none" w:sz="0" w:space="0" w:color="auto"/>
            <w:bottom w:val="none" w:sz="0" w:space="0" w:color="auto"/>
            <w:right w:val="none" w:sz="0" w:space="0" w:color="auto"/>
          </w:divBdr>
        </w:div>
        <w:div w:id="499007673">
          <w:marLeft w:val="0"/>
          <w:marRight w:val="0"/>
          <w:marTop w:val="0"/>
          <w:marBottom w:val="0"/>
          <w:divBdr>
            <w:top w:val="none" w:sz="0" w:space="0" w:color="auto"/>
            <w:left w:val="none" w:sz="0" w:space="0" w:color="auto"/>
            <w:bottom w:val="none" w:sz="0" w:space="0" w:color="auto"/>
            <w:right w:val="none" w:sz="0" w:space="0" w:color="auto"/>
          </w:divBdr>
        </w:div>
        <w:div w:id="499926499">
          <w:marLeft w:val="0"/>
          <w:marRight w:val="0"/>
          <w:marTop w:val="0"/>
          <w:marBottom w:val="0"/>
          <w:divBdr>
            <w:top w:val="none" w:sz="0" w:space="0" w:color="auto"/>
            <w:left w:val="none" w:sz="0" w:space="0" w:color="auto"/>
            <w:bottom w:val="none" w:sz="0" w:space="0" w:color="auto"/>
            <w:right w:val="none" w:sz="0" w:space="0" w:color="auto"/>
          </w:divBdr>
        </w:div>
        <w:div w:id="502279532">
          <w:marLeft w:val="0"/>
          <w:marRight w:val="0"/>
          <w:marTop w:val="0"/>
          <w:marBottom w:val="0"/>
          <w:divBdr>
            <w:top w:val="none" w:sz="0" w:space="0" w:color="auto"/>
            <w:left w:val="none" w:sz="0" w:space="0" w:color="auto"/>
            <w:bottom w:val="none" w:sz="0" w:space="0" w:color="auto"/>
            <w:right w:val="none" w:sz="0" w:space="0" w:color="auto"/>
          </w:divBdr>
        </w:div>
        <w:div w:id="502282954">
          <w:marLeft w:val="0"/>
          <w:marRight w:val="0"/>
          <w:marTop w:val="0"/>
          <w:marBottom w:val="0"/>
          <w:divBdr>
            <w:top w:val="none" w:sz="0" w:space="0" w:color="auto"/>
            <w:left w:val="none" w:sz="0" w:space="0" w:color="auto"/>
            <w:bottom w:val="none" w:sz="0" w:space="0" w:color="auto"/>
            <w:right w:val="none" w:sz="0" w:space="0" w:color="auto"/>
          </w:divBdr>
        </w:div>
        <w:div w:id="503328372">
          <w:marLeft w:val="0"/>
          <w:marRight w:val="0"/>
          <w:marTop w:val="0"/>
          <w:marBottom w:val="0"/>
          <w:divBdr>
            <w:top w:val="none" w:sz="0" w:space="0" w:color="auto"/>
            <w:left w:val="none" w:sz="0" w:space="0" w:color="auto"/>
            <w:bottom w:val="none" w:sz="0" w:space="0" w:color="auto"/>
            <w:right w:val="none" w:sz="0" w:space="0" w:color="auto"/>
          </w:divBdr>
        </w:div>
        <w:div w:id="504050523">
          <w:marLeft w:val="0"/>
          <w:marRight w:val="0"/>
          <w:marTop w:val="0"/>
          <w:marBottom w:val="0"/>
          <w:divBdr>
            <w:top w:val="none" w:sz="0" w:space="0" w:color="auto"/>
            <w:left w:val="none" w:sz="0" w:space="0" w:color="auto"/>
            <w:bottom w:val="none" w:sz="0" w:space="0" w:color="auto"/>
            <w:right w:val="none" w:sz="0" w:space="0" w:color="auto"/>
          </w:divBdr>
        </w:div>
        <w:div w:id="512643868">
          <w:marLeft w:val="0"/>
          <w:marRight w:val="0"/>
          <w:marTop w:val="0"/>
          <w:marBottom w:val="0"/>
          <w:divBdr>
            <w:top w:val="none" w:sz="0" w:space="0" w:color="auto"/>
            <w:left w:val="none" w:sz="0" w:space="0" w:color="auto"/>
            <w:bottom w:val="none" w:sz="0" w:space="0" w:color="auto"/>
            <w:right w:val="none" w:sz="0" w:space="0" w:color="auto"/>
          </w:divBdr>
        </w:div>
        <w:div w:id="513542181">
          <w:marLeft w:val="0"/>
          <w:marRight w:val="0"/>
          <w:marTop w:val="0"/>
          <w:marBottom w:val="0"/>
          <w:divBdr>
            <w:top w:val="none" w:sz="0" w:space="0" w:color="auto"/>
            <w:left w:val="none" w:sz="0" w:space="0" w:color="auto"/>
            <w:bottom w:val="none" w:sz="0" w:space="0" w:color="auto"/>
            <w:right w:val="none" w:sz="0" w:space="0" w:color="auto"/>
          </w:divBdr>
        </w:div>
        <w:div w:id="522330408">
          <w:marLeft w:val="0"/>
          <w:marRight w:val="0"/>
          <w:marTop w:val="0"/>
          <w:marBottom w:val="0"/>
          <w:divBdr>
            <w:top w:val="none" w:sz="0" w:space="0" w:color="auto"/>
            <w:left w:val="none" w:sz="0" w:space="0" w:color="auto"/>
            <w:bottom w:val="none" w:sz="0" w:space="0" w:color="auto"/>
            <w:right w:val="none" w:sz="0" w:space="0" w:color="auto"/>
          </w:divBdr>
        </w:div>
        <w:div w:id="524295337">
          <w:marLeft w:val="0"/>
          <w:marRight w:val="0"/>
          <w:marTop w:val="0"/>
          <w:marBottom w:val="0"/>
          <w:divBdr>
            <w:top w:val="none" w:sz="0" w:space="0" w:color="auto"/>
            <w:left w:val="none" w:sz="0" w:space="0" w:color="auto"/>
            <w:bottom w:val="none" w:sz="0" w:space="0" w:color="auto"/>
            <w:right w:val="none" w:sz="0" w:space="0" w:color="auto"/>
          </w:divBdr>
        </w:div>
        <w:div w:id="524364392">
          <w:marLeft w:val="0"/>
          <w:marRight w:val="0"/>
          <w:marTop w:val="0"/>
          <w:marBottom w:val="0"/>
          <w:divBdr>
            <w:top w:val="none" w:sz="0" w:space="0" w:color="auto"/>
            <w:left w:val="none" w:sz="0" w:space="0" w:color="auto"/>
            <w:bottom w:val="none" w:sz="0" w:space="0" w:color="auto"/>
            <w:right w:val="none" w:sz="0" w:space="0" w:color="auto"/>
          </w:divBdr>
        </w:div>
        <w:div w:id="526673623">
          <w:marLeft w:val="0"/>
          <w:marRight w:val="0"/>
          <w:marTop w:val="0"/>
          <w:marBottom w:val="0"/>
          <w:divBdr>
            <w:top w:val="none" w:sz="0" w:space="0" w:color="auto"/>
            <w:left w:val="none" w:sz="0" w:space="0" w:color="auto"/>
            <w:bottom w:val="none" w:sz="0" w:space="0" w:color="auto"/>
            <w:right w:val="none" w:sz="0" w:space="0" w:color="auto"/>
          </w:divBdr>
        </w:div>
        <w:div w:id="528840873">
          <w:marLeft w:val="0"/>
          <w:marRight w:val="0"/>
          <w:marTop w:val="0"/>
          <w:marBottom w:val="0"/>
          <w:divBdr>
            <w:top w:val="none" w:sz="0" w:space="0" w:color="auto"/>
            <w:left w:val="none" w:sz="0" w:space="0" w:color="auto"/>
            <w:bottom w:val="none" w:sz="0" w:space="0" w:color="auto"/>
            <w:right w:val="none" w:sz="0" w:space="0" w:color="auto"/>
          </w:divBdr>
        </w:div>
        <w:div w:id="534661144">
          <w:marLeft w:val="0"/>
          <w:marRight w:val="0"/>
          <w:marTop w:val="0"/>
          <w:marBottom w:val="0"/>
          <w:divBdr>
            <w:top w:val="none" w:sz="0" w:space="0" w:color="auto"/>
            <w:left w:val="none" w:sz="0" w:space="0" w:color="auto"/>
            <w:bottom w:val="none" w:sz="0" w:space="0" w:color="auto"/>
            <w:right w:val="none" w:sz="0" w:space="0" w:color="auto"/>
          </w:divBdr>
        </w:div>
        <w:div w:id="535777700">
          <w:marLeft w:val="0"/>
          <w:marRight w:val="0"/>
          <w:marTop w:val="0"/>
          <w:marBottom w:val="0"/>
          <w:divBdr>
            <w:top w:val="none" w:sz="0" w:space="0" w:color="auto"/>
            <w:left w:val="none" w:sz="0" w:space="0" w:color="auto"/>
            <w:bottom w:val="none" w:sz="0" w:space="0" w:color="auto"/>
            <w:right w:val="none" w:sz="0" w:space="0" w:color="auto"/>
          </w:divBdr>
        </w:div>
        <w:div w:id="536742356">
          <w:marLeft w:val="0"/>
          <w:marRight w:val="0"/>
          <w:marTop w:val="0"/>
          <w:marBottom w:val="0"/>
          <w:divBdr>
            <w:top w:val="none" w:sz="0" w:space="0" w:color="auto"/>
            <w:left w:val="none" w:sz="0" w:space="0" w:color="auto"/>
            <w:bottom w:val="none" w:sz="0" w:space="0" w:color="auto"/>
            <w:right w:val="none" w:sz="0" w:space="0" w:color="auto"/>
          </w:divBdr>
        </w:div>
        <w:div w:id="548146739">
          <w:marLeft w:val="0"/>
          <w:marRight w:val="0"/>
          <w:marTop w:val="0"/>
          <w:marBottom w:val="0"/>
          <w:divBdr>
            <w:top w:val="none" w:sz="0" w:space="0" w:color="auto"/>
            <w:left w:val="none" w:sz="0" w:space="0" w:color="auto"/>
            <w:bottom w:val="none" w:sz="0" w:space="0" w:color="auto"/>
            <w:right w:val="none" w:sz="0" w:space="0" w:color="auto"/>
          </w:divBdr>
        </w:div>
        <w:div w:id="548879388">
          <w:marLeft w:val="0"/>
          <w:marRight w:val="0"/>
          <w:marTop w:val="0"/>
          <w:marBottom w:val="0"/>
          <w:divBdr>
            <w:top w:val="none" w:sz="0" w:space="0" w:color="auto"/>
            <w:left w:val="none" w:sz="0" w:space="0" w:color="auto"/>
            <w:bottom w:val="none" w:sz="0" w:space="0" w:color="auto"/>
            <w:right w:val="none" w:sz="0" w:space="0" w:color="auto"/>
          </w:divBdr>
        </w:div>
        <w:div w:id="556598838">
          <w:marLeft w:val="0"/>
          <w:marRight w:val="0"/>
          <w:marTop w:val="0"/>
          <w:marBottom w:val="0"/>
          <w:divBdr>
            <w:top w:val="none" w:sz="0" w:space="0" w:color="auto"/>
            <w:left w:val="none" w:sz="0" w:space="0" w:color="auto"/>
            <w:bottom w:val="none" w:sz="0" w:space="0" w:color="auto"/>
            <w:right w:val="none" w:sz="0" w:space="0" w:color="auto"/>
          </w:divBdr>
        </w:div>
        <w:div w:id="559294979">
          <w:marLeft w:val="0"/>
          <w:marRight w:val="0"/>
          <w:marTop w:val="0"/>
          <w:marBottom w:val="0"/>
          <w:divBdr>
            <w:top w:val="none" w:sz="0" w:space="0" w:color="auto"/>
            <w:left w:val="none" w:sz="0" w:space="0" w:color="auto"/>
            <w:bottom w:val="none" w:sz="0" w:space="0" w:color="auto"/>
            <w:right w:val="none" w:sz="0" w:space="0" w:color="auto"/>
          </w:divBdr>
        </w:div>
        <w:div w:id="562713091">
          <w:marLeft w:val="0"/>
          <w:marRight w:val="0"/>
          <w:marTop w:val="0"/>
          <w:marBottom w:val="0"/>
          <w:divBdr>
            <w:top w:val="none" w:sz="0" w:space="0" w:color="auto"/>
            <w:left w:val="none" w:sz="0" w:space="0" w:color="auto"/>
            <w:bottom w:val="none" w:sz="0" w:space="0" w:color="auto"/>
            <w:right w:val="none" w:sz="0" w:space="0" w:color="auto"/>
          </w:divBdr>
        </w:div>
        <w:div w:id="564222283">
          <w:marLeft w:val="0"/>
          <w:marRight w:val="0"/>
          <w:marTop w:val="0"/>
          <w:marBottom w:val="0"/>
          <w:divBdr>
            <w:top w:val="none" w:sz="0" w:space="0" w:color="auto"/>
            <w:left w:val="none" w:sz="0" w:space="0" w:color="auto"/>
            <w:bottom w:val="none" w:sz="0" w:space="0" w:color="auto"/>
            <w:right w:val="none" w:sz="0" w:space="0" w:color="auto"/>
          </w:divBdr>
        </w:div>
        <w:div w:id="565144210">
          <w:marLeft w:val="0"/>
          <w:marRight w:val="0"/>
          <w:marTop w:val="0"/>
          <w:marBottom w:val="0"/>
          <w:divBdr>
            <w:top w:val="none" w:sz="0" w:space="0" w:color="auto"/>
            <w:left w:val="none" w:sz="0" w:space="0" w:color="auto"/>
            <w:bottom w:val="none" w:sz="0" w:space="0" w:color="auto"/>
            <w:right w:val="none" w:sz="0" w:space="0" w:color="auto"/>
          </w:divBdr>
        </w:div>
        <w:div w:id="566189816">
          <w:marLeft w:val="0"/>
          <w:marRight w:val="0"/>
          <w:marTop w:val="0"/>
          <w:marBottom w:val="0"/>
          <w:divBdr>
            <w:top w:val="none" w:sz="0" w:space="0" w:color="auto"/>
            <w:left w:val="none" w:sz="0" w:space="0" w:color="auto"/>
            <w:bottom w:val="none" w:sz="0" w:space="0" w:color="auto"/>
            <w:right w:val="none" w:sz="0" w:space="0" w:color="auto"/>
          </w:divBdr>
        </w:div>
        <w:div w:id="566456626">
          <w:marLeft w:val="0"/>
          <w:marRight w:val="0"/>
          <w:marTop w:val="0"/>
          <w:marBottom w:val="0"/>
          <w:divBdr>
            <w:top w:val="none" w:sz="0" w:space="0" w:color="auto"/>
            <w:left w:val="none" w:sz="0" w:space="0" w:color="auto"/>
            <w:bottom w:val="none" w:sz="0" w:space="0" w:color="auto"/>
            <w:right w:val="none" w:sz="0" w:space="0" w:color="auto"/>
          </w:divBdr>
        </w:div>
        <w:div w:id="569845523">
          <w:marLeft w:val="0"/>
          <w:marRight w:val="0"/>
          <w:marTop w:val="0"/>
          <w:marBottom w:val="0"/>
          <w:divBdr>
            <w:top w:val="none" w:sz="0" w:space="0" w:color="auto"/>
            <w:left w:val="none" w:sz="0" w:space="0" w:color="auto"/>
            <w:bottom w:val="none" w:sz="0" w:space="0" w:color="auto"/>
            <w:right w:val="none" w:sz="0" w:space="0" w:color="auto"/>
          </w:divBdr>
        </w:div>
        <w:div w:id="571433731">
          <w:marLeft w:val="0"/>
          <w:marRight w:val="0"/>
          <w:marTop w:val="0"/>
          <w:marBottom w:val="0"/>
          <w:divBdr>
            <w:top w:val="none" w:sz="0" w:space="0" w:color="auto"/>
            <w:left w:val="none" w:sz="0" w:space="0" w:color="auto"/>
            <w:bottom w:val="none" w:sz="0" w:space="0" w:color="auto"/>
            <w:right w:val="none" w:sz="0" w:space="0" w:color="auto"/>
          </w:divBdr>
        </w:div>
        <w:div w:id="573588052">
          <w:marLeft w:val="0"/>
          <w:marRight w:val="0"/>
          <w:marTop w:val="0"/>
          <w:marBottom w:val="0"/>
          <w:divBdr>
            <w:top w:val="none" w:sz="0" w:space="0" w:color="auto"/>
            <w:left w:val="none" w:sz="0" w:space="0" w:color="auto"/>
            <w:bottom w:val="none" w:sz="0" w:space="0" w:color="auto"/>
            <w:right w:val="none" w:sz="0" w:space="0" w:color="auto"/>
          </w:divBdr>
        </w:div>
        <w:div w:id="573710103">
          <w:marLeft w:val="0"/>
          <w:marRight w:val="0"/>
          <w:marTop w:val="0"/>
          <w:marBottom w:val="0"/>
          <w:divBdr>
            <w:top w:val="none" w:sz="0" w:space="0" w:color="auto"/>
            <w:left w:val="none" w:sz="0" w:space="0" w:color="auto"/>
            <w:bottom w:val="none" w:sz="0" w:space="0" w:color="auto"/>
            <w:right w:val="none" w:sz="0" w:space="0" w:color="auto"/>
          </w:divBdr>
        </w:div>
        <w:div w:id="582494162">
          <w:marLeft w:val="0"/>
          <w:marRight w:val="0"/>
          <w:marTop w:val="0"/>
          <w:marBottom w:val="0"/>
          <w:divBdr>
            <w:top w:val="none" w:sz="0" w:space="0" w:color="auto"/>
            <w:left w:val="none" w:sz="0" w:space="0" w:color="auto"/>
            <w:bottom w:val="none" w:sz="0" w:space="0" w:color="auto"/>
            <w:right w:val="none" w:sz="0" w:space="0" w:color="auto"/>
          </w:divBdr>
        </w:div>
        <w:div w:id="588199129">
          <w:marLeft w:val="0"/>
          <w:marRight w:val="0"/>
          <w:marTop w:val="0"/>
          <w:marBottom w:val="0"/>
          <w:divBdr>
            <w:top w:val="none" w:sz="0" w:space="0" w:color="auto"/>
            <w:left w:val="none" w:sz="0" w:space="0" w:color="auto"/>
            <w:bottom w:val="none" w:sz="0" w:space="0" w:color="auto"/>
            <w:right w:val="none" w:sz="0" w:space="0" w:color="auto"/>
          </w:divBdr>
        </w:div>
        <w:div w:id="589437203">
          <w:marLeft w:val="0"/>
          <w:marRight w:val="0"/>
          <w:marTop w:val="0"/>
          <w:marBottom w:val="0"/>
          <w:divBdr>
            <w:top w:val="none" w:sz="0" w:space="0" w:color="auto"/>
            <w:left w:val="none" w:sz="0" w:space="0" w:color="auto"/>
            <w:bottom w:val="none" w:sz="0" w:space="0" w:color="auto"/>
            <w:right w:val="none" w:sz="0" w:space="0" w:color="auto"/>
          </w:divBdr>
        </w:div>
        <w:div w:id="589462005">
          <w:marLeft w:val="0"/>
          <w:marRight w:val="0"/>
          <w:marTop w:val="0"/>
          <w:marBottom w:val="0"/>
          <w:divBdr>
            <w:top w:val="none" w:sz="0" w:space="0" w:color="auto"/>
            <w:left w:val="none" w:sz="0" w:space="0" w:color="auto"/>
            <w:bottom w:val="none" w:sz="0" w:space="0" w:color="auto"/>
            <w:right w:val="none" w:sz="0" w:space="0" w:color="auto"/>
          </w:divBdr>
        </w:div>
        <w:div w:id="593250833">
          <w:marLeft w:val="0"/>
          <w:marRight w:val="0"/>
          <w:marTop w:val="0"/>
          <w:marBottom w:val="0"/>
          <w:divBdr>
            <w:top w:val="none" w:sz="0" w:space="0" w:color="auto"/>
            <w:left w:val="none" w:sz="0" w:space="0" w:color="auto"/>
            <w:bottom w:val="none" w:sz="0" w:space="0" w:color="auto"/>
            <w:right w:val="none" w:sz="0" w:space="0" w:color="auto"/>
          </w:divBdr>
        </w:div>
        <w:div w:id="593364712">
          <w:marLeft w:val="0"/>
          <w:marRight w:val="0"/>
          <w:marTop w:val="0"/>
          <w:marBottom w:val="0"/>
          <w:divBdr>
            <w:top w:val="none" w:sz="0" w:space="0" w:color="auto"/>
            <w:left w:val="none" w:sz="0" w:space="0" w:color="auto"/>
            <w:bottom w:val="none" w:sz="0" w:space="0" w:color="auto"/>
            <w:right w:val="none" w:sz="0" w:space="0" w:color="auto"/>
          </w:divBdr>
        </w:div>
        <w:div w:id="594552252">
          <w:marLeft w:val="0"/>
          <w:marRight w:val="0"/>
          <w:marTop w:val="0"/>
          <w:marBottom w:val="0"/>
          <w:divBdr>
            <w:top w:val="none" w:sz="0" w:space="0" w:color="auto"/>
            <w:left w:val="none" w:sz="0" w:space="0" w:color="auto"/>
            <w:bottom w:val="none" w:sz="0" w:space="0" w:color="auto"/>
            <w:right w:val="none" w:sz="0" w:space="0" w:color="auto"/>
          </w:divBdr>
        </w:div>
        <w:div w:id="596063002">
          <w:marLeft w:val="0"/>
          <w:marRight w:val="0"/>
          <w:marTop w:val="0"/>
          <w:marBottom w:val="0"/>
          <w:divBdr>
            <w:top w:val="none" w:sz="0" w:space="0" w:color="auto"/>
            <w:left w:val="none" w:sz="0" w:space="0" w:color="auto"/>
            <w:bottom w:val="none" w:sz="0" w:space="0" w:color="auto"/>
            <w:right w:val="none" w:sz="0" w:space="0" w:color="auto"/>
          </w:divBdr>
        </w:div>
        <w:div w:id="603072242">
          <w:marLeft w:val="0"/>
          <w:marRight w:val="0"/>
          <w:marTop w:val="0"/>
          <w:marBottom w:val="0"/>
          <w:divBdr>
            <w:top w:val="none" w:sz="0" w:space="0" w:color="auto"/>
            <w:left w:val="none" w:sz="0" w:space="0" w:color="auto"/>
            <w:bottom w:val="none" w:sz="0" w:space="0" w:color="auto"/>
            <w:right w:val="none" w:sz="0" w:space="0" w:color="auto"/>
          </w:divBdr>
        </w:div>
        <w:div w:id="603657999">
          <w:marLeft w:val="0"/>
          <w:marRight w:val="0"/>
          <w:marTop w:val="0"/>
          <w:marBottom w:val="0"/>
          <w:divBdr>
            <w:top w:val="none" w:sz="0" w:space="0" w:color="auto"/>
            <w:left w:val="none" w:sz="0" w:space="0" w:color="auto"/>
            <w:bottom w:val="none" w:sz="0" w:space="0" w:color="auto"/>
            <w:right w:val="none" w:sz="0" w:space="0" w:color="auto"/>
          </w:divBdr>
        </w:div>
        <w:div w:id="609355044">
          <w:marLeft w:val="0"/>
          <w:marRight w:val="0"/>
          <w:marTop w:val="0"/>
          <w:marBottom w:val="0"/>
          <w:divBdr>
            <w:top w:val="none" w:sz="0" w:space="0" w:color="auto"/>
            <w:left w:val="none" w:sz="0" w:space="0" w:color="auto"/>
            <w:bottom w:val="none" w:sz="0" w:space="0" w:color="auto"/>
            <w:right w:val="none" w:sz="0" w:space="0" w:color="auto"/>
          </w:divBdr>
        </w:div>
        <w:div w:id="610016497">
          <w:marLeft w:val="0"/>
          <w:marRight w:val="0"/>
          <w:marTop w:val="0"/>
          <w:marBottom w:val="0"/>
          <w:divBdr>
            <w:top w:val="none" w:sz="0" w:space="0" w:color="auto"/>
            <w:left w:val="none" w:sz="0" w:space="0" w:color="auto"/>
            <w:bottom w:val="none" w:sz="0" w:space="0" w:color="auto"/>
            <w:right w:val="none" w:sz="0" w:space="0" w:color="auto"/>
          </w:divBdr>
        </w:div>
        <w:div w:id="610090833">
          <w:marLeft w:val="0"/>
          <w:marRight w:val="0"/>
          <w:marTop w:val="0"/>
          <w:marBottom w:val="0"/>
          <w:divBdr>
            <w:top w:val="none" w:sz="0" w:space="0" w:color="auto"/>
            <w:left w:val="none" w:sz="0" w:space="0" w:color="auto"/>
            <w:bottom w:val="none" w:sz="0" w:space="0" w:color="auto"/>
            <w:right w:val="none" w:sz="0" w:space="0" w:color="auto"/>
          </w:divBdr>
        </w:div>
        <w:div w:id="615676551">
          <w:marLeft w:val="0"/>
          <w:marRight w:val="0"/>
          <w:marTop w:val="0"/>
          <w:marBottom w:val="0"/>
          <w:divBdr>
            <w:top w:val="none" w:sz="0" w:space="0" w:color="auto"/>
            <w:left w:val="none" w:sz="0" w:space="0" w:color="auto"/>
            <w:bottom w:val="none" w:sz="0" w:space="0" w:color="auto"/>
            <w:right w:val="none" w:sz="0" w:space="0" w:color="auto"/>
          </w:divBdr>
        </w:div>
        <w:div w:id="620038169">
          <w:marLeft w:val="0"/>
          <w:marRight w:val="0"/>
          <w:marTop w:val="0"/>
          <w:marBottom w:val="0"/>
          <w:divBdr>
            <w:top w:val="none" w:sz="0" w:space="0" w:color="auto"/>
            <w:left w:val="none" w:sz="0" w:space="0" w:color="auto"/>
            <w:bottom w:val="none" w:sz="0" w:space="0" w:color="auto"/>
            <w:right w:val="none" w:sz="0" w:space="0" w:color="auto"/>
          </w:divBdr>
        </w:div>
        <w:div w:id="624576941">
          <w:marLeft w:val="0"/>
          <w:marRight w:val="0"/>
          <w:marTop w:val="0"/>
          <w:marBottom w:val="0"/>
          <w:divBdr>
            <w:top w:val="none" w:sz="0" w:space="0" w:color="auto"/>
            <w:left w:val="none" w:sz="0" w:space="0" w:color="auto"/>
            <w:bottom w:val="none" w:sz="0" w:space="0" w:color="auto"/>
            <w:right w:val="none" w:sz="0" w:space="0" w:color="auto"/>
          </w:divBdr>
        </w:div>
        <w:div w:id="625739703">
          <w:marLeft w:val="0"/>
          <w:marRight w:val="0"/>
          <w:marTop w:val="0"/>
          <w:marBottom w:val="0"/>
          <w:divBdr>
            <w:top w:val="none" w:sz="0" w:space="0" w:color="auto"/>
            <w:left w:val="none" w:sz="0" w:space="0" w:color="auto"/>
            <w:bottom w:val="none" w:sz="0" w:space="0" w:color="auto"/>
            <w:right w:val="none" w:sz="0" w:space="0" w:color="auto"/>
          </w:divBdr>
        </w:div>
        <w:div w:id="628779094">
          <w:marLeft w:val="0"/>
          <w:marRight w:val="0"/>
          <w:marTop w:val="0"/>
          <w:marBottom w:val="0"/>
          <w:divBdr>
            <w:top w:val="none" w:sz="0" w:space="0" w:color="auto"/>
            <w:left w:val="none" w:sz="0" w:space="0" w:color="auto"/>
            <w:bottom w:val="none" w:sz="0" w:space="0" w:color="auto"/>
            <w:right w:val="none" w:sz="0" w:space="0" w:color="auto"/>
          </w:divBdr>
        </w:div>
        <w:div w:id="632833630">
          <w:marLeft w:val="0"/>
          <w:marRight w:val="0"/>
          <w:marTop w:val="0"/>
          <w:marBottom w:val="0"/>
          <w:divBdr>
            <w:top w:val="none" w:sz="0" w:space="0" w:color="auto"/>
            <w:left w:val="none" w:sz="0" w:space="0" w:color="auto"/>
            <w:bottom w:val="none" w:sz="0" w:space="0" w:color="auto"/>
            <w:right w:val="none" w:sz="0" w:space="0" w:color="auto"/>
          </w:divBdr>
        </w:div>
        <w:div w:id="634026622">
          <w:marLeft w:val="0"/>
          <w:marRight w:val="0"/>
          <w:marTop w:val="0"/>
          <w:marBottom w:val="0"/>
          <w:divBdr>
            <w:top w:val="none" w:sz="0" w:space="0" w:color="auto"/>
            <w:left w:val="none" w:sz="0" w:space="0" w:color="auto"/>
            <w:bottom w:val="none" w:sz="0" w:space="0" w:color="auto"/>
            <w:right w:val="none" w:sz="0" w:space="0" w:color="auto"/>
          </w:divBdr>
        </w:div>
        <w:div w:id="635449241">
          <w:marLeft w:val="0"/>
          <w:marRight w:val="0"/>
          <w:marTop w:val="0"/>
          <w:marBottom w:val="0"/>
          <w:divBdr>
            <w:top w:val="none" w:sz="0" w:space="0" w:color="auto"/>
            <w:left w:val="none" w:sz="0" w:space="0" w:color="auto"/>
            <w:bottom w:val="none" w:sz="0" w:space="0" w:color="auto"/>
            <w:right w:val="none" w:sz="0" w:space="0" w:color="auto"/>
          </w:divBdr>
        </w:div>
        <w:div w:id="635450781">
          <w:marLeft w:val="0"/>
          <w:marRight w:val="0"/>
          <w:marTop w:val="0"/>
          <w:marBottom w:val="0"/>
          <w:divBdr>
            <w:top w:val="none" w:sz="0" w:space="0" w:color="auto"/>
            <w:left w:val="none" w:sz="0" w:space="0" w:color="auto"/>
            <w:bottom w:val="none" w:sz="0" w:space="0" w:color="auto"/>
            <w:right w:val="none" w:sz="0" w:space="0" w:color="auto"/>
          </w:divBdr>
        </w:div>
        <w:div w:id="638612846">
          <w:marLeft w:val="0"/>
          <w:marRight w:val="0"/>
          <w:marTop w:val="0"/>
          <w:marBottom w:val="0"/>
          <w:divBdr>
            <w:top w:val="none" w:sz="0" w:space="0" w:color="auto"/>
            <w:left w:val="none" w:sz="0" w:space="0" w:color="auto"/>
            <w:bottom w:val="none" w:sz="0" w:space="0" w:color="auto"/>
            <w:right w:val="none" w:sz="0" w:space="0" w:color="auto"/>
          </w:divBdr>
        </w:div>
        <w:div w:id="639458857">
          <w:marLeft w:val="0"/>
          <w:marRight w:val="0"/>
          <w:marTop w:val="0"/>
          <w:marBottom w:val="0"/>
          <w:divBdr>
            <w:top w:val="none" w:sz="0" w:space="0" w:color="auto"/>
            <w:left w:val="none" w:sz="0" w:space="0" w:color="auto"/>
            <w:bottom w:val="none" w:sz="0" w:space="0" w:color="auto"/>
            <w:right w:val="none" w:sz="0" w:space="0" w:color="auto"/>
          </w:divBdr>
        </w:div>
        <w:div w:id="639960774">
          <w:marLeft w:val="0"/>
          <w:marRight w:val="0"/>
          <w:marTop w:val="0"/>
          <w:marBottom w:val="0"/>
          <w:divBdr>
            <w:top w:val="none" w:sz="0" w:space="0" w:color="auto"/>
            <w:left w:val="none" w:sz="0" w:space="0" w:color="auto"/>
            <w:bottom w:val="none" w:sz="0" w:space="0" w:color="auto"/>
            <w:right w:val="none" w:sz="0" w:space="0" w:color="auto"/>
          </w:divBdr>
        </w:div>
        <w:div w:id="640621888">
          <w:marLeft w:val="0"/>
          <w:marRight w:val="0"/>
          <w:marTop w:val="0"/>
          <w:marBottom w:val="0"/>
          <w:divBdr>
            <w:top w:val="none" w:sz="0" w:space="0" w:color="auto"/>
            <w:left w:val="none" w:sz="0" w:space="0" w:color="auto"/>
            <w:bottom w:val="none" w:sz="0" w:space="0" w:color="auto"/>
            <w:right w:val="none" w:sz="0" w:space="0" w:color="auto"/>
          </w:divBdr>
        </w:div>
        <w:div w:id="641542538">
          <w:marLeft w:val="0"/>
          <w:marRight w:val="0"/>
          <w:marTop w:val="0"/>
          <w:marBottom w:val="0"/>
          <w:divBdr>
            <w:top w:val="none" w:sz="0" w:space="0" w:color="auto"/>
            <w:left w:val="none" w:sz="0" w:space="0" w:color="auto"/>
            <w:bottom w:val="none" w:sz="0" w:space="0" w:color="auto"/>
            <w:right w:val="none" w:sz="0" w:space="0" w:color="auto"/>
          </w:divBdr>
        </w:div>
        <w:div w:id="644549596">
          <w:marLeft w:val="0"/>
          <w:marRight w:val="0"/>
          <w:marTop w:val="0"/>
          <w:marBottom w:val="0"/>
          <w:divBdr>
            <w:top w:val="none" w:sz="0" w:space="0" w:color="auto"/>
            <w:left w:val="none" w:sz="0" w:space="0" w:color="auto"/>
            <w:bottom w:val="none" w:sz="0" w:space="0" w:color="auto"/>
            <w:right w:val="none" w:sz="0" w:space="0" w:color="auto"/>
          </w:divBdr>
        </w:div>
        <w:div w:id="648172949">
          <w:marLeft w:val="0"/>
          <w:marRight w:val="0"/>
          <w:marTop w:val="0"/>
          <w:marBottom w:val="0"/>
          <w:divBdr>
            <w:top w:val="none" w:sz="0" w:space="0" w:color="auto"/>
            <w:left w:val="none" w:sz="0" w:space="0" w:color="auto"/>
            <w:bottom w:val="none" w:sz="0" w:space="0" w:color="auto"/>
            <w:right w:val="none" w:sz="0" w:space="0" w:color="auto"/>
          </w:divBdr>
        </w:div>
        <w:div w:id="650251890">
          <w:marLeft w:val="0"/>
          <w:marRight w:val="0"/>
          <w:marTop w:val="0"/>
          <w:marBottom w:val="0"/>
          <w:divBdr>
            <w:top w:val="none" w:sz="0" w:space="0" w:color="auto"/>
            <w:left w:val="none" w:sz="0" w:space="0" w:color="auto"/>
            <w:bottom w:val="none" w:sz="0" w:space="0" w:color="auto"/>
            <w:right w:val="none" w:sz="0" w:space="0" w:color="auto"/>
          </w:divBdr>
        </w:div>
        <w:div w:id="665091737">
          <w:marLeft w:val="0"/>
          <w:marRight w:val="0"/>
          <w:marTop w:val="0"/>
          <w:marBottom w:val="0"/>
          <w:divBdr>
            <w:top w:val="none" w:sz="0" w:space="0" w:color="auto"/>
            <w:left w:val="none" w:sz="0" w:space="0" w:color="auto"/>
            <w:bottom w:val="none" w:sz="0" w:space="0" w:color="auto"/>
            <w:right w:val="none" w:sz="0" w:space="0" w:color="auto"/>
          </w:divBdr>
        </w:div>
        <w:div w:id="667248160">
          <w:marLeft w:val="0"/>
          <w:marRight w:val="0"/>
          <w:marTop w:val="0"/>
          <w:marBottom w:val="0"/>
          <w:divBdr>
            <w:top w:val="none" w:sz="0" w:space="0" w:color="auto"/>
            <w:left w:val="none" w:sz="0" w:space="0" w:color="auto"/>
            <w:bottom w:val="none" w:sz="0" w:space="0" w:color="auto"/>
            <w:right w:val="none" w:sz="0" w:space="0" w:color="auto"/>
          </w:divBdr>
        </w:div>
        <w:div w:id="667831808">
          <w:marLeft w:val="0"/>
          <w:marRight w:val="0"/>
          <w:marTop w:val="0"/>
          <w:marBottom w:val="0"/>
          <w:divBdr>
            <w:top w:val="none" w:sz="0" w:space="0" w:color="auto"/>
            <w:left w:val="none" w:sz="0" w:space="0" w:color="auto"/>
            <w:bottom w:val="none" w:sz="0" w:space="0" w:color="auto"/>
            <w:right w:val="none" w:sz="0" w:space="0" w:color="auto"/>
          </w:divBdr>
        </w:div>
        <w:div w:id="668219491">
          <w:marLeft w:val="0"/>
          <w:marRight w:val="0"/>
          <w:marTop w:val="0"/>
          <w:marBottom w:val="0"/>
          <w:divBdr>
            <w:top w:val="none" w:sz="0" w:space="0" w:color="auto"/>
            <w:left w:val="none" w:sz="0" w:space="0" w:color="auto"/>
            <w:bottom w:val="none" w:sz="0" w:space="0" w:color="auto"/>
            <w:right w:val="none" w:sz="0" w:space="0" w:color="auto"/>
          </w:divBdr>
        </w:div>
        <w:div w:id="670060210">
          <w:marLeft w:val="0"/>
          <w:marRight w:val="0"/>
          <w:marTop w:val="0"/>
          <w:marBottom w:val="0"/>
          <w:divBdr>
            <w:top w:val="none" w:sz="0" w:space="0" w:color="auto"/>
            <w:left w:val="none" w:sz="0" w:space="0" w:color="auto"/>
            <w:bottom w:val="none" w:sz="0" w:space="0" w:color="auto"/>
            <w:right w:val="none" w:sz="0" w:space="0" w:color="auto"/>
          </w:divBdr>
        </w:div>
        <w:div w:id="672489741">
          <w:marLeft w:val="0"/>
          <w:marRight w:val="0"/>
          <w:marTop w:val="0"/>
          <w:marBottom w:val="0"/>
          <w:divBdr>
            <w:top w:val="none" w:sz="0" w:space="0" w:color="auto"/>
            <w:left w:val="none" w:sz="0" w:space="0" w:color="auto"/>
            <w:bottom w:val="none" w:sz="0" w:space="0" w:color="auto"/>
            <w:right w:val="none" w:sz="0" w:space="0" w:color="auto"/>
          </w:divBdr>
        </w:div>
        <w:div w:id="673343475">
          <w:marLeft w:val="0"/>
          <w:marRight w:val="0"/>
          <w:marTop w:val="0"/>
          <w:marBottom w:val="0"/>
          <w:divBdr>
            <w:top w:val="none" w:sz="0" w:space="0" w:color="auto"/>
            <w:left w:val="none" w:sz="0" w:space="0" w:color="auto"/>
            <w:bottom w:val="none" w:sz="0" w:space="0" w:color="auto"/>
            <w:right w:val="none" w:sz="0" w:space="0" w:color="auto"/>
          </w:divBdr>
        </w:div>
        <w:div w:id="674067324">
          <w:marLeft w:val="0"/>
          <w:marRight w:val="0"/>
          <w:marTop w:val="0"/>
          <w:marBottom w:val="0"/>
          <w:divBdr>
            <w:top w:val="none" w:sz="0" w:space="0" w:color="auto"/>
            <w:left w:val="none" w:sz="0" w:space="0" w:color="auto"/>
            <w:bottom w:val="none" w:sz="0" w:space="0" w:color="auto"/>
            <w:right w:val="none" w:sz="0" w:space="0" w:color="auto"/>
          </w:divBdr>
        </w:div>
        <w:div w:id="674957168">
          <w:marLeft w:val="0"/>
          <w:marRight w:val="0"/>
          <w:marTop w:val="0"/>
          <w:marBottom w:val="0"/>
          <w:divBdr>
            <w:top w:val="none" w:sz="0" w:space="0" w:color="auto"/>
            <w:left w:val="none" w:sz="0" w:space="0" w:color="auto"/>
            <w:bottom w:val="none" w:sz="0" w:space="0" w:color="auto"/>
            <w:right w:val="none" w:sz="0" w:space="0" w:color="auto"/>
          </w:divBdr>
        </w:div>
        <w:div w:id="676350545">
          <w:marLeft w:val="0"/>
          <w:marRight w:val="0"/>
          <w:marTop w:val="0"/>
          <w:marBottom w:val="0"/>
          <w:divBdr>
            <w:top w:val="none" w:sz="0" w:space="0" w:color="auto"/>
            <w:left w:val="none" w:sz="0" w:space="0" w:color="auto"/>
            <w:bottom w:val="none" w:sz="0" w:space="0" w:color="auto"/>
            <w:right w:val="none" w:sz="0" w:space="0" w:color="auto"/>
          </w:divBdr>
        </w:div>
        <w:div w:id="679822071">
          <w:marLeft w:val="0"/>
          <w:marRight w:val="0"/>
          <w:marTop w:val="0"/>
          <w:marBottom w:val="0"/>
          <w:divBdr>
            <w:top w:val="none" w:sz="0" w:space="0" w:color="auto"/>
            <w:left w:val="none" w:sz="0" w:space="0" w:color="auto"/>
            <w:bottom w:val="none" w:sz="0" w:space="0" w:color="auto"/>
            <w:right w:val="none" w:sz="0" w:space="0" w:color="auto"/>
          </w:divBdr>
        </w:div>
        <w:div w:id="680012036">
          <w:marLeft w:val="0"/>
          <w:marRight w:val="0"/>
          <w:marTop w:val="0"/>
          <w:marBottom w:val="0"/>
          <w:divBdr>
            <w:top w:val="none" w:sz="0" w:space="0" w:color="auto"/>
            <w:left w:val="none" w:sz="0" w:space="0" w:color="auto"/>
            <w:bottom w:val="none" w:sz="0" w:space="0" w:color="auto"/>
            <w:right w:val="none" w:sz="0" w:space="0" w:color="auto"/>
          </w:divBdr>
        </w:div>
        <w:div w:id="682248053">
          <w:marLeft w:val="0"/>
          <w:marRight w:val="0"/>
          <w:marTop w:val="0"/>
          <w:marBottom w:val="0"/>
          <w:divBdr>
            <w:top w:val="none" w:sz="0" w:space="0" w:color="auto"/>
            <w:left w:val="none" w:sz="0" w:space="0" w:color="auto"/>
            <w:bottom w:val="none" w:sz="0" w:space="0" w:color="auto"/>
            <w:right w:val="none" w:sz="0" w:space="0" w:color="auto"/>
          </w:divBdr>
        </w:div>
        <w:div w:id="682702465">
          <w:marLeft w:val="0"/>
          <w:marRight w:val="0"/>
          <w:marTop w:val="0"/>
          <w:marBottom w:val="0"/>
          <w:divBdr>
            <w:top w:val="none" w:sz="0" w:space="0" w:color="auto"/>
            <w:left w:val="none" w:sz="0" w:space="0" w:color="auto"/>
            <w:bottom w:val="none" w:sz="0" w:space="0" w:color="auto"/>
            <w:right w:val="none" w:sz="0" w:space="0" w:color="auto"/>
          </w:divBdr>
        </w:div>
        <w:div w:id="682902995">
          <w:marLeft w:val="0"/>
          <w:marRight w:val="0"/>
          <w:marTop w:val="0"/>
          <w:marBottom w:val="0"/>
          <w:divBdr>
            <w:top w:val="none" w:sz="0" w:space="0" w:color="auto"/>
            <w:left w:val="none" w:sz="0" w:space="0" w:color="auto"/>
            <w:bottom w:val="none" w:sz="0" w:space="0" w:color="auto"/>
            <w:right w:val="none" w:sz="0" w:space="0" w:color="auto"/>
          </w:divBdr>
        </w:div>
        <w:div w:id="683750464">
          <w:marLeft w:val="0"/>
          <w:marRight w:val="0"/>
          <w:marTop w:val="0"/>
          <w:marBottom w:val="0"/>
          <w:divBdr>
            <w:top w:val="none" w:sz="0" w:space="0" w:color="auto"/>
            <w:left w:val="none" w:sz="0" w:space="0" w:color="auto"/>
            <w:bottom w:val="none" w:sz="0" w:space="0" w:color="auto"/>
            <w:right w:val="none" w:sz="0" w:space="0" w:color="auto"/>
          </w:divBdr>
        </w:div>
        <w:div w:id="684786877">
          <w:marLeft w:val="0"/>
          <w:marRight w:val="0"/>
          <w:marTop w:val="0"/>
          <w:marBottom w:val="0"/>
          <w:divBdr>
            <w:top w:val="none" w:sz="0" w:space="0" w:color="auto"/>
            <w:left w:val="none" w:sz="0" w:space="0" w:color="auto"/>
            <w:bottom w:val="none" w:sz="0" w:space="0" w:color="auto"/>
            <w:right w:val="none" w:sz="0" w:space="0" w:color="auto"/>
          </w:divBdr>
        </w:div>
        <w:div w:id="693650743">
          <w:marLeft w:val="0"/>
          <w:marRight w:val="0"/>
          <w:marTop w:val="0"/>
          <w:marBottom w:val="0"/>
          <w:divBdr>
            <w:top w:val="none" w:sz="0" w:space="0" w:color="auto"/>
            <w:left w:val="none" w:sz="0" w:space="0" w:color="auto"/>
            <w:bottom w:val="none" w:sz="0" w:space="0" w:color="auto"/>
            <w:right w:val="none" w:sz="0" w:space="0" w:color="auto"/>
          </w:divBdr>
        </w:div>
        <w:div w:id="694690763">
          <w:marLeft w:val="0"/>
          <w:marRight w:val="0"/>
          <w:marTop w:val="0"/>
          <w:marBottom w:val="0"/>
          <w:divBdr>
            <w:top w:val="none" w:sz="0" w:space="0" w:color="auto"/>
            <w:left w:val="none" w:sz="0" w:space="0" w:color="auto"/>
            <w:bottom w:val="none" w:sz="0" w:space="0" w:color="auto"/>
            <w:right w:val="none" w:sz="0" w:space="0" w:color="auto"/>
          </w:divBdr>
        </w:div>
        <w:div w:id="694700057">
          <w:marLeft w:val="0"/>
          <w:marRight w:val="0"/>
          <w:marTop w:val="0"/>
          <w:marBottom w:val="0"/>
          <w:divBdr>
            <w:top w:val="none" w:sz="0" w:space="0" w:color="auto"/>
            <w:left w:val="none" w:sz="0" w:space="0" w:color="auto"/>
            <w:bottom w:val="none" w:sz="0" w:space="0" w:color="auto"/>
            <w:right w:val="none" w:sz="0" w:space="0" w:color="auto"/>
          </w:divBdr>
        </w:div>
        <w:div w:id="695086516">
          <w:marLeft w:val="0"/>
          <w:marRight w:val="0"/>
          <w:marTop w:val="0"/>
          <w:marBottom w:val="0"/>
          <w:divBdr>
            <w:top w:val="none" w:sz="0" w:space="0" w:color="auto"/>
            <w:left w:val="none" w:sz="0" w:space="0" w:color="auto"/>
            <w:bottom w:val="none" w:sz="0" w:space="0" w:color="auto"/>
            <w:right w:val="none" w:sz="0" w:space="0" w:color="auto"/>
          </w:divBdr>
        </w:div>
        <w:div w:id="701974413">
          <w:marLeft w:val="0"/>
          <w:marRight w:val="0"/>
          <w:marTop w:val="0"/>
          <w:marBottom w:val="0"/>
          <w:divBdr>
            <w:top w:val="none" w:sz="0" w:space="0" w:color="auto"/>
            <w:left w:val="none" w:sz="0" w:space="0" w:color="auto"/>
            <w:bottom w:val="none" w:sz="0" w:space="0" w:color="auto"/>
            <w:right w:val="none" w:sz="0" w:space="0" w:color="auto"/>
          </w:divBdr>
        </w:div>
        <w:div w:id="703677280">
          <w:marLeft w:val="0"/>
          <w:marRight w:val="0"/>
          <w:marTop w:val="0"/>
          <w:marBottom w:val="0"/>
          <w:divBdr>
            <w:top w:val="none" w:sz="0" w:space="0" w:color="auto"/>
            <w:left w:val="none" w:sz="0" w:space="0" w:color="auto"/>
            <w:bottom w:val="none" w:sz="0" w:space="0" w:color="auto"/>
            <w:right w:val="none" w:sz="0" w:space="0" w:color="auto"/>
          </w:divBdr>
        </w:div>
        <w:div w:id="705057303">
          <w:marLeft w:val="0"/>
          <w:marRight w:val="0"/>
          <w:marTop w:val="0"/>
          <w:marBottom w:val="0"/>
          <w:divBdr>
            <w:top w:val="none" w:sz="0" w:space="0" w:color="auto"/>
            <w:left w:val="none" w:sz="0" w:space="0" w:color="auto"/>
            <w:bottom w:val="none" w:sz="0" w:space="0" w:color="auto"/>
            <w:right w:val="none" w:sz="0" w:space="0" w:color="auto"/>
          </w:divBdr>
        </w:div>
        <w:div w:id="705176859">
          <w:marLeft w:val="0"/>
          <w:marRight w:val="0"/>
          <w:marTop w:val="0"/>
          <w:marBottom w:val="0"/>
          <w:divBdr>
            <w:top w:val="none" w:sz="0" w:space="0" w:color="auto"/>
            <w:left w:val="none" w:sz="0" w:space="0" w:color="auto"/>
            <w:bottom w:val="none" w:sz="0" w:space="0" w:color="auto"/>
            <w:right w:val="none" w:sz="0" w:space="0" w:color="auto"/>
          </w:divBdr>
        </w:div>
        <w:div w:id="708604977">
          <w:marLeft w:val="0"/>
          <w:marRight w:val="0"/>
          <w:marTop w:val="0"/>
          <w:marBottom w:val="0"/>
          <w:divBdr>
            <w:top w:val="none" w:sz="0" w:space="0" w:color="auto"/>
            <w:left w:val="none" w:sz="0" w:space="0" w:color="auto"/>
            <w:bottom w:val="none" w:sz="0" w:space="0" w:color="auto"/>
            <w:right w:val="none" w:sz="0" w:space="0" w:color="auto"/>
          </w:divBdr>
        </w:div>
        <w:div w:id="715814758">
          <w:marLeft w:val="0"/>
          <w:marRight w:val="0"/>
          <w:marTop w:val="0"/>
          <w:marBottom w:val="0"/>
          <w:divBdr>
            <w:top w:val="none" w:sz="0" w:space="0" w:color="auto"/>
            <w:left w:val="none" w:sz="0" w:space="0" w:color="auto"/>
            <w:bottom w:val="none" w:sz="0" w:space="0" w:color="auto"/>
            <w:right w:val="none" w:sz="0" w:space="0" w:color="auto"/>
          </w:divBdr>
        </w:div>
        <w:div w:id="717902962">
          <w:marLeft w:val="0"/>
          <w:marRight w:val="0"/>
          <w:marTop w:val="0"/>
          <w:marBottom w:val="0"/>
          <w:divBdr>
            <w:top w:val="none" w:sz="0" w:space="0" w:color="auto"/>
            <w:left w:val="none" w:sz="0" w:space="0" w:color="auto"/>
            <w:bottom w:val="none" w:sz="0" w:space="0" w:color="auto"/>
            <w:right w:val="none" w:sz="0" w:space="0" w:color="auto"/>
          </w:divBdr>
        </w:div>
        <w:div w:id="719212663">
          <w:marLeft w:val="0"/>
          <w:marRight w:val="0"/>
          <w:marTop w:val="0"/>
          <w:marBottom w:val="0"/>
          <w:divBdr>
            <w:top w:val="none" w:sz="0" w:space="0" w:color="auto"/>
            <w:left w:val="none" w:sz="0" w:space="0" w:color="auto"/>
            <w:bottom w:val="none" w:sz="0" w:space="0" w:color="auto"/>
            <w:right w:val="none" w:sz="0" w:space="0" w:color="auto"/>
          </w:divBdr>
        </w:div>
        <w:div w:id="720329299">
          <w:marLeft w:val="0"/>
          <w:marRight w:val="0"/>
          <w:marTop w:val="0"/>
          <w:marBottom w:val="0"/>
          <w:divBdr>
            <w:top w:val="none" w:sz="0" w:space="0" w:color="auto"/>
            <w:left w:val="none" w:sz="0" w:space="0" w:color="auto"/>
            <w:bottom w:val="none" w:sz="0" w:space="0" w:color="auto"/>
            <w:right w:val="none" w:sz="0" w:space="0" w:color="auto"/>
          </w:divBdr>
        </w:div>
        <w:div w:id="728454710">
          <w:marLeft w:val="0"/>
          <w:marRight w:val="0"/>
          <w:marTop w:val="0"/>
          <w:marBottom w:val="0"/>
          <w:divBdr>
            <w:top w:val="none" w:sz="0" w:space="0" w:color="auto"/>
            <w:left w:val="none" w:sz="0" w:space="0" w:color="auto"/>
            <w:bottom w:val="none" w:sz="0" w:space="0" w:color="auto"/>
            <w:right w:val="none" w:sz="0" w:space="0" w:color="auto"/>
          </w:divBdr>
        </w:div>
        <w:div w:id="732391168">
          <w:marLeft w:val="0"/>
          <w:marRight w:val="0"/>
          <w:marTop w:val="0"/>
          <w:marBottom w:val="0"/>
          <w:divBdr>
            <w:top w:val="none" w:sz="0" w:space="0" w:color="auto"/>
            <w:left w:val="none" w:sz="0" w:space="0" w:color="auto"/>
            <w:bottom w:val="none" w:sz="0" w:space="0" w:color="auto"/>
            <w:right w:val="none" w:sz="0" w:space="0" w:color="auto"/>
          </w:divBdr>
        </w:div>
        <w:div w:id="739207278">
          <w:marLeft w:val="0"/>
          <w:marRight w:val="0"/>
          <w:marTop w:val="0"/>
          <w:marBottom w:val="0"/>
          <w:divBdr>
            <w:top w:val="none" w:sz="0" w:space="0" w:color="auto"/>
            <w:left w:val="none" w:sz="0" w:space="0" w:color="auto"/>
            <w:bottom w:val="none" w:sz="0" w:space="0" w:color="auto"/>
            <w:right w:val="none" w:sz="0" w:space="0" w:color="auto"/>
          </w:divBdr>
        </w:div>
        <w:div w:id="745490463">
          <w:marLeft w:val="0"/>
          <w:marRight w:val="0"/>
          <w:marTop w:val="0"/>
          <w:marBottom w:val="0"/>
          <w:divBdr>
            <w:top w:val="none" w:sz="0" w:space="0" w:color="auto"/>
            <w:left w:val="none" w:sz="0" w:space="0" w:color="auto"/>
            <w:bottom w:val="none" w:sz="0" w:space="0" w:color="auto"/>
            <w:right w:val="none" w:sz="0" w:space="0" w:color="auto"/>
          </w:divBdr>
        </w:div>
        <w:div w:id="757140346">
          <w:marLeft w:val="0"/>
          <w:marRight w:val="0"/>
          <w:marTop w:val="0"/>
          <w:marBottom w:val="0"/>
          <w:divBdr>
            <w:top w:val="none" w:sz="0" w:space="0" w:color="auto"/>
            <w:left w:val="none" w:sz="0" w:space="0" w:color="auto"/>
            <w:bottom w:val="none" w:sz="0" w:space="0" w:color="auto"/>
            <w:right w:val="none" w:sz="0" w:space="0" w:color="auto"/>
          </w:divBdr>
        </w:div>
        <w:div w:id="759832830">
          <w:marLeft w:val="0"/>
          <w:marRight w:val="0"/>
          <w:marTop w:val="0"/>
          <w:marBottom w:val="0"/>
          <w:divBdr>
            <w:top w:val="none" w:sz="0" w:space="0" w:color="auto"/>
            <w:left w:val="none" w:sz="0" w:space="0" w:color="auto"/>
            <w:bottom w:val="none" w:sz="0" w:space="0" w:color="auto"/>
            <w:right w:val="none" w:sz="0" w:space="0" w:color="auto"/>
          </w:divBdr>
        </w:div>
        <w:div w:id="765812944">
          <w:marLeft w:val="0"/>
          <w:marRight w:val="0"/>
          <w:marTop w:val="0"/>
          <w:marBottom w:val="0"/>
          <w:divBdr>
            <w:top w:val="none" w:sz="0" w:space="0" w:color="auto"/>
            <w:left w:val="none" w:sz="0" w:space="0" w:color="auto"/>
            <w:bottom w:val="none" w:sz="0" w:space="0" w:color="auto"/>
            <w:right w:val="none" w:sz="0" w:space="0" w:color="auto"/>
          </w:divBdr>
        </w:div>
        <w:div w:id="766924083">
          <w:marLeft w:val="0"/>
          <w:marRight w:val="0"/>
          <w:marTop w:val="0"/>
          <w:marBottom w:val="0"/>
          <w:divBdr>
            <w:top w:val="none" w:sz="0" w:space="0" w:color="auto"/>
            <w:left w:val="none" w:sz="0" w:space="0" w:color="auto"/>
            <w:bottom w:val="none" w:sz="0" w:space="0" w:color="auto"/>
            <w:right w:val="none" w:sz="0" w:space="0" w:color="auto"/>
          </w:divBdr>
        </w:div>
        <w:div w:id="768425568">
          <w:marLeft w:val="0"/>
          <w:marRight w:val="0"/>
          <w:marTop w:val="0"/>
          <w:marBottom w:val="0"/>
          <w:divBdr>
            <w:top w:val="none" w:sz="0" w:space="0" w:color="auto"/>
            <w:left w:val="none" w:sz="0" w:space="0" w:color="auto"/>
            <w:bottom w:val="none" w:sz="0" w:space="0" w:color="auto"/>
            <w:right w:val="none" w:sz="0" w:space="0" w:color="auto"/>
          </w:divBdr>
        </w:div>
        <w:div w:id="770470258">
          <w:marLeft w:val="0"/>
          <w:marRight w:val="0"/>
          <w:marTop w:val="0"/>
          <w:marBottom w:val="0"/>
          <w:divBdr>
            <w:top w:val="none" w:sz="0" w:space="0" w:color="auto"/>
            <w:left w:val="none" w:sz="0" w:space="0" w:color="auto"/>
            <w:bottom w:val="none" w:sz="0" w:space="0" w:color="auto"/>
            <w:right w:val="none" w:sz="0" w:space="0" w:color="auto"/>
          </w:divBdr>
        </w:div>
        <w:div w:id="772701460">
          <w:marLeft w:val="0"/>
          <w:marRight w:val="0"/>
          <w:marTop w:val="0"/>
          <w:marBottom w:val="0"/>
          <w:divBdr>
            <w:top w:val="none" w:sz="0" w:space="0" w:color="auto"/>
            <w:left w:val="none" w:sz="0" w:space="0" w:color="auto"/>
            <w:bottom w:val="none" w:sz="0" w:space="0" w:color="auto"/>
            <w:right w:val="none" w:sz="0" w:space="0" w:color="auto"/>
          </w:divBdr>
        </w:div>
        <w:div w:id="780533869">
          <w:marLeft w:val="0"/>
          <w:marRight w:val="0"/>
          <w:marTop w:val="0"/>
          <w:marBottom w:val="0"/>
          <w:divBdr>
            <w:top w:val="none" w:sz="0" w:space="0" w:color="auto"/>
            <w:left w:val="none" w:sz="0" w:space="0" w:color="auto"/>
            <w:bottom w:val="none" w:sz="0" w:space="0" w:color="auto"/>
            <w:right w:val="none" w:sz="0" w:space="0" w:color="auto"/>
          </w:divBdr>
        </w:div>
        <w:div w:id="782770806">
          <w:marLeft w:val="0"/>
          <w:marRight w:val="0"/>
          <w:marTop w:val="0"/>
          <w:marBottom w:val="0"/>
          <w:divBdr>
            <w:top w:val="none" w:sz="0" w:space="0" w:color="auto"/>
            <w:left w:val="none" w:sz="0" w:space="0" w:color="auto"/>
            <w:bottom w:val="none" w:sz="0" w:space="0" w:color="auto"/>
            <w:right w:val="none" w:sz="0" w:space="0" w:color="auto"/>
          </w:divBdr>
        </w:div>
        <w:div w:id="783429389">
          <w:marLeft w:val="0"/>
          <w:marRight w:val="0"/>
          <w:marTop w:val="0"/>
          <w:marBottom w:val="0"/>
          <w:divBdr>
            <w:top w:val="none" w:sz="0" w:space="0" w:color="auto"/>
            <w:left w:val="none" w:sz="0" w:space="0" w:color="auto"/>
            <w:bottom w:val="none" w:sz="0" w:space="0" w:color="auto"/>
            <w:right w:val="none" w:sz="0" w:space="0" w:color="auto"/>
          </w:divBdr>
        </w:div>
        <w:div w:id="784421552">
          <w:marLeft w:val="0"/>
          <w:marRight w:val="0"/>
          <w:marTop w:val="0"/>
          <w:marBottom w:val="0"/>
          <w:divBdr>
            <w:top w:val="none" w:sz="0" w:space="0" w:color="auto"/>
            <w:left w:val="none" w:sz="0" w:space="0" w:color="auto"/>
            <w:bottom w:val="none" w:sz="0" w:space="0" w:color="auto"/>
            <w:right w:val="none" w:sz="0" w:space="0" w:color="auto"/>
          </w:divBdr>
        </w:div>
        <w:div w:id="787316552">
          <w:marLeft w:val="0"/>
          <w:marRight w:val="0"/>
          <w:marTop w:val="0"/>
          <w:marBottom w:val="0"/>
          <w:divBdr>
            <w:top w:val="none" w:sz="0" w:space="0" w:color="auto"/>
            <w:left w:val="none" w:sz="0" w:space="0" w:color="auto"/>
            <w:bottom w:val="none" w:sz="0" w:space="0" w:color="auto"/>
            <w:right w:val="none" w:sz="0" w:space="0" w:color="auto"/>
          </w:divBdr>
        </w:div>
        <w:div w:id="791022045">
          <w:marLeft w:val="0"/>
          <w:marRight w:val="0"/>
          <w:marTop w:val="0"/>
          <w:marBottom w:val="0"/>
          <w:divBdr>
            <w:top w:val="none" w:sz="0" w:space="0" w:color="auto"/>
            <w:left w:val="none" w:sz="0" w:space="0" w:color="auto"/>
            <w:bottom w:val="none" w:sz="0" w:space="0" w:color="auto"/>
            <w:right w:val="none" w:sz="0" w:space="0" w:color="auto"/>
          </w:divBdr>
        </w:div>
        <w:div w:id="797532723">
          <w:marLeft w:val="0"/>
          <w:marRight w:val="0"/>
          <w:marTop w:val="0"/>
          <w:marBottom w:val="0"/>
          <w:divBdr>
            <w:top w:val="none" w:sz="0" w:space="0" w:color="auto"/>
            <w:left w:val="none" w:sz="0" w:space="0" w:color="auto"/>
            <w:bottom w:val="none" w:sz="0" w:space="0" w:color="auto"/>
            <w:right w:val="none" w:sz="0" w:space="0" w:color="auto"/>
          </w:divBdr>
        </w:div>
        <w:div w:id="798693489">
          <w:marLeft w:val="0"/>
          <w:marRight w:val="0"/>
          <w:marTop w:val="0"/>
          <w:marBottom w:val="0"/>
          <w:divBdr>
            <w:top w:val="none" w:sz="0" w:space="0" w:color="auto"/>
            <w:left w:val="none" w:sz="0" w:space="0" w:color="auto"/>
            <w:bottom w:val="none" w:sz="0" w:space="0" w:color="auto"/>
            <w:right w:val="none" w:sz="0" w:space="0" w:color="auto"/>
          </w:divBdr>
        </w:div>
        <w:div w:id="799147650">
          <w:marLeft w:val="0"/>
          <w:marRight w:val="0"/>
          <w:marTop w:val="0"/>
          <w:marBottom w:val="0"/>
          <w:divBdr>
            <w:top w:val="none" w:sz="0" w:space="0" w:color="auto"/>
            <w:left w:val="none" w:sz="0" w:space="0" w:color="auto"/>
            <w:bottom w:val="none" w:sz="0" w:space="0" w:color="auto"/>
            <w:right w:val="none" w:sz="0" w:space="0" w:color="auto"/>
          </w:divBdr>
        </w:div>
        <w:div w:id="799415605">
          <w:marLeft w:val="0"/>
          <w:marRight w:val="0"/>
          <w:marTop w:val="0"/>
          <w:marBottom w:val="0"/>
          <w:divBdr>
            <w:top w:val="none" w:sz="0" w:space="0" w:color="auto"/>
            <w:left w:val="none" w:sz="0" w:space="0" w:color="auto"/>
            <w:bottom w:val="none" w:sz="0" w:space="0" w:color="auto"/>
            <w:right w:val="none" w:sz="0" w:space="0" w:color="auto"/>
          </w:divBdr>
        </w:div>
        <w:div w:id="801731433">
          <w:marLeft w:val="0"/>
          <w:marRight w:val="0"/>
          <w:marTop w:val="0"/>
          <w:marBottom w:val="0"/>
          <w:divBdr>
            <w:top w:val="none" w:sz="0" w:space="0" w:color="auto"/>
            <w:left w:val="none" w:sz="0" w:space="0" w:color="auto"/>
            <w:bottom w:val="none" w:sz="0" w:space="0" w:color="auto"/>
            <w:right w:val="none" w:sz="0" w:space="0" w:color="auto"/>
          </w:divBdr>
        </w:div>
        <w:div w:id="802961865">
          <w:marLeft w:val="0"/>
          <w:marRight w:val="0"/>
          <w:marTop w:val="0"/>
          <w:marBottom w:val="0"/>
          <w:divBdr>
            <w:top w:val="none" w:sz="0" w:space="0" w:color="auto"/>
            <w:left w:val="none" w:sz="0" w:space="0" w:color="auto"/>
            <w:bottom w:val="none" w:sz="0" w:space="0" w:color="auto"/>
            <w:right w:val="none" w:sz="0" w:space="0" w:color="auto"/>
          </w:divBdr>
        </w:div>
        <w:div w:id="806899554">
          <w:marLeft w:val="0"/>
          <w:marRight w:val="0"/>
          <w:marTop w:val="0"/>
          <w:marBottom w:val="0"/>
          <w:divBdr>
            <w:top w:val="none" w:sz="0" w:space="0" w:color="auto"/>
            <w:left w:val="none" w:sz="0" w:space="0" w:color="auto"/>
            <w:bottom w:val="none" w:sz="0" w:space="0" w:color="auto"/>
            <w:right w:val="none" w:sz="0" w:space="0" w:color="auto"/>
          </w:divBdr>
        </w:div>
        <w:div w:id="807014156">
          <w:marLeft w:val="0"/>
          <w:marRight w:val="0"/>
          <w:marTop w:val="0"/>
          <w:marBottom w:val="0"/>
          <w:divBdr>
            <w:top w:val="none" w:sz="0" w:space="0" w:color="auto"/>
            <w:left w:val="none" w:sz="0" w:space="0" w:color="auto"/>
            <w:bottom w:val="none" w:sz="0" w:space="0" w:color="auto"/>
            <w:right w:val="none" w:sz="0" w:space="0" w:color="auto"/>
          </w:divBdr>
        </w:div>
        <w:div w:id="811825146">
          <w:marLeft w:val="0"/>
          <w:marRight w:val="0"/>
          <w:marTop w:val="0"/>
          <w:marBottom w:val="0"/>
          <w:divBdr>
            <w:top w:val="none" w:sz="0" w:space="0" w:color="auto"/>
            <w:left w:val="none" w:sz="0" w:space="0" w:color="auto"/>
            <w:bottom w:val="none" w:sz="0" w:space="0" w:color="auto"/>
            <w:right w:val="none" w:sz="0" w:space="0" w:color="auto"/>
          </w:divBdr>
        </w:div>
        <w:div w:id="816073356">
          <w:marLeft w:val="0"/>
          <w:marRight w:val="0"/>
          <w:marTop w:val="0"/>
          <w:marBottom w:val="0"/>
          <w:divBdr>
            <w:top w:val="none" w:sz="0" w:space="0" w:color="auto"/>
            <w:left w:val="none" w:sz="0" w:space="0" w:color="auto"/>
            <w:bottom w:val="none" w:sz="0" w:space="0" w:color="auto"/>
            <w:right w:val="none" w:sz="0" w:space="0" w:color="auto"/>
          </w:divBdr>
        </w:div>
        <w:div w:id="819274693">
          <w:marLeft w:val="0"/>
          <w:marRight w:val="0"/>
          <w:marTop w:val="0"/>
          <w:marBottom w:val="0"/>
          <w:divBdr>
            <w:top w:val="none" w:sz="0" w:space="0" w:color="auto"/>
            <w:left w:val="none" w:sz="0" w:space="0" w:color="auto"/>
            <w:bottom w:val="none" w:sz="0" w:space="0" w:color="auto"/>
            <w:right w:val="none" w:sz="0" w:space="0" w:color="auto"/>
          </w:divBdr>
        </w:div>
        <w:div w:id="824509249">
          <w:marLeft w:val="0"/>
          <w:marRight w:val="0"/>
          <w:marTop w:val="0"/>
          <w:marBottom w:val="0"/>
          <w:divBdr>
            <w:top w:val="none" w:sz="0" w:space="0" w:color="auto"/>
            <w:left w:val="none" w:sz="0" w:space="0" w:color="auto"/>
            <w:bottom w:val="none" w:sz="0" w:space="0" w:color="auto"/>
            <w:right w:val="none" w:sz="0" w:space="0" w:color="auto"/>
          </w:divBdr>
        </w:div>
        <w:div w:id="825587387">
          <w:marLeft w:val="0"/>
          <w:marRight w:val="0"/>
          <w:marTop w:val="0"/>
          <w:marBottom w:val="0"/>
          <w:divBdr>
            <w:top w:val="none" w:sz="0" w:space="0" w:color="auto"/>
            <w:left w:val="none" w:sz="0" w:space="0" w:color="auto"/>
            <w:bottom w:val="none" w:sz="0" w:space="0" w:color="auto"/>
            <w:right w:val="none" w:sz="0" w:space="0" w:color="auto"/>
          </w:divBdr>
        </w:div>
        <w:div w:id="826021743">
          <w:marLeft w:val="0"/>
          <w:marRight w:val="0"/>
          <w:marTop w:val="0"/>
          <w:marBottom w:val="0"/>
          <w:divBdr>
            <w:top w:val="none" w:sz="0" w:space="0" w:color="auto"/>
            <w:left w:val="none" w:sz="0" w:space="0" w:color="auto"/>
            <w:bottom w:val="none" w:sz="0" w:space="0" w:color="auto"/>
            <w:right w:val="none" w:sz="0" w:space="0" w:color="auto"/>
          </w:divBdr>
        </w:div>
        <w:div w:id="827748193">
          <w:marLeft w:val="0"/>
          <w:marRight w:val="0"/>
          <w:marTop w:val="0"/>
          <w:marBottom w:val="0"/>
          <w:divBdr>
            <w:top w:val="none" w:sz="0" w:space="0" w:color="auto"/>
            <w:left w:val="none" w:sz="0" w:space="0" w:color="auto"/>
            <w:bottom w:val="none" w:sz="0" w:space="0" w:color="auto"/>
            <w:right w:val="none" w:sz="0" w:space="0" w:color="auto"/>
          </w:divBdr>
        </w:div>
        <w:div w:id="832840369">
          <w:marLeft w:val="0"/>
          <w:marRight w:val="0"/>
          <w:marTop w:val="0"/>
          <w:marBottom w:val="0"/>
          <w:divBdr>
            <w:top w:val="none" w:sz="0" w:space="0" w:color="auto"/>
            <w:left w:val="none" w:sz="0" w:space="0" w:color="auto"/>
            <w:bottom w:val="none" w:sz="0" w:space="0" w:color="auto"/>
            <w:right w:val="none" w:sz="0" w:space="0" w:color="auto"/>
          </w:divBdr>
        </w:div>
        <w:div w:id="836189213">
          <w:marLeft w:val="0"/>
          <w:marRight w:val="0"/>
          <w:marTop w:val="0"/>
          <w:marBottom w:val="0"/>
          <w:divBdr>
            <w:top w:val="none" w:sz="0" w:space="0" w:color="auto"/>
            <w:left w:val="none" w:sz="0" w:space="0" w:color="auto"/>
            <w:bottom w:val="none" w:sz="0" w:space="0" w:color="auto"/>
            <w:right w:val="none" w:sz="0" w:space="0" w:color="auto"/>
          </w:divBdr>
        </w:div>
        <w:div w:id="842741334">
          <w:marLeft w:val="0"/>
          <w:marRight w:val="0"/>
          <w:marTop w:val="0"/>
          <w:marBottom w:val="0"/>
          <w:divBdr>
            <w:top w:val="none" w:sz="0" w:space="0" w:color="auto"/>
            <w:left w:val="none" w:sz="0" w:space="0" w:color="auto"/>
            <w:bottom w:val="none" w:sz="0" w:space="0" w:color="auto"/>
            <w:right w:val="none" w:sz="0" w:space="0" w:color="auto"/>
          </w:divBdr>
        </w:div>
        <w:div w:id="843520166">
          <w:marLeft w:val="0"/>
          <w:marRight w:val="0"/>
          <w:marTop w:val="0"/>
          <w:marBottom w:val="0"/>
          <w:divBdr>
            <w:top w:val="none" w:sz="0" w:space="0" w:color="auto"/>
            <w:left w:val="none" w:sz="0" w:space="0" w:color="auto"/>
            <w:bottom w:val="none" w:sz="0" w:space="0" w:color="auto"/>
            <w:right w:val="none" w:sz="0" w:space="0" w:color="auto"/>
          </w:divBdr>
        </w:div>
        <w:div w:id="844901477">
          <w:marLeft w:val="0"/>
          <w:marRight w:val="0"/>
          <w:marTop w:val="0"/>
          <w:marBottom w:val="0"/>
          <w:divBdr>
            <w:top w:val="none" w:sz="0" w:space="0" w:color="auto"/>
            <w:left w:val="none" w:sz="0" w:space="0" w:color="auto"/>
            <w:bottom w:val="none" w:sz="0" w:space="0" w:color="auto"/>
            <w:right w:val="none" w:sz="0" w:space="0" w:color="auto"/>
          </w:divBdr>
        </w:div>
        <w:div w:id="846360244">
          <w:marLeft w:val="0"/>
          <w:marRight w:val="0"/>
          <w:marTop w:val="0"/>
          <w:marBottom w:val="0"/>
          <w:divBdr>
            <w:top w:val="none" w:sz="0" w:space="0" w:color="auto"/>
            <w:left w:val="none" w:sz="0" w:space="0" w:color="auto"/>
            <w:bottom w:val="none" w:sz="0" w:space="0" w:color="auto"/>
            <w:right w:val="none" w:sz="0" w:space="0" w:color="auto"/>
          </w:divBdr>
        </w:div>
        <w:div w:id="851145942">
          <w:marLeft w:val="0"/>
          <w:marRight w:val="0"/>
          <w:marTop w:val="0"/>
          <w:marBottom w:val="0"/>
          <w:divBdr>
            <w:top w:val="none" w:sz="0" w:space="0" w:color="auto"/>
            <w:left w:val="none" w:sz="0" w:space="0" w:color="auto"/>
            <w:bottom w:val="none" w:sz="0" w:space="0" w:color="auto"/>
            <w:right w:val="none" w:sz="0" w:space="0" w:color="auto"/>
          </w:divBdr>
        </w:div>
        <w:div w:id="853153496">
          <w:marLeft w:val="0"/>
          <w:marRight w:val="0"/>
          <w:marTop w:val="0"/>
          <w:marBottom w:val="0"/>
          <w:divBdr>
            <w:top w:val="none" w:sz="0" w:space="0" w:color="auto"/>
            <w:left w:val="none" w:sz="0" w:space="0" w:color="auto"/>
            <w:bottom w:val="none" w:sz="0" w:space="0" w:color="auto"/>
            <w:right w:val="none" w:sz="0" w:space="0" w:color="auto"/>
          </w:divBdr>
        </w:div>
        <w:div w:id="853807544">
          <w:marLeft w:val="0"/>
          <w:marRight w:val="0"/>
          <w:marTop w:val="0"/>
          <w:marBottom w:val="0"/>
          <w:divBdr>
            <w:top w:val="none" w:sz="0" w:space="0" w:color="auto"/>
            <w:left w:val="none" w:sz="0" w:space="0" w:color="auto"/>
            <w:bottom w:val="none" w:sz="0" w:space="0" w:color="auto"/>
            <w:right w:val="none" w:sz="0" w:space="0" w:color="auto"/>
          </w:divBdr>
        </w:div>
        <w:div w:id="854615063">
          <w:marLeft w:val="0"/>
          <w:marRight w:val="0"/>
          <w:marTop w:val="0"/>
          <w:marBottom w:val="0"/>
          <w:divBdr>
            <w:top w:val="none" w:sz="0" w:space="0" w:color="auto"/>
            <w:left w:val="none" w:sz="0" w:space="0" w:color="auto"/>
            <w:bottom w:val="none" w:sz="0" w:space="0" w:color="auto"/>
            <w:right w:val="none" w:sz="0" w:space="0" w:color="auto"/>
          </w:divBdr>
        </w:div>
        <w:div w:id="859323086">
          <w:marLeft w:val="0"/>
          <w:marRight w:val="0"/>
          <w:marTop w:val="0"/>
          <w:marBottom w:val="0"/>
          <w:divBdr>
            <w:top w:val="none" w:sz="0" w:space="0" w:color="auto"/>
            <w:left w:val="none" w:sz="0" w:space="0" w:color="auto"/>
            <w:bottom w:val="none" w:sz="0" w:space="0" w:color="auto"/>
            <w:right w:val="none" w:sz="0" w:space="0" w:color="auto"/>
          </w:divBdr>
        </w:div>
        <w:div w:id="859702221">
          <w:marLeft w:val="0"/>
          <w:marRight w:val="0"/>
          <w:marTop w:val="0"/>
          <w:marBottom w:val="0"/>
          <w:divBdr>
            <w:top w:val="none" w:sz="0" w:space="0" w:color="auto"/>
            <w:left w:val="none" w:sz="0" w:space="0" w:color="auto"/>
            <w:bottom w:val="none" w:sz="0" w:space="0" w:color="auto"/>
            <w:right w:val="none" w:sz="0" w:space="0" w:color="auto"/>
          </w:divBdr>
        </w:div>
        <w:div w:id="863901042">
          <w:marLeft w:val="0"/>
          <w:marRight w:val="0"/>
          <w:marTop w:val="0"/>
          <w:marBottom w:val="0"/>
          <w:divBdr>
            <w:top w:val="none" w:sz="0" w:space="0" w:color="auto"/>
            <w:left w:val="none" w:sz="0" w:space="0" w:color="auto"/>
            <w:bottom w:val="none" w:sz="0" w:space="0" w:color="auto"/>
            <w:right w:val="none" w:sz="0" w:space="0" w:color="auto"/>
          </w:divBdr>
        </w:div>
        <w:div w:id="864564604">
          <w:marLeft w:val="0"/>
          <w:marRight w:val="0"/>
          <w:marTop w:val="0"/>
          <w:marBottom w:val="0"/>
          <w:divBdr>
            <w:top w:val="none" w:sz="0" w:space="0" w:color="auto"/>
            <w:left w:val="none" w:sz="0" w:space="0" w:color="auto"/>
            <w:bottom w:val="none" w:sz="0" w:space="0" w:color="auto"/>
            <w:right w:val="none" w:sz="0" w:space="0" w:color="auto"/>
          </w:divBdr>
        </w:div>
        <w:div w:id="869609257">
          <w:marLeft w:val="0"/>
          <w:marRight w:val="0"/>
          <w:marTop w:val="0"/>
          <w:marBottom w:val="0"/>
          <w:divBdr>
            <w:top w:val="none" w:sz="0" w:space="0" w:color="auto"/>
            <w:left w:val="none" w:sz="0" w:space="0" w:color="auto"/>
            <w:bottom w:val="none" w:sz="0" w:space="0" w:color="auto"/>
            <w:right w:val="none" w:sz="0" w:space="0" w:color="auto"/>
          </w:divBdr>
        </w:div>
        <w:div w:id="873621318">
          <w:marLeft w:val="0"/>
          <w:marRight w:val="0"/>
          <w:marTop w:val="0"/>
          <w:marBottom w:val="0"/>
          <w:divBdr>
            <w:top w:val="none" w:sz="0" w:space="0" w:color="auto"/>
            <w:left w:val="none" w:sz="0" w:space="0" w:color="auto"/>
            <w:bottom w:val="none" w:sz="0" w:space="0" w:color="auto"/>
            <w:right w:val="none" w:sz="0" w:space="0" w:color="auto"/>
          </w:divBdr>
        </w:div>
        <w:div w:id="874855301">
          <w:marLeft w:val="0"/>
          <w:marRight w:val="0"/>
          <w:marTop w:val="0"/>
          <w:marBottom w:val="0"/>
          <w:divBdr>
            <w:top w:val="none" w:sz="0" w:space="0" w:color="auto"/>
            <w:left w:val="none" w:sz="0" w:space="0" w:color="auto"/>
            <w:bottom w:val="none" w:sz="0" w:space="0" w:color="auto"/>
            <w:right w:val="none" w:sz="0" w:space="0" w:color="auto"/>
          </w:divBdr>
        </w:div>
        <w:div w:id="876628085">
          <w:marLeft w:val="0"/>
          <w:marRight w:val="0"/>
          <w:marTop w:val="0"/>
          <w:marBottom w:val="0"/>
          <w:divBdr>
            <w:top w:val="none" w:sz="0" w:space="0" w:color="auto"/>
            <w:left w:val="none" w:sz="0" w:space="0" w:color="auto"/>
            <w:bottom w:val="none" w:sz="0" w:space="0" w:color="auto"/>
            <w:right w:val="none" w:sz="0" w:space="0" w:color="auto"/>
          </w:divBdr>
        </w:div>
        <w:div w:id="877855236">
          <w:marLeft w:val="0"/>
          <w:marRight w:val="0"/>
          <w:marTop w:val="0"/>
          <w:marBottom w:val="0"/>
          <w:divBdr>
            <w:top w:val="none" w:sz="0" w:space="0" w:color="auto"/>
            <w:left w:val="none" w:sz="0" w:space="0" w:color="auto"/>
            <w:bottom w:val="none" w:sz="0" w:space="0" w:color="auto"/>
            <w:right w:val="none" w:sz="0" w:space="0" w:color="auto"/>
          </w:divBdr>
        </w:div>
        <w:div w:id="879393772">
          <w:marLeft w:val="0"/>
          <w:marRight w:val="0"/>
          <w:marTop w:val="0"/>
          <w:marBottom w:val="0"/>
          <w:divBdr>
            <w:top w:val="none" w:sz="0" w:space="0" w:color="auto"/>
            <w:left w:val="none" w:sz="0" w:space="0" w:color="auto"/>
            <w:bottom w:val="none" w:sz="0" w:space="0" w:color="auto"/>
            <w:right w:val="none" w:sz="0" w:space="0" w:color="auto"/>
          </w:divBdr>
        </w:div>
        <w:div w:id="882332182">
          <w:marLeft w:val="0"/>
          <w:marRight w:val="0"/>
          <w:marTop w:val="0"/>
          <w:marBottom w:val="0"/>
          <w:divBdr>
            <w:top w:val="none" w:sz="0" w:space="0" w:color="auto"/>
            <w:left w:val="none" w:sz="0" w:space="0" w:color="auto"/>
            <w:bottom w:val="none" w:sz="0" w:space="0" w:color="auto"/>
            <w:right w:val="none" w:sz="0" w:space="0" w:color="auto"/>
          </w:divBdr>
        </w:div>
        <w:div w:id="883560100">
          <w:marLeft w:val="0"/>
          <w:marRight w:val="0"/>
          <w:marTop w:val="0"/>
          <w:marBottom w:val="0"/>
          <w:divBdr>
            <w:top w:val="none" w:sz="0" w:space="0" w:color="auto"/>
            <w:left w:val="none" w:sz="0" w:space="0" w:color="auto"/>
            <w:bottom w:val="none" w:sz="0" w:space="0" w:color="auto"/>
            <w:right w:val="none" w:sz="0" w:space="0" w:color="auto"/>
          </w:divBdr>
        </w:div>
        <w:div w:id="888297919">
          <w:marLeft w:val="0"/>
          <w:marRight w:val="0"/>
          <w:marTop w:val="0"/>
          <w:marBottom w:val="0"/>
          <w:divBdr>
            <w:top w:val="none" w:sz="0" w:space="0" w:color="auto"/>
            <w:left w:val="none" w:sz="0" w:space="0" w:color="auto"/>
            <w:bottom w:val="none" w:sz="0" w:space="0" w:color="auto"/>
            <w:right w:val="none" w:sz="0" w:space="0" w:color="auto"/>
          </w:divBdr>
        </w:div>
        <w:div w:id="889848038">
          <w:marLeft w:val="0"/>
          <w:marRight w:val="0"/>
          <w:marTop w:val="0"/>
          <w:marBottom w:val="0"/>
          <w:divBdr>
            <w:top w:val="none" w:sz="0" w:space="0" w:color="auto"/>
            <w:left w:val="none" w:sz="0" w:space="0" w:color="auto"/>
            <w:bottom w:val="none" w:sz="0" w:space="0" w:color="auto"/>
            <w:right w:val="none" w:sz="0" w:space="0" w:color="auto"/>
          </w:divBdr>
        </w:div>
        <w:div w:id="898512335">
          <w:marLeft w:val="0"/>
          <w:marRight w:val="0"/>
          <w:marTop w:val="0"/>
          <w:marBottom w:val="0"/>
          <w:divBdr>
            <w:top w:val="none" w:sz="0" w:space="0" w:color="auto"/>
            <w:left w:val="none" w:sz="0" w:space="0" w:color="auto"/>
            <w:bottom w:val="none" w:sz="0" w:space="0" w:color="auto"/>
            <w:right w:val="none" w:sz="0" w:space="0" w:color="auto"/>
          </w:divBdr>
        </w:div>
        <w:div w:id="901061685">
          <w:marLeft w:val="0"/>
          <w:marRight w:val="0"/>
          <w:marTop w:val="0"/>
          <w:marBottom w:val="0"/>
          <w:divBdr>
            <w:top w:val="none" w:sz="0" w:space="0" w:color="auto"/>
            <w:left w:val="none" w:sz="0" w:space="0" w:color="auto"/>
            <w:bottom w:val="none" w:sz="0" w:space="0" w:color="auto"/>
            <w:right w:val="none" w:sz="0" w:space="0" w:color="auto"/>
          </w:divBdr>
        </w:div>
        <w:div w:id="901408927">
          <w:marLeft w:val="0"/>
          <w:marRight w:val="0"/>
          <w:marTop w:val="0"/>
          <w:marBottom w:val="0"/>
          <w:divBdr>
            <w:top w:val="none" w:sz="0" w:space="0" w:color="auto"/>
            <w:left w:val="none" w:sz="0" w:space="0" w:color="auto"/>
            <w:bottom w:val="none" w:sz="0" w:space="0" w:color="auto"/>
            <w:right w:val="none" w:sz="0" w:space="0" w:color="auto"/>
          </w:divBdr>
        </w:div>
        <w:div w:id="906573771">
          <w:marLeft w:val="0"/>
          <w:marRight w:val="0"/>
          <w:marTop w:val="0"/>
          <w:marBottom w:val="0"/>
          <w:divBdr>
            <w:top w:val="none" w:sz="0" w:space="0" w:color="auto"/>
            <w:left w:val="none" w:sz="0" w:space="0" w:color="auto"/>
            <w:bottom w:val="none" w:sz="0" w:space="0" w:color="auto"/>
            <w:right w:val="none" w:sz="0" w:space="0" w:color="auto"/>
          </w:divBdr>
        </w:div>
        <w:div w:id="909999232">
          <w:marLeft w:val="0"/>
          <w:marRight w:val="0"/>
          <w:marTop w:val="0"/>
          <w:marBottom w:val="0"/>
          <w:divBdr>
            <w:top w:val="none" w:sz="0" w:space="0" w:color="auto"/>
            <w:left w:val="none" w:sz="0" w:space="0" w:color="auto"/>
            <w:bottom w:val="none" w:sz="0" w:space="0" w:color="auto"/>
            <w:right w:val="none" w:sz="0" w:space="0" w:color="auto"/>
          </w:divBdr>
        </w:div>
        <w:div w:id="910849401">
          <w:marLeft w:val="0"/>
          <w:marRight w:val="0"/>
          <w:marTop w:val="0"/>
          <w:marBottom w:val="0"/>
          <w:divBdr>
            <w:top w:val="none" w:sz="0" w:space="0" w:color="auto"/>
            <w:left w:val="none" w:sz="0" w:space="0" w:color="auto"/>
            <w:bottom w:val="none" w:sz="0" w:space="0" w:color="auto"/>
            <w:right w:val="none" w:sz="0" w:space="0" w:color="auto"/>
          </w:divBdr>
        </w:div>
        <w:div w:id="913314897">
          <w:marLeft w:val="0"/>
          <w:marRight w:val="0"/>
          <w:marTop w:val="0"/>
          <w:marBottom w:val="0"/>
          <w:divBdr>
            <w:top w:val="none" w:sz="0" w:space="0" w:color="auto"/>
            <w:left w:val="none" w:sz="0" w:space="0" w:color="auto"/>
            <w:bottom w:val="none" w:sz="0" w:space="0" w:color="auto"/>
            <w:right w:val="none" w:sz="0" w:space="0" w:color="auto"/>
          </w:divBdr>
        </w:div>
        <w:div w:id="919020223">
          <w:marLeft w:val="0"/>
          <w:marRight w:val="0"/>
          <w:marTop w:val="0"/>
          <w:marBottom w:val="0"/>
          <w:divBdr>
            <w:top w:val="none" w:sz="0" w:space="0" w:color="auto"/>
            <w:left w:val="none" w:sz="0" w:space="0" w:color="auto"/>
            <w:bottom w:val="none" w:sz="0" w:space="0" w:color="auto"/>
            <w:right w:val="none" w:sz="0" w:space="0" w:color="auto"/>
          </w:divBdr>
        </w:div>
        <w:div w:id="920062493">
          <w:marLeft w:val="0"/>
          <w:marRight w:val="0"/>
          <w:marTop w:val="0"/>
          <w:marBottom w:val="0"/>
          <w:divBdr>
            <w:top w:val="none" w:sz="0" w:space="0" w:color="auto"/>
            <w:left w:val="none" w:sz="0" w:space="0" w:color="auto"/>
            <w:bottom w:val="none" w:sz="0" w:space="0" w:color="auto"/>
            <w:right w:val="none" w:sz="0" w:space="0" w:color="auto"/>
          </w:divBdr>
        </w:div>
        <w:div w:id="924221066">
          <w:marLeft w:val="0"/>
          <w:marRight w:val="0"/>
          <w:marTop w:val="0"/>
          <w:marBottom w:val="0"/>
          <w:divBdr>
            <w:top w:val="none" w:sz="0" w:space="0" w:color="auto"/>
            <w:left w:val="none" w:sz="0" w:space="0" w:color="auto"/>
            <w:bottom w:val="none" w:sz="0" w:space="0" w:color="auto"/>
            <w:right w:val="none" w:sz="0" w:space="0" w:color="auto"/>
          </w:divBdr>
        </w:div>
        <w:div w:id="924652281">
          <w:marLeft w:val="0"/>
          <w:marRight w:val="0"/>
          <w:marTop w:val="0"/>
          <w:marBottom w:val="0"/>
          <w:divBdr>
            <w:top w:val="none" w:sz="0" w:space="0" w:color="auto"/>
            <w:left w:val="none" w:sz="0" w:space="0" w:color="auto"/>
            <w:bottom w:val="none" w:sz="0" w:space="0" w:color="auto"/>
            <w:right w:val="none" w:sz="0" w:space="0" w:color="auto"/>
          </w:divBdr>
        </w:div>
        <w:div w:id="924804714">
          <w:marLeft w:val="0"/>
          <w:marRight w:val="0"/>
          <w:marTop w:val="0"/>
          <w:marBottom w:val="0"/>
          <w:divBdr>
            <w:top w:val="none" w:sz="0" w:space="0" w:color="auto"/>
            <w:left w:val="none" w:sz="0" w:space="0" w:color="auto"/>
            <w:bottom w:val="none" w:sz="0" w:space="0" w:color="auto"/>
            <w:right w:val="none" w:sz="0" w:space="0" w:color="auto"/>
          </w:divBdr>
        </w:div>
        <w:div w:id="930742369">
          <w:marLeft w:val="0"/>
          <w:marRight w:val="0"/>
          <w:marTop w:val="0"/>
          <w:marBottom w:val="0"/>
          <w:divBdr>
            <w:top w:val="none" w:sz="0" w:space="0" w:color="auto"/>
            <w:left w:val="none" w:sz="0" w:space="0" w:color="auto"/>
            <w:bottom w:val="none" w:sz="0" w:space="0" w:color="auto"/>
            <w:right w:val="none" w:sz="0" w:space="0" w:color="auto"/>
          </w:divBdr>
        </w:div>
        <w:div w:id="933392237">
          <w:marLeft w:val="0"/>
          <w:marRight w:val="0"/>
          <w:marTop w:val="0"/>
          <w:marBottom w:val="0"/>
          <w:divBdr>
            <w:top w:val="none" w:sz="0" w:space="0" w:color="auto"/>
            <w:left w:val="none" w:sz="0" w:space="0" w:color="auto"/>
            <w:bottom w:val="none" w:sz="0" w:space="0" w:color="auto"/>
            <w:right w:val="none" w:sz="0" w:space="0" w:color="auto"/>
          </w:divBdr>
        </w:div>
        <w:div w:id="933712399">
          <w:marLeft w:val="0"/>
          <w:marRight w:val="0"/>
          <w:marTop w:val="0"/>
          <w:marBottom w:val="0"/>
          <w:divBdr>
            <w:top w:val="none" w:sz="0" w:space="0" w:color="auto"/>
            <w:left w:val="none" w:sz="0" w:space="0" w:color="auto"/>
            <w:bottom w:val="none" w:sz="0" w:space="0" w:color="auto"/>
            <w:right w:val="none" w:sz="0" w:space="0" w:color="auto"/>
          </w:divBdr>
        </w:div>
        <w:div w:id="934940202">
          <w:marLeft w:val="0"/>
          <w:marRight w:val="0"/>
          <w:marTop w:val="0"/>
          <w:marBottom w:val="0"/>
          <w:divBdr>
            <w:top w:val="none" w:sz="0" w:space="0" w:color="auto"/>
            <w:left w:val="none" w:sz="0" w:space="0" w:color="auto"/>
            <w:bottom w:val="none" w:sz="0" w:space="0" w:color="auto"/>
            <w:right w:val="none" w:sz="0" w:space="0" w:color="auto"/>
          </w:divBdr>
        </w:div>
        <w:div w:id="935599142">
          <w:marLeft w:val="0"/>
          <w:marRight w:val="0"/>
          <w:marTop w:val="0"/>
          <w:marBottom w:val="0"/>
          <w:divBdr>
            <w:top w:val="none" w:sz="0" w:space="0" w:color="auto"/>
            <w:left w:val="none" w:sz="0" w:space="0" w:color="auto"/>
            <w:bottom w:val="none" w:sz="0" w:space="0" w:color="auto"/>
            <w:right w:val="none" w:sz="0" w:space="0" w:color="auto"/>
          </w:divBdr>
        </w:div>
        <w:div w:id="935863461">
          <w:marLeft w:val="0"/>
          <w:marRight w:val="0"/>
          <w:marTop w:val="0"/>
          <w:marBottom w:val="0"/>
          <w:divBdr>
            <w:top w:val="none" w:sz="0" w:space="0" w:color="auto"/>
            <w:left w:val="none" w:sz="0" w:space="0" w:color="auto"/>
            <w:bottom w:val="none" w:sz="0" w:space="0" w:color="auto"/>
            <w:right w:val="none" w:sz="0" w:space="0" w:color="auto"/>
          </w:divBdr>
        </w:div>
        <w:div w:id="944849193">
          <w:marLeft w:val="0"/>
          <w:marRight w:val="0"/>
          <w:marTop w:val="0"/>
          <w:marBottom w:val="0"/>
          <w:divBdr>
            <w:top w:val="none" w:sz="0" w:space="0" w:color="auto"/>
            <w:left w:val="none" w:sz="0" w:space="0" w:color="auto"/>
            <w:bottom w:val="none" w:sz="0" w:space="0" w:color="auto"/>
            <w:right w:val="none" w:sz="0" w:space="0" w:color="auto"/>
          </w:divBdr>
        </w:div>
        <w:div w:id="946542945">
          <w:marLeft w:val="0"/>
          <w:marRight w:val="0"/>
          <w:marTop w:val="0"/>
          <w:marBottom w:val="0"/>
          <w:divBdr>
            <w:top w:val="none" w:sz="0" w:space="0" w:color="auto"/>
            <w:left w:val="none" w:sz="0" w:space="0" w:color="auto"/>
            <w:bottom w:val="none" w:sz="0" w:space="0" w:color="auto"/>
            <w:right w:val="none" w:sz="0" w:space="0" w:color="auto"/>
          </w:divBdr>
        </w:div>
        <w:div w:id="948858429">
          <w:marLeft w:val="0"/>
          <w:marRight w:val="0"/>
          <w:marTop w:val="0"/>
          <w:marBottom w:val="0"/>
          <w:divBdr>
            <w:top w:val="none" w:sz="0" w:space="0" w:color="auto"/>
            <w:left w:val="none" w:sz="0" w:space="0" w:color="auto"/>
            <w:bottom w:val="none" w:sz="0" w:space="0" w:color="auto"/>
            <w:right w:val="none" w:sz="0" w:space="0" w:color="auto"/>
          </w:divBdr>
        </w:div>
        <w:div w:id="952056966">
          <w:marLeft w:val="0"/>
          <w:marRight w:val="0"/>
          <w:marTop w:val="0"/>
          <w:marBottom w:val="0"/>
          <w:divBdr>
            <w:top w:val="none" w:sz="0" w:space="0" w:color="auto"/>
            <w:left w:val="none" w:sz="0" w:space="0" w:color="auto"/>
            <w:bottom w:val="none" w:sz="0" w:space="0" w:color="auto"/>
            <w:right w:val="none" w:sz="0" w:space="0" w:color="auto"/>
          </w:divBdr>
        </w:div>
        <w:div w:id="956912578">
          <w:marLeft w:val="0"/>
          <w:marRight w:val="0"/>
          <w:marTop w:val="0"/>
          <w:marBottom w:val="0"/>
          <w:divBdr>
            <w:top w:val="none" w:sz="0" w:space="0" w:color="auto"/>
            <w:left w:val="none" w:sz="0" w:space="0" w:color="auto"/>
            <w:bottom w:val="none" w:sz="0" w:space="0" w:color="auto"/>
            <w:right w:val="none" w:sz="0" w:space="0" w:color="auto"/>
          </w:divBdr>
        </w:div>
        <w:div w:id="958610721">
          <w:marLeft w:val="0"/>
          <w:marRight w:val="0"/>
          <w:marTop w:val="0"/>
          <w:marBottom w:val="0"/>
          <w:divBdr>
            <w:top w:val="none" w:sz="0" w:space="0" w:color="auto"/>
            <w:left w:val="none" w:sz="0" w:space="0" w:color="auto"/>
            <w:bottom w:val="none" w:sz="0" w:space="0" w:color="auto"/>
            <w:right w:val="none" w:sz="0" w:space="0" w:color="auto"/>
          </w:divBdr>
        </w:div>
        <w:div w:id="960767406">
          <w:marLeft w:val="0"/>
          <w:marRight w:val="0"/>
          <w:marTop w:val="0"/>
          <w:marBottom w:val="0"/>
          <w:divBdr>
            <w:top w:val="none" w:sz="0" w:space="0" w:color="auto"/>
            <w:left w:val="none" w:sz="0" w:space="0" w:color="auto"/>
            <w:bottom w:val="none" w:sz="0" w:space="0" w:color="auto"/>
            <w:right w:val="none" w:sz="0" w:space="0" w:color="auto"/>
          </w:divBdr>
        </w:div>
        <w:div w:id="960889100">
          <w:marLeft w:val="0"/>
          <w:marRight w:val="0"/>
          <w:marTop w:val="0"/>
          <w:marBottom w:val="0"/>
          <w:divBdr>
            <w:top w:val="none" w:sz="0" w:space="0" w:color="auto"/>
            <w:left w:val="none" w:sz="0" w:space="0" w:color="auto"/>
            <w:bottom w:val="none" w:sz="0" w:space="0" w:color="auto"/>
            <w:right w:val="none" w:sz="0" w:space="0" w:color="auto"/>
          </w:divBdr>
        </w:div>
        <w:div w:id="963970879">
          <w:marLeft w:val="0"/>
          <w:marRight w:val="0"/>
          <w:marTop w:val="0"/>
          <w:marBottom w:val="0"/>
          <w:divBdr>
            <w:top w:val="none" w:sz="0" w:space="0" w:color="auto"/>
            <w:left w:val="none" w:sz="0" w:space="0" w:color="auto"/>
            <w:bottom w:val="none" w:sz="0" w:space="0" w:color="auto"/>
            <w:right w:val="none" w:sz="0" w:space="0" w:color="auto"/>
          </w:divBdr>
        </w:div>
        <w:div w:id="966007175">
          <w:marLeft w:val="0"/>
          <w:marRight w:val="0"/>
          <w:marTop w:val="0"/>
          <w:marBottom w:val="0"/>
          <w:divBdr>
            <w:top w:val="none" w:sz="0" w:space="0" w:color="auto"/>
            <w:left w:val="none" w:sz="0" w:space="0" w:color="auto"/>
            <w:bottom w:val="none" w:sz="0" w:space="0" w:color="auto"/>
            <w:right w:val="none" w:sz="0" w:space="0" w:color="auto"/>
          </w:divBdr>
        </w:div>
        <w:div w:id="966736977">
          <w:marLeft w:val="0"/>
          <w:marRight w:val="0"/>
          <w:marTop w:val="0"/>
          <w:marBottom w:val="0"/>
          <w:divBdr>
            <w:top w:val="none" w:sz="0" w:space="0" w:color="auto"/>
            <w:left w:val="none" w:sz="0" w:space="0" w:color="auto"/>
            <w:bottom w:val="none" w:sz="0" w:space="0" w:color="auto"/>
            <w:right w:val="none" w:sz="0" w:space="0" w:color="auto"/>
          </w:divBdr>
        </w:div>
        <w:div w:id="974211877">
          <w:marLeft w:val="0"/>
          <w:marRight w:val="0"/>
          <w:marTop w:val="0"/>
          <w:marBottom w:val="0"/>
          <w:divBdr>
            <w:top w:val="none" w:sz="0" w:space="0" w:color="auto"/>
            <w:left w:val="none" w:sz="0" w:space="0" w:color="auto"/>
            <w:bottom w:val="none" w:sz="0" w:space="0" w:color="auto"/>
            <w:right w:val="none" w:sz="0" w:space="0" w:color="auto"/>
          </w:divBdr>
        </w:div>
        <w:div w:id="974259748">
          <w:marLeft w:val="0"/>
          <w:marRight w:val="0"/>
          <w:marTop w:val="0"/>
          <w:marBottom w:val="0"/>
          <w:divBdr>
            <w:top w:val="none" w:sz="0" w:space="0" w:color="auto"/>
            <w:left w:val="none" w:sz="0" w:space="0" w:color="auto"/>
            <w:bottom w:val="none" w:sz="0" w:space="0" w:color="auto"/>
            <w:right w:val="none" w:sz="0" w:space="0" w:color="auto"/>
          </w:divBdr>
        </w:div>
        <w:div w:id="977223875">
          <w:marLeft w:val="0"/>
          <w:marRight w:val="0"/>
          <w:marTop w:val="0"/>
          <w:marBottom w:val="0"/>
          <w:divBdr>
            <w:top w:val="none" w:sz="0" w:space="0" w:color="auto"/>
            <w:left w:val="none" w:sz="0" w:space="0" w:color="auto"/>
            <w:bottom w:val="none" w:sz="0" w:space="0" w:color="auto"/>
            <w:right w:val="none" w:sz="0" w:space="0" w:color="auto"/>
          </w:divBdr>
        </w:div>
        <w:div w:id="987056546">
          <w:marLeft w:val="0"/>
          <w:marRight w:val="0"/>
          <w:marTop w:val="0"/>
          <w:marBottom w:val="0"/>
          <w:divBdr>
            <w:top w:val="none" w:sz="0" w:space="0" w:color="auto"/>
            <w:left w:val="none" w:sz="0" w:space="0" w:color="auto"/>
            <w:bottom w:val="none" w:sz="0" w:space="0" w:color="auto"/>
            <w:right w:val="none" w:sz="0" w:space="0" w:color="auto"/>
          </w:divBdr>
        </w:div>
        <w:div w:id="988828266">
          <w:marLeft w:val="0"/>
          <w:marRight w:val="0"/>
          <w:marTop w:val="0"/>
          <w:marBottom w:val="0"/>
          <w:divBdr>
            <w:top w:val="none" w:sz="0" w:space="0" w:color="auto"/>
            <w:left w:val="none" w:sz="0" w:space="0" w:color="auto"/>
            <w:bottom w:val="none" w:sz="0" w:space="0" w:color="auto"/>
            <w:right w:val="none" w:sz="0" w:space="0" w:color="auto"/>
          </w:divBdr>
        </w:div>
        <w:div w:id="991562202">
          <w:marLeft w:val="0"/>
          <w:marRight w:val="0"/>
          <w:marTop w:val="0"/>
          <w:marBottom w:val="0"/>
          <w:divBdr>
            <w:top w:val="none" w:sz="0" w:space="0" w:color="auto"/>
            <w:left w:val="none" w:sz="0" w:space="0" w:color="auto"/>
            <w:bottom w:val="none" w:sz="0" w:space="0" w:color="auto"/>
            <w:right w:val="none" w:sz="0" w:space="0" w:color="auto"/>
          </w:divBdr>
        </w:div>
        <w:div w:id="999775628">
          <w:marLeft w:val="0"/>
          <w:marRight w:val="0"/>
          <w:marTop w:val="0"/>
          <w:marBottom w:val="0"/>
          <w:divBdr>
            <w:top w:val="none" w:sz="0" w:space="0" w:color="auto"/>
            <w:left w:val="none" w:sz="0" w:space="0" w:color="auto"/>
            <w:bottom w:val="none" w:sz="0" w:space="0" w:color="auto"/>
            <w:right w:val="none" w:sz="0" w:space="0" w:color="auto"/>
          </w:divBdr>
        </w:div>
        <w:div w:id="1000043334">
          <w:marLeft w:val="0"/>
          <w:marRight w:val="0"/>
          <w:marTop w:val="0"/>
          <w:marBottom w:val="0"/>
          <w:divBdr>
            <w:top w:val="none" w:sz="0" w:space="0" w:color="auto"/>
            <w:left w:val="none" w:sz="0" w:space="0" w:color="auto"/>
            <w:bottom w:val="none" w:sz="0" w:space="0" w:color="auto"/>
            <w:right w:val="none" w:sz="0" w:space="0" w:color="auto"/>
          </w:divBdr>
        </w:div>
        <w:div w:id="1002122866">
          <w:marLeft w:val="0"/>
          <w:marRight w:val="0"/>
          <w:marTop w:val="0"/>
          <w:marBottom w:val="0"/>
          <w:divBdr>
            <w:top w:val="none" w:sz="0" w:space="0" w:color="auto"/>
            <w:left w:val="none" w:sz="0" w:space="0" w:color="auto"/>
            <w:bottom w:val="none" w:sz="0" w:space="0" w:color="auto"/>
            <w:right w:val="none" w:sz="0" w:space="0" w:color="auto"/>
          </w:divBdr>
        </w:div>
        <w:div w:id="1002585981">
          <w:marLeft w:val="0"/>
          <w:marRight w:val="0"/>
          <w:marTop w:val="0"/>
          <w:marBottom w:val="0"/>
          <w:divBdr>
            <w:top w:val="none" w:sz="0" w:space="0" w:color="auto"/>
            <w:left w:val="none" w:sz="0" w:space="0" w:color="auto"/>
            <w:bottom w:val="none" w:sz="0" w:space="0" w:color="auto"/>
            <w:right w:val="none" w:sz="0" w:space="0" w:color="auto"/>
          </w:divBdr>
        </w:div>
        <w:div w:id="1009984513">
          <w:marLeft w:val="0"/>
          <w:marRight w:val="0"/>
          <w:marTop w:val="0"/>
          <w:marBottom w:val="0"/>
          <w:divBdr>
            <w:top w:val="none" w:sz="0" w:space="0" w:color="auto"/>
            <w:left w:val="none" w:sz="0" w:space="0" w:color="auto"/>
            <w:bottom w:val="none" w:sz="0" w:space="0" w:color="auto"/>
            <w:right w:val="none" w:sz="0" w:space="0" w:color="auto"/>
          </w:divBdr>
        </w:div>
        <w:div w:id="1010064594">
          <w:marLeft w:val="0"/>
          <w:marRight w:val="0"/>
          <w:marTop w:val="0"/>
          <w:marBottom w:val="0"/>
          <w:divBdr>
            <w:top w:val="none" w:sz="0" w:space="0" w:color="auto"/>
            <w:left w:val="none" w:sz="0" w:space="0" w:color="auto"/>
            <w:bottom w:val="none" w:sz="0" w:space="0" w:color="auto"/>
            <w:right w:val="none" w:sz="0" w:space="0" w:color="auto"/>
          </w:divBdr>
        </w:div>
        <w:div w:id="1010638659">
          <w:marLeft w:val="0"/>
          <w:marRight w:val="0"/>
          <w:marTop w:val="0"/>
          <w:marBottom w:val="0"/>
          <w:divBdr>
            <w:top w:val="none" w:sz="0" w:space="0" w:color="auto"/>
            <w:left w:val="none" w:sz="0" w:space="0" w:color="auto"/>
            <w:bottom w:val="none" w:sz="0" w:space="0" w:color="auto"/>
            <w:right w:val="none" w:sz="0" w:space="0" w:color="auto"/>
          </w:divBdr>
        </w:div>
        <w:div w:id="1014845516">
          <w:marLeft w:val="0"/>
          <w:marRight w:val="0"/>
          <w:marTop w:val="0"/>
          <w:marBottom w:val="0"/>
          <w:divBdr>
            <w:top w:val="none" w:sz="0" w:space="0" w:color="auto"/>
            <w:left w:val="none" w:sz="0" w:space="0" w:color="auto"/>
            <w:bottom w:val="none" w:sz="0" w:space="0" w:color="auto"/>
            <w:right w:val="none" w:sz="0" w:space="0" w:color="auto"/>
          </w:divBdr>
        </w:div>
        <w:div w:id="1015116738">
          <w:marLeft w:val="0"/>
          <w:marRight w:val="0"/>
          <w:marTop w:val="0"/>
          <w:marBottom w:val="0"/>
          <w:divBdr>
            <w:top w:val="none" w:sz="0" w:space="0" w:color="auto"/>
            <w:left w:val="none" w:sz="0" w:space="0" w:color="auto"/>
            <w:bottom w:val="none" w:sz="0" w:space="0" w:color="auto"/>
            <w:right w:val="none" w:sz="0" w:space="0" w:color="auto"/>
          </w:divBdr>
        </w:div>
        <w:div w:id="1019625935">
          <w:marLeft w:val="0"/>
          <w:marRight w:val="0"/>
          <w:marTop w:val="0"/>
          <w:marBottom w:val="0"/>
          <w:divBdr>
            <w:top w:val="none" w:sz="0" w:space="0" w:color="auto"/>
            <w:left w:val="none" w:sz="0" w:space="0" w:color="auto"/>
            <w:bottom w:val="none" w:sz="0" w:space="0" w:color="auto"/>
            <w:right w:val="none" w:sz="0" w:space="0" w:color="auto"/>
          </w:divBdr>
        </w:div>
        <w:div w:id="1022784350">
          <w:marLeft w:val="0"/>
          <w:marRight w:val="0"/>
          <w:marTop w:val="0"/>
          <w:marBottom w:val="0"/>
          <w:divBdr>
            <w:top w:val="none" w:sz="0" w:space="0" w:color="auto"/>
            <w:left w:val="none" w:sz="0" w:space="0" w:color="auto"/>
            <w:bottom w:val="none" w:sz="0" w:space="0" w:color="auto"/>
            <w:right w:val="none" w:sz="0" w:space="0" w:color="auto"/>
          </w:divBdr>
        </w:div>
        <w:div w:id="1026492247">
          <w:marLeft w:val="0"/>
          <w:marRight w:val="0"/>
          <w:marTop w:val="0"/>
          <w:marBottom w:val="0"/>
          <w:divBdr>
            <w:top w:val="none" w:sz="0" w:space="0" w:color="auto"/>
            <w:left w:val="none" w:sz="0" w:space="0" w:color="auto"/>
            <w:bottom w:val="none" w:sz="0" w:space="0" w:color="auto"/>
            <w:right w:val="none" w:sz="0" w:space="0" w:color="auto"/>
          </w:divBdr>
        </w:div>
        <w:div w:id="1028291516">
          <w:marLeft w:val="0"/>
          <w:marRight w:val="0"/>
          <w:marTop w:val="0"/>
          <w:marBottom w:val="0"/>
          <w:divBdr>
            <w:top w:val="none" w:sz="0" w:space="0" w:color="auto"/>
            <w:left w:val="none" w:sz="0" w:space="0" w:color="auto"/>
            <w:bottom w:val="none" w:sz="0" w:space="0" w:color="auto"/>
            <w:right w:val="none" w:sz="0" w:space="0" w:color="auto"/>
          </w:divBdr>
        </w:div>
        <w:div w:id="1040739266">
          <w:marLeft w:val="0"/>
          <w:marRight w:val="0"/>
          <w:marTop w:val="0"/>
          <w:marBottom w:val="0"/>
          <w:divBdr>
            <w:top w:val="none" w:sz="0" w:space="0" w:color="auto"/>
            <w:left w:val="none" w:sz="0" w:space="0" w:color="auto"/>
            <w:bottom w:val="none" w:sz="0" w:space="0" w:color="auto"/>
            <w:right w:val="none" w:sz="0" w:space="0" w:color="auto"/>
          </w:divBdr>
        </w:div>
        <w:div w:id="1043557872">
          <w:marLeft w:val="0"/>
          <w:marRight w:val="0"/>
          <w:marTop w:val="0"/>
          <w:marBottom w:val="0"/>
          <w:divBdr>
            <w:top w:val="none" w:sz="0" w:space="0" w:color="auto"/>
            <w:left w:val="none" w:sz="0" w:space="0" w:color="auto"/>
            <w:bottom w:val="none" w:sz="0" w:space="0" w:color="auto"/>
            <w:right w:val="none" w:sz="0" w:space="0" w:color="auto"/>
          </w:divBdr>
        </w:div>
        <w:div w:id="1044329520">
          <w:marLeft w:val="0"/>
          <w:marRight w:val="0"/>
          <w:marTop w:val="0"/>
          <w:marBottom w:val="0"/>
          <w:divBdr>
            <w:top w:val="none" w:sz="0" w:space="0" w:color="auto"/>
            <w:left w:val="none" w:sz="0" w:space="0" w:color="auto"/>
            <w:bottom w:val="none" w:sz="0" w:space="0" w:color="auto"/>
            <w:right w:val="none" w:sz="0" w:space="0" w:color="auto"/>
          </w:divBdr>
        </w:div>
        <w:div w:id="1046177374">
          <w:marLeft w:val="0"/>
          <w:marRight w:val="0"/>
          <w:marTop w:val="0"/>
          <w:marBottom w:val="0"/>
          <w:divBdr>
            <w:top w:val="none" w:sz="0" w:space="0" w:color="auto"/>
            <w:left w:val="none" w:sz="0" w:space="0" w:color="auto"/>
            <w:bottom w:val="none" w:sz="0" w:space="0" w:color="auto"/>
            <w:right w:val="none" w:sz="0" w:space="0" w:color="auto"/>
          </w:divBdr>
        </w:div>
        <w:div w:id="1047072222">
          <w:marLeft w:val="0"/>
          <w:marRight w:val="0"/>
          <w:marTop w:val="0"/>
          <w:marBottom w:val="0"/>
          <w:divBdr>
            <w:top w:val="none" w:sz="0" w:space="0" w:color="auto"/>
            <w:left w:val="none" w:sz="0" w:space="0" w:color="auto"/>
            <w:bottom w:val="none" w:sz="0" w:space="0" w:color="auto"/>
            <w:right w:val="none" w:sz="0" w:space="0" w:color="auto"/>
          </w:divBdr>
        </w:div>
        <w:div w:id="1047219870">
          <w:marLeft w:val="0"/>
          <w:marRight w:val="0"/>
          <w:marTop w:val="0"/>
          <w:marBottom w:val="0"/>
          <w:divBdr>
            <w:top w:val="none" w:sz="0" w:space="0" w:color="auto"/>
            <w:left w:val="none" w:sz="0" w:space="0" w:color="auto"/>
            <w:bottom w:val="none" w:sz="0" w:space="0" w:color="auto"/>
            <w:right w:val="none" w:sz="0" w:space="0" w:color="auto"/>
          </w:divBdr>
        </w:div>
        <w:div w:id="1047529052">
          <w:marLeft w:val="0"/>
          <w:marRight w:val="0"/>
          <w:marTop w:val="0"/>
          <w:marBottom w:val="0"/>
          <w:divBdr>
            <w:top w:val="none" w:sz="0" w:space="0" w:color="auto"/>
            <w:left w:val="none" w:sz="0" w:space="0" w:color="auto"/>
            <w:bottom w:val="none" w:sz="0" w:space="0" w:color="auto"/>
            <w:right w:val="none" w:sz="0" w:space="0" w:color="auto"/>
          </w:divBdr>
        </w:div>
        <w:div w:id="1048800860">
          <w:marLeft w:val="0"/>
          <w:marRight w:val="0"/>
          <w:marTop w:val="0"/>
          <w:marBottom w:val="0"/>
          <w:divBdr>
            <w:top w:val="none" w:sz="0" w:space="0" w:color="auto"/>
            <w:left w:val="none" w:sz="0" w:space="0" w:color="auto"/>
            <w:bottom w:val="none" w:sz="0" w:space="0" w:color="auto"/>
            <w:right w:val="none" w:sz="0" w:space="0" w:color="auto"/>
          </w:divBdr>
        </w:div>
        <w:div w:id="1055933825">
          <w:marLeft w:val="0"/>
          <w:marRight w:val="0"/>
          <w:marTop w:val="0"/>
          <w:marBottom w:val="0"/>
          <w:divBdr>
            <w:top w:val="none" w:sz="0" w:space="0" w:color="auto"/>
            <w:left w:val="none" w:sz="0" w:space="0" w:color="auto"/>
            <w:bottom w:val="none" w:sz="0" w:space="0" w:color="auto"/>
            <w:right w:val="none" w:sz="0" w:space="0" w:color="auto"/>
          </w:divBdr>
        </w:div>
        <w:div w:id="1057435365">
          <w:marLeft w:val="0"/>
          <w:marRight w:val="0"/>
          <w:marTop w:val="0"/>
          <w:marBottom w:val="0"/>
          <w:divBdr>
            <w:top w:val="none" w:sz="0" w:space="0" w:color="auto"/>
            <w:left w:val="none" w:sz="0" w:space="0" w:color="auto"/>
            <w:bottom w:val="none" w:sz="0" w:space="0" w:color="auto"/>
            <w:right w:val="none" w:sz="0" w:space="0" w:color="auto"/>
          </w:divBdr>
        </w:div>
        <w:div w:id="1057556862">
          <w:marLeft w:val="0"/>
          <w:marRight w:val="0"/>
          <w:marTop w:val="0"/>
          <w:marBottom w:val="0"/>
          <w:divBdr>
            <w:top w:val="none" w:sz="0" w:space="0" w:color="auto"/>
            <w:left w:val="none" w:sz="0" w:space="0" w:color="auto"/>
            <w:bottom w:val="none" w:sz="0" w:space="0" w:color="auto"/>
            <w:right w:val="none" w:sz="0" w:space="0" w:color="auto"/>
          </w:divBdr>
        </w:div>
        <w:div w:id="1059207746">
          <w:marLeft w:val="0"/>
          <w:marRight w:val="0"/>
          <w:marTop w:val="0"/>
          <w:marBottom w:val="0"/>
          <w:divBdr>
            <w:top w:val="none" w:sz="0" w:space="0" w:color="auto"/>
            <w:left w:val="none" w:sz="0" w:space="0" w:color="auto"/>
            <w:bottom w:val="none" w:sz="0" w:space="0" w:color="auto"/>
            <w:right w:val="none" w:sz="0" w:space="0" w:color="auto"/>
          </w:divBdr>
        </w:div>
        <w:div w:id="1060636032">
          <w:marLeft w:val="0"/>
          <w:marRight w:val="0"/>
          <w:marTop w:val="0"/>
          <w:marBottom w:val="0"/>
          <w:divBdr>
            <w:top w:val="none" w:sz="0" w:space="0" w:color="auto"/>
            <w:left w:val="none" w:sz="0" w:space="0" w:color="auto"/>
            <w:bottom w:val="none" w:sz="0" w:space="0" w:color="auto"/>
            <w:right w:val="none" w:sz="0" w:space="0" w:color="auto"/>
          </w:divBdr>
        </w:div>
        <w:div w:id="1063525124">
          <w:marLeft w:val="0"/>
          <w:marRight w:val="0"/>
          <w:marTop w:val="0"/>
          <w:marBottom w:val="0"/>
          <w:divBdr>
            <w:top w:val="none" w:sz="0" w:space="0" w:color="auto"/>
            <w:left w:val="none" w:sz="0" w:space="0" w:color="auto"/>
            <w:bottom w:val="none" w:sz="0" w:space="0" w:color="auto"/>
            <w:right w:val="none" w:sz="0" w:space="0" w:color="auto"/>
          </w:divBdr>
        </w:div>
        <w:div w:id="1063674237">
          <w:marLeft w:val="0"/>
          <w:marRight w:val="0"/>
          <w:marTop w:val="0"/>
          <w:marBottom w:val="0"/>
          <w:divBdr>
            <w:top w:val="none" w:sz="0" w:space="0" w:color="auto"/>
            <w:left w:val="none" w:sz="0" w:space="0" w:color="auto"/>
            <w:bottom w:val="none" w:sz="0" w:space="0" w:color="auto"/>
            <w:right w:val="none" w:sz="0" w:space="0" w:color="auto"/>
          </w:divBdr>
        </w:div>
        <w:div w:id="1065571341">
          <w:marLeft w:val="0"/>
          <w:marRight w:val="0"/>
          <w:marTop w:val="0"/>
          <w:marBottom w:val="0"/>
          <w:divBdr>
            <w:top w:val="none" w:sz="0" w:space="0" w:color="auto"/>
            <w:left w:val="none" w:sz="0" w:space="0" w:color="auto"/>
            <w:bottom w:val="none" w:sz="0" w:space="0" w:color="auto"/>
            <w:right w:val="none" w:sz="0" w:space="0" w:color="auto"/>
          </w:divBdr>
        </w:div>
        <w:div w:id="1066806982">
          <w:marLeft w:val="0"/>
          <w:marRight w:val="0"/>
          <w:marTop w:val="0"/>
          <w:marBottom w:val="0"/>
          <w:divBdr>
            <w:top w:val="none" w:sz="0" w:space="0" w:color="auto"/>
            <w:left w:val="none" w:sz="0" w:space="0" w:color="auto"/>
            <w:bottom w:val="none" w:sz="0" w:space="0" w:color="auto"/>
            <w:right w:val="none" w:sz="0" w:space="0" w:color="auto"/>
          </w:divBdr>
        </w:div>
        <w:div w:id="1069159873">
          <w:marLeft w:val="0"/>
          <w:marRight w:val="0"/>
          <w:marTop w:val="0"/>
          <w:marBottom w:val="0"/>
          <w:divBdr>
            <w:top w:val="none" w:sz="0" w:space="0" w:color="auto"/>
            <w:left w:val="none" w:sz="0" w:space="0" w:color="auto"/>
            <w:bottom w:val="none" w:sz="0" w:space="0" w:color="auto"/>
            <w:right w:val="none" w:sz="0" w:space="0" w:color="auto"/>
          </w:divBdr>
        </w:div>
        <w:div w:id="1069691965">
          <w:marLeft w:val="0"/>
          <w:marRight w:val="0"/>
          <w:marTop w:val="0"/>
          <w:marBottom w:val="0"/>
          <w:divBdr>
            <w:top w:val="none" w:sz="0" w:space="0" w:color="auto"/>
            <w:left w:val="none" w:sz="0" w:space="0" w:color="auto"/>
            <w:bottom w:val="none" w:sz="0" w:space="0" w:color="auto"/>
            <w:right w:val="none" w:sz="0" w:space="0" w:color="auto"/>
          </w:divBdr>
        </w:div>
        <w:div w:id="1071923130">
          <w:marLeft w:val="0"/>
          <w:marRight w:val="0"/>
          <w:marTop w:val="0"/>
          <w:marBottom w:val="0"/>
          <w:divBdr>
            <w:top w:val="none" w:sz="0" w:space="0" w:color="auto"/>
            <w:left w:val="none" w:sz="0" w:space="0" w:color="auto"/>
            <w:bottom w:val="none" w:sz="0" w:space="0" w:color="auto"/>
            <w:right w:val="none" w:sz="0" w:space="0" w:color="auto"/>
          </w:divBdr>
        </w:div>
        <w:div w:id="1075081091">
          <w:marLeft w:val="0"/>
          <w:marRight w:val="0"/>
          <w:marTop w:val="0"/>
          <w:marBottom w:val="0"/>
          <w:divBdr>
            <w:top w:val="none" w:sz="0" w:space="0" w:color="auto"/>
            <w:left w:val="none" w:sz="0" w:space="0" w:color="auto"/>
            <w:bottom w:val="none" w:sz="0" w:space="0" w:color="auto"/>
            <w:right w:val="none" w:sz="0" w:space="0" w:color="auto"/>
          </w:divBdr>
        </w:div>
        <w:div w:id="1079867768">
          <w:marLeft w:val="0"/>
          <w:marRight w:val="0"/>
          <w:marTop w:val="0"/>
          <w:marBottom w:val="0"/>
          <w:divBdr>
            <w:top w:val="none" w:sz="0" w:space="0" w:color="auto"/>
            <w:left w:val="none" w:sz="0" w:space="0" w:color="auto"/>
            <w:bottom w:val="none" w:sz="0" w:space="0" w:color="auto"/>
            <w:right w:val="none" w:sz="0" w:space="0" w:color="auto"/>
          </w:divBdr>
        </w:div>
        <w:div w:id="1080521762">
          <w:marLeft w:val="0"/>
          <w:marRight w:val="0"/>
          <w:marTop w:val="0"/>
          <w:marBottom w:val="0"/>
          <w:divBdr>
            <w:top w:val="none" w:sz="0" w:space="0" w:color="auto"/>
            <w:left w:val="none" w:sz="0" w:space="0" w:color="auto"/>
            <w:bottom w:val="none" w:sz="0" w:space="0" w:color="auto"/>
            <w:right w:val="none" w:sz="0" w:space="0" w:color="auto"/>
          </w:divBdr>
        </w:div>
        <w:div w:id="1082020860">
          <w:marLeft w:val="0"/>
          <w:marRight w:val="0"/>
          <w:marTop w:val="0"/>
          <w:marBottom w:val="0"/>
          <w:divBdr>
            <w:top w:val="none" w:sz="0" w:space="0" w:color="auto"/>
            <w:left w:val="none" w:sz="0" w:space="0" w:color="auto"/>
            <w:bottom w:val="none" w:sz="0" w:space="0" w:color="auto"/>
            <w:right w:val="none" w:sz="0" w:space="0" w:color="auto"/>
          </w:divBdr>
        </w:div>
        <w:div w:id="1085568432">
          <w:marLeft w:val="0"/>
          <w:marRight w:val="0"/>
          <w:marTop w:val="0"/>
          <w:marBottom w:val="0"/>
          <w:divBdr>
            <w:top w:val="none" w:sz="0" w:space="0" w:color="auto"/>
            <w:left w:val="none" w:sz="0" w:space="0" w:color="auto"/>
            <w:bottom w:val="none" w:sz="0" w:space="0" w:color="auto"/>
            <w:right w:val="none" w:sz="0" w:space="0" w:color="auto"/>
          </w:divBdr>
        </w:div>
        <w:div w:id="1086225006">
          <w:marLeft w:val="0"/>
          <w:marRight w:val="0"/>
          <w:marTop w:val="0"/>
          <w:marBottom w:val="0"/>
          <w:divBdr>
            <w:top w:val="none" w:sz="0" w:space="0" w:color="auto"/>
            <w:left w:val="none" w:sz="0" w:space="0" w:color="auto"/>
            <w:bottom w:val="none" w:sz="0" w:space="0" w:color="auto"/>
            <w:right w:val="none" w:sz="0" w:space="0" w:color="auto"/>
          </w:divBdr>
        </w:div>
        <w:div w:id="1091050198">
          <w:marLeft w:val="0"/>
          <w:marRight w:val="0"/>
          <w:marTop w:val="0"/>
          <w:marBottom w:val="0"/>
          <w:divBdr>
            <w:top w:val="none" w:sz="0" w:space="0" w:color="auto"/>
            <w:left w:val="none" w:sz="0" w:space="0" w:color="auto"/>
            <w:bottom w:val="none" w:sz="0" w:space="0" w:color="auto"/>
            <w:right w:val="none" w:sz="0" w:space="0" w:color="auto"/>
          </w:divBdr>
        </w:div>
        <w:div w:id="1091052337">
          <w:marLeft w:val="0"/>
          <w:marRight w:val="0"/>
          <w:marTop w:val="0"/>
          <w:marBottom w:val="0"/>
          <w:divBdr>
            <w:top w:val="none" w:sz="0" w:space="0" w:color="auto"/>
            <w:left w:val="none" w:sz="0" w:space="0" w:color="auto"/>
            <w:bottom w:val="none" w:sz="0" w:space="0" w:color="auto"/>
            <w:right w:val="none" w:sz="0" w:space="0" w:color="auto"/>
          </w:divBdr>
        </w:div>
        <w:div w:id="1092628277">
          <w:marLeft w:val="0"/>
          <w:marRight w:val="0"/>
          <w:marTop w:val="0"/>
          <w:marBottom w:val="0"/>
          <w:divBdr>
            <w:top w:val="none" w:sz="0" w:space="0" w:color="auto"/>
            <w:left w:val="none" w:sz="0" w:space="0" w:color="auto"/>
            <w:bottom w:val="none" w:sz="0" w:space="0" w:color="auto"/>
            <w:right w:val="none" w:sz="0" w:space="0" w:color="auto"/>
          </w:divBdr>
        </w:div>
        <w:div w:id="1095593295">
          <w:marLeft w:val="0"/>
          <w:marRight w:val="0"/>
          <w:marTop w:val="0"/>
          <w:marBottom w:val="0"/>
          <w:divBdr>
            <w:top w:val="none" w:sz="0" w:space="0" w:color="auto"/>
            <w:left w:val="none" w:sz="0" w:space="0" w:color="auto"/>
            <w:bottom w:val="none" w:sz="0" w:space="0" w:color="auto"/>
            <w:right w:val="none" w:sz="0" w:space="0" w:color="auto"/>
          </w:divBdr>
        </w:div>
        <w:div w:id="1095634067">
          <w:marLeft w:val="0"/>
          <w:marRight w:val="0"/>
          <w:marTop w:val="0"/>
          <w:marBottom w:val="0"/>
          <w:divBdr>
            <w:top w:val="none" w:sz="0" w:space="0" w:color="auto"/>
            <w:left w:val="none" w:sz="0" w:space="0" w:color="auto"/>
            <w:bottom w:val="none" w:sz="0" w:space="0" w:color="auto"/>
            <w:right w:val="none" w:sz="0" w:space="0" w:color="auto"/>
          </w:divBdr>
        </w:div>
        <w:div w:id="1099595316">
          <w:marLeft w:val="0"/>
          <w:marRight w:val="0"/>
          <w:marTop w:val="0"/>
          <w:marBottom w:val="0"/>
          <w:divBdr>
            <w:top w:val="none" w:sz="0" w:space="0" w:color="auto"/>
            <w:left w:val="none" w:sz="0" w:space="0" w:color="auto"/>
            <w:bottom w:val="none" w:sz="0" w:space="0" w:color="auto"/>
            <w:right w:val="none" w:sz="0" w:space="0" w:color="auto"/>
          </w:divBdr>
        </w:div>
        <w:div w:id="1100370748">
          <w:marLeft w:val="0"/>
          <w:marRight w:val="0"/>
          <w:marTop w:val="0"/>
          <w:marBottom w:val="0"/>
          <w:divBdr>
            <w:top w:val="none" w:sz="0" w:space="0" w:color="auto"/>
            <w:left w:val="none" w:sz="0" w:space="0" w:color="auto"/>
            <w:bottom w:val="none" w:sz="0" w:space="0" w:color="auto"/>
            <w:right w:val="none" w:sz="0" w:space="0" w:color="auto"/>
          </w:divBdr>
        </w:div>
        <w:div w:id="1103764637">
          <w:marLeft w:val="0"/>
          <w:marRight w:val="0"/>
          <w:marTop w:val="0"/>
          <w:marBottom w:val="0"/>
          <w:divBdr>
            <w:top w:val="none" w:sz="0" w:space="0" w:color="auto"/>
            <w:left w:val="none" w:sz="0" w:space="0" w:color="auto"/>
            <w:bottom w:val="none" w:sz="0" w:space="0" w:color="auto"/>
            <w:right w:val="none" w:sz="0" w:space="0" w:color="auto"/>
          </w:divBdr>
        </w:div>
        <w:div w:id="1109197672">
          <w:marLeft w:val="0"/>
          <w:marRight w:val="0"/>
          <w:marTop w:val="0"/>
          <w:marBottom w:val="0"/>
          <w:divBdr>
            <w:top w:val="none" w:sz="0" w:space="0" w:color="auto"/>
            <w:left w:val="none" w:sz="0" w:space="0" w:color="auto"/>
            <w:bottom w:val="none" w:sz="0" w:space="0" w:color="auto"/>
            <w:right w:val="none" w:sz="0" w:space="0" w:color="auto"/>
          </w:divBdr>
        </w:div>
        <w:div w:id="1110323815">
          <w:marLeft w:val="0"/>
          <w:marRight w:val="0"/>
          <w:marTop w:val="0"/>
          <w:marBottom w:val="0"/>
          <w:divBdr>
            <w:top w:val="none" w:sz="0" w:space="0" w:color="auto"/>
            <w:left w:val="none" w:sz="0" w:space="0" w:color="auto"/>
            <w:bottom w:val="none" w:sz="0" w:space="0" w:color="auto"/>
            <w:right w:val="none" w:sz="0" w:space="0" w:color="auto"/>
          </w:divBdr>
        </w:div>
        <w:div w:id="1119030626">
          <w:marLeft w:val="0"/>
          <w:marRight w:val="0"/>
          <w:marTop w:val="0"/>
          <w:marBottom w:val="0"/>
          <w:divBdr>
            <w:top w:val="none" w:sz="0" w:space="0" w:color="auto"/>
            <w:left w:val="none" w:sz="0" w:space="0" w:color="auto"/>
            <w:bottom w:val="none" w:sz="0" w:space="0" w:color="auto"/>
            <w:right w:val="none" w:sz="0" w:space="0" w:color="auto"/>
          </w:divBdr>
        </w:div>
        <w:div w:id="1129863562">
          <w:marLeft w:val="0"/>
          <w:marRight w:val="0"/>
          <w:marTop w:val="0"/>
          <w:marBottom w:val="0"/>
          <w:divBdr>
            <w:top w:val="none" w:sz="0" w:space="0" w:color="auto"/>
            <w:left w:val="none" w:sz="0" w:space="0" w:color="auto"/>
            <w:bottom w:val="none" w:sz="0" w:space="0" w:color="auto"/>
            <w:right w:val="none" w:sz="0" w:space="0" w:color="auto"/>
          </w:divBdr>
        </w:div>
        <w:div w:id="1133015482">
          <w:marLeft w:val="0"/>
          <w:marRight w:val="0"/>
          <w:marTop w:val="0"/>
          <w:marBottom w:val="0"/>
          <w:divBdr>
            <w:top w:val="none" w:sz="0" w:space="0" w:color="auto"/>
            <w:left w:val="none" w:sz="0" w:space="0" w:color="auto"/>
            <w:bottom w:val="none" w:sz="0" w:space="0" w:color="auto"/>
            <w:right w:val="none" w:sz="0" w:space="0" w:color="auto"/>
          </w:divBdr>
        </w:div>
        <w:div w:id="1134714083">
          <w:marLeft w:val="0"/>
          <w:marRight w:val="0"/>
          <w:marTop w:val="0"/>
          <w:marBottom w:val="0"/>
          <w:divBdr>
            <w:top w:val="none" w:sz="0" w:space="0" w:color="auto"/>
            <w:left w:val="none" w:sz="0" w:space="0" w:color="auto"/>
            <w:bottom w:val="none" w:sz="0" w:space="0" w:color="auto"/>
            <w:right w:val="none" w:sz="0" w:space="0" w:color="auto"/>
          </w:divBdr>
        </w:div>
        <w:div w:id="1135753457">
          <w:marLeft w:val="0"/>
          <w:marRight w:val="0"/>
          <w:marTop w:val="0"/>
          <w:marBottom w:val="0"/>
          <w:divBdr>
            <w:top w:val="none" w:sz="0" w:space="0" w:color="auto"/>
            <w:left w:val="none" w:sz="0" w:space="0" w:color="auto"/>
            <w:bottom w:val="none" w:sz="0" w:space="0" w:color="auto"/>
            <w:right w:val="none" w:sz="0" w:space="0" w:color="auto"/>
          </w:divBdr>
        </w:div>
        <w:div w:id="1139955927">
          <w:marLeft w:val="0"/>
          <w:marRight w:val="0"/>
          <w:marTop w:val="0"/>
          <w:marBottom w:val="0"/>
          <w:divBdr>
            <w:top w:val="none" w:sz="0" w:space="0" w:color="auto"/>
            <w:left w:val="none" w:sz="0" w:space="0" w:color="auto"/>
            <w:bottom w:val="none" w:sz="0" w:space="0" w:color="auto"/>
            <w:right w:val="none" w:sz="0" w:space="0" w:color="auto"/>
          </w:divBdr>
        </w:div>
        <w:div w:id="1142966771">
          <w:marLeft w:val="0"/>
          <w:marRight w:val="0"/>
          <w:marTop w:val="0"/>
          <w:marBottom w:val="0"/>
          <w:divBdr>
            <w:top w:val="none" w:sz="0" w:space="0" w:color="auto"/>
            <w:left w:val="none" w:sz="0" w:space="0" w:color="auto"/>
            <w:bottom w:val="none" w:sz="0" w:space="0" w:color="auto"/>
            <w:right w:val="none" w:sz="0" w:space="0" w:color="auto"/>
          </w:divBdr>
        </w:div>
        <w:div w:id="1145045395">
          <w:marLeft w:val="0"/>
          <w:marRight w:val="0"/>
          <w:marTop w:val="0"/>
          <w:marBottom w:val="0"/>
          <w:divBdr>
            <w:top w:val="none" w:sz="0" w:space="0" w:color="auto"/>
            <w:left w:val="none" w:sz="0" w:space="0" w:color="auto"/>
            <w:bottom w:val="none" w:sz="0" w:space="0" w:color="auto"/>
            <w:right w:val="none" w:sz="0" w:space="0" w:color="auto"/>
          </w:divBdr>
        </w:div>
        <w:div w:id="1153329419">
          <w:marLeft w:val="0"/>
          <w:marRight w:val="0"/>
          <w:marTop w:val="0"/>
          <w:marBottom w:val="0"/>
          <w:divBdr>
            <w:top w:val="none" w:sz="0" w:space="0" w:color="auto"/>
            <w:left w:val="none" w:sz="0" w:space="0" w:color="auto"/>
            <w:bottom w:val="none" w:sz="0" w:space="0" w:color="auto"/>
            <w:right w:val="none" w:sz="0" w:space="0" w:color="auto"/>
          </w:divBdr>
        </w:div>
        <w:div w:id="1156453660">
          <w:marLeft w:val="0"/>
          <w:marRight w:val="0"/>
          <w:marTop w:val="0"/>
          <w:marBottom w:val="0"/>
          <w:divBdr>
            <w:top w:val="none" w:sz="0" w:space="0" w:color="auto"/>
            <w:left w:val="none" w:sz="0" w:space="0" w:color="auto"/>
            <w:bottom w:val="none" w:sz="0" w:space="0" w:color="auto"/>
            <w:right w:val="none" w:sz="0" w:space="0" w:color="auto"/>
          </w:divBdr>
        </w:div>
        <w:div w:id="1157041451">
          <w:marLeft w:val="0"/>
          <w:marRight w:val="0"/>
          <w:marTop w:val="0"/>
          <w:marBottom w:val="0"/>
          <w:divBdr>
            <w:top w:val="none" w:sz="0" w:space="0" w:color="auto"/>
            <w:left w:val="none" w:sz="0" w:space="0" w:color="auto"/>
            <w:bottom w:val="none" w:sz="0" w:space="0" w:color="auto"/>
            <w:right w:val="none" w:sz="0" w:space="0" w:color="auto"/>
          </w:divBdr>
        </w:div>
        <w:div w:id="1157263063">
          <w:marLeft w:val="0"/>
          <w:marRight w:val="0"/>
          <w:marTop w:val="0"/>
          <w:marBottom w:val="0"/>
          <w:divBdr>
            <w:top w:val="none" w:sz="0" w:space="0" w:color="auto"/>
            <w:left w:val="none" w:sz="0" w:space="0" w:color="auto"/>
            <w:bottom w:val="none" w:sz="0" w:space="0" w:color="auto"/>
            <w:right w:val="none" w:sz="0" w:space="0" w:color="auto"/>
          </w:divBdr>
        </w:div>
        <w:div w:id="1158108287">
          <w:marLeft w:val="0"/>
          <w:marRight w:val="0"/>
          <w:marTop w:val="0"/>
          <w:marBottom w:val="0"/>
          <w:divBdr>
            <w:top w:val="none" w:sz="0" w:space="0" w:color="auto"/>
            <w:left w:val="none" w:sz="0" w:space="0" w:color="auto"/>
            <w:bottom w:val="none" w:sz="0" w:space="0" w:color="auto"/>
            <w:right w:val="none" w:sz="0" w:space="0" w:color="auto"/>
          </w:divBdr>
        </w:div>
        <w:div w:id="1159544179">
          <w:marLeft w:val="0"/>
          <w:marRight w:val="0"/>
          <w:marTop w:val="0"/>
          <w:marBottom w:val="0"/>
          <w:divBdr>
            <w:top w:val="none" w:sz="0" w:space="0" w:color="auto"/>
            <w:left w:val="none" w:sz="0" w:space="0" w:color="auto"/>
            <w:bottom w:val="none" w:sz="0" w:space="0" w:color="auto"/>
            <w:right w:val="none" w:sz="0" w:space="0" w:color="auto"/>
          </w:divBdr>
        </w:div>
        <w:div w:id="1163663843">
          <w:marLeft w:val="0"/>
          <w:marRight w:val="0"/>
          <w:marTop w:val="0"/>
          <w:marBottom w:val="0"/>
          <w:divBdr>
            <w:top w:val="none" w:sz="0" w:space="0" w:color="auto"/>
            <w:left w:val="none" w:sz="0" w:space="0" w:color="auto"/>
            <w:bottom w:val="none" w:sz="0" w:space="0" w:color="auto"/>
            <w:right w:val="none" w:sz="0" w:space="0" w:color="auto"/>
          </w:divBdr>
        </w:div>
        <w:div w:id="1167866391">
          <w:marLeft w:val="0"/>
          <w:marRight w:val="0"/>
          <w:marTop w:val="0"/>
          <w:marBottom w:val="0"/>
          <w:divBdr>
            <w:top w:val="none" w:sz="0" w:space="0" w:color="auto"/>
            <w:left w:val="none" w:sz="0" w:space="0" w:color="auto"/>
            <w:bottom w:val="none" w:sz="0" w:space="0" w:color="auto"/>
            <w:right w:val="none" w:sz="0" w:space="0" w:color="auto"/>
          </w:divBdr>
        </w:div>
        <w:div w:id="1171946025">
          <w:marLeft w:val="0"/>
          <w:marRight w:val="0"/>
          <w:marTop w:val="0"/>
          <w:marBottom w:val="0"/>
          <w:divBdr>
            <w:top w:val="none" w:sz="0" w:space="0" w:color="auto"/>
            <w:left w:val="none" w:sz="0" w:space="0" w:color="auto"/>
            <w:bottom w:val="none" w:sz="0" w:space="0" w:color="auto"/>
            <w:right w:val="none" w:sz="0" w:space="0" w:color="auto"/>
          </w:divBdr>
        </w:div>
        <w:div w:id="1173255981">
          <w:marLeft w:val="0"/>
          <w:marRight w:val="0"/>
          <w:marTop w:val="0"/>
          <w:marBottom w:val="0"/>
          <w:divBdr>
            <w:top w:val="none" w:sz="0" w:space="0" w:color="auto"/>
            <w:left w:val="none" w:sz="0" w:space="0" w:color="auto"/>
            <w:bottom w:val="none" w:sz="0" w:space="0" w:color="auto"/>
            <w:right w:val="none" w:sz="0" w:space="0" w:color="auto"/>
          </w:divBdr>
        </w:div>
        <w:div w:id="1177112511">
          <w:marLeft w:val="0"/>
          <w:marRight w:val="0"/>
          <w:marTop w:val="0"/>
          <w:marBottom w:val="0"/>
          <w:divBdr>
            <w:top w:val="none" w:sz="0" w:space="0" w:color="auto"/>
            <w:left w:val="none" w:sz="0" w:space="0" w:color="auto"/>
            <w:bottom w:val="none" w:sz="0" w:space="0" w:color="auto"/>
            <w:right w:val="none" w:sz="0" w:space="0" w:color="auto"/>
          </w:divBdr>
        </w:div>
        <w:div w:id="1177425047">
          <w:marLeft w:val="0"/>
          <w:marRight w:val="0"/>
          <w:marTop w:val="0"/>
          <w:marBottom w:val="0"/>
          <w:divBdr>
            <w:top w:val="none" w:sz="0" w:space="0" w:color="auto"/>
            <w:left w:val="none" w:sz="0" w:space="0" w:color="auto"/>
            <w:bottom w:val="none" w:sz="0" w:space="0" w:color="auto"/>
            <w:right w:val="none" w:sz="0" w:space="0" w:color="auto"/>
          </w:divBdr>
        </w:div>
        <w:div w:id="1184172545">
          <w:marLeft w:val="0"/>
          <w:marRight w:val="0"/>
          <w:marTop w:val="0"/>
          <w:marBottom w:val="0"/>
          <w:divBdr>
            <w:top w:val="none" w:sz="0" w:space="0" w:color="auto"/>
            <w:left w:val="none" w:sz="0" w:space="0" w:color="auto"/>
            <w:bottom w:val="none" w:sz="0" w:space="0" w:color="auto"/>
            <w:right w:val="none" w:sz="0" w:space="0" w:color="auto"/>
          </w:divBdr>
        </w:div>
        <w:div w:id="1185747378">
          <w:marLeft w:val="0"/>
          <w:marRight w:val="0"/>
          <w:marTop w:val="0"/>
          <w:marBottom w:val="0"/>
          <w:divBdr>
            <w:top w:val="none" w:sz="0" w:space="0" w:color="auto"/>
            <w:left w:val="none" w:sz="0" w:space="0" w:color="auto"/>
            <w:bottom w:val="none" w:sz="0" w:space="0" w:color="auto"/>
            <w:right w:val="none" w:sz="0" w:space="0" w:color="auto"/>
          </w:divBdr>
        </w:div>
        <w:div w:id="1186137790">
          <w:marLeft w:val="0"/>
          <w:marRight w:val="0"/>
          <w:marTop w:val="0"/>
          <w:marBottom w:val="0"/>
          <w:divBdr>
            <w:top w:val="none" w:sz="0" w:space="0" w:color="auto"/>
            <w:left w:val="none" w:sz="0" w:space="0" w:color="auto"/>
            <w:bottom w:val="none" w:sz="0" w:space="0" w:color="auto"/>
            <w:right w:val="none" w:sz="0" w:space="0" w:color="auto"/>
          </w:divBdr>
        </w:div>
        <w:div w:id="1186289587">
          <w:marLeft w:val="0"/>
          <w:marRight w:val="0"/>
          <w:marTop w:val="0"/>
          <w:marBottom w:val="0"/>
          <w:divBdr>
            <w:top w:val="none" w:sz="0" w:space="0" w:color="auto"/>
            <w:left w:val="none" w:sz="0" w:space="0" w:color="auto"/>
            <w:bottom w:val="none" w:sz="0" w:space="0" w:color="auto"/>
            <w:right w:val="none" w:sz="0" w:space="0" w:color="auto"/>
          </w:divBdr>
        </w:div>
        <w:div w:id="1188177646">
          <w:marLeft w:val="0"/>
          <w:marRight w:val="0"/>
          <w:marTop w:val="0"/>
          <w:marBottom w:val="0"/>
          <w:divBdr>
            <w:top w:val="none" w:sz="0" w:space="0" w:color="auto"/>
            <w:left w:val="none" w:sz="0" w:space="0" w:color="auto"/>
            <w:bottom w:val="none" w:sz="0" w:space="0" w:color="auto"/>
            <w:right w:val="none" w:sz="0" w:space="0" w:color="auto"/>
          </w:divBdr>
        </w:div>
        <w:div w:id="1188640745">
          <w:marLeft w:val="0"/>
          <w:marRight w:val="0"/>
          <w:marTop w:val="0"/>
          <w:marBottom w:val="0"/>
          <w:divBdr>
            <w:top w:val="none" w:sz="0" w:space="0" w:color="auto"/>
            <w:left w:val="none" w:sz="0" w:space="0" w:color="auto"/>
            <w:bottom w:val="none" w:sz="0" w:space="0" w:color="auto"/>
            <w:right w:val="none" w:sz="0" w:space="0" w:color="auto"/>
          </w:divBdr>
        </w:div>
        <w:div w:id="1192185292">
          <w:marLeft w:val="0"/>
          <w:marRight w:val="0"/>
          <w:marTop w:val="0"/>
          <w:marBottom w:val="0"/>
          <w:divBdr>
            <w:top w:val="none" w:sz="0" w:space="0" w:color="auto"/>
            <w:left w:val="none" w:sz="0" w:space="0" w:color="auto"/>
            <w:bottom w:val="none" w:sz="0" w:space="0" w:color="auto"/>
            <w:right w:val="none" w:sz="0" w:space="0" w:color="auto"/>
          </w:divBdr>
        </w:div>
        <w:div w:id="1197699346">
          <w:marLeft w:val="0"/>
          <w:marRight w:val="0"/>
          <w:marTop w:val="0"/>
          <w:marBottom w:val="0"/>
          <w:divBdr>
            <w:top w:val="none" w:sz="0" w:space="0" w:color="auto"/>
            <w:left w:val="none" w:sz="0" w:space="0" w:color="auto"/>
            <w:bottom w:val="none" w:sz="0" w:space="0" w:color="auto"/>
            <w:right w:val="none" w:sz="0" w:space="0" w:color="auto"/>
          </w:divBdr>
        </w:div>
        <w:div w:id="1203372233">
          <w:marLeft w:val="0"/>
          <w:marRight w:val="0"/>
          <w:marTop w:val="0"/>
          <w:marBottom w:val="0"/>
          <w:divBdr>
            <w:top w:val="none" w:sz="0" w:space="0" w:color="auto"/>
            <w:left w:val="none" w:sz="0" w:space="0" w:color="auto"/>
            <w:bottom w:val="none" w:sz="0" w:space="0" w:color="auto"/>
            <w:right w:val="none" w:sz="0" w:space="0" w:color="auto"/>
          </w:divBdr>
        </w:div>
        <w:div w:id="1207330670">
          <w:marLeft w:val="0"/>
          <w:marRight w:val="0"/>
          <w:marTop w:val="0"/>
          <w:marBottom w:val="0"/>
          <w:divBdr>
            <w:top w:val="none" w:sz="0" w:space="0" w:color="auto"/>
            <w:left w:val="none" w:sz="0" w:space="0" w:color="auto"/>
            <w:bottom w:val="none" w:sz="0" w:space="0" w:color="auto"/>
            <w:right w:val="none" w:sz="0" w:space="0" w:color="auto"/>
          </w:divBdr>
        </w:div>
        <w:div w:id="1207987541">
          <w:marLeft w:val="0"/>
          <w:marRight w:val="0"/>
          <w:marTop w:val="0"/>
          <w:marBottom w:val="0"/>
          <w:divBdr>
            <w:top w:val="none" w:sz="0" w:space="0" w:color="auto"/>
            <w:left w:val="none" w:sz="0" w:space="0" w:color="auto"/>
            <w:bottom w:val="none" w:sz="0" w:space="0" w:color="auto"/>
            <w:right w:val="none" w:sz="0" w:space="0" w:color="auto"/>
          </w:divBdr>
        </w:div>
        <w:div w:id="1213693612">
          <w:marLeft w:val="0"/>
          <w:marRight w:val="0"/>
          <w:marTop w:val="0"/>
          <w:marBottom w:val="0"/>
          <w:divBdr>
            <w:top w:val="none" w:sz="0" w:space="0" w:color="auto"/>
            <w:left w:val="none" w:sz="0" w:space="0" w:color="auto"/>
            <w:bottom w:val="none" w:sz="0" w:space="0" w:color="auto"/>
            <w:right w:val="none" w:sz="0" w:space="0" w:color="auto"/>
          </w:divBdr>
        </w:div>
        <w:div w:id="1221751928">
          <w:marLeft w:val="0"/>
          <w:marRight w:val="0"/>
          <w:marTop w:val="0"/>
          <w:marBottom w:val="0"/>
          <w:divBdr>
            <w:top w:val="none" w:sz="0" w:space="0" w:color="auto"/>
            <w:left w:val="none" w:sz="0" w:space="0" w:color="auto"/>
            <w:bottom w:val="none" w:sz="0" w:space="0" w:color="auto"/>
            <w:right w:val="none" w:sz="0" w:space="0" w:color="auto"/>
          </w:divBdr>
        </w:div>
        <w:div w:id="1223640302">
          <w:marLeft w:val="0"/>
          <w:marRight w:val="0"/>
          <w:marTop w:val="0"/>
          <w:marBottom w:val="0"/>
          <w:divBdr>
            <w:top w:val="none" w:sz="0" w:space="0" w:color="auto"/>
            <w:left w:val="none" w:sz="0" w:space="0" w:color="auto"/>
            <w:bottom w:val="none" w:sz="0" w:space="0" w:color="auto"/>
            <w:right w:val="none" w:sz="0" w:space="0" w:color="auto"/>
          </w:divBdr>
        </w:div>
        <w:div w:id="1223756922">
          <w:marLeft w:val="0"/>
          <w:marRight w:val="0"/>
          <w:marTop w:val="0"/>
          <w:marBottom w:val="0"/>
          <w:divBdr>
            <w:top w:val="none" w:sz="0" w:space="0" w:color="auto"/>
            <w:left w:val="none" w:sz="0" w:space="0" w:color="auto"/>
            <w:bottom w:val="none" w:sz="0" w:space="0" w:color="auto"/>
            <w:right w:val="none" w:sz="0" w:space="0" w:color="auto"/>
          </w:divBdr>
        </w:div>
        <w:div w:id="1224828775">
          <w:marLeft w:val="0"/>
          <w:marRight w:val="0"/>
          <w:marTop w:val="0"/>
          <w:marBottom w:val="0"/>
          <w:divBdr>
            <w:top w:val="none" w:sz="0" w:space="0" w:color="auto"/>
            <w:left w:val="none" w:sz="0" w:space="0" w:color="auto"/>
            <w:bottom w:val="none" w:sz="0" w:space="0" w:color="auto"/>
            <w:right w:val="none" w:sz="0" w:space="0" w:color="auto"/>
          </w:divBdr>
        </w:div>
        <w:div w:id="1229615751">
          <w:marLeft w:val="0"/>
          <w:marRight w:val="0"/>
          <w:marTop w:val="0"/>
          <w:marBottom w:val="0"/>
          <w:divBdr>
            <w:top w:val="none" w:sz="0" w:space="0" w:color="auto"/>
            <w:left w:val="none" w:sz="0" w:space="0" w:color="auto"/>
            <w:bottom w:val="none" w:sz="0" w:space="0" w:color="auto"/>
            <w:right w:val="none" w:sz="0" w:space="0" w:color="auto"/>
          </w:divBdr>
        </w:div>
        <w:div w:id="1238782641">
          <w:marLeft w:val="0"/>
          <w:marRight w:val="0"/>
          <w:marTop w:val="0"/>
          <w:marBottom w:val="0"/>
          <w:divBdr>
            <w:top w:val="none" w:sz="0" w:space="0" w:color="auto"/>
            <w:left w:val="none" w:sz="0" w:space="0" w:color="auto"/>
            <w:bottom w:val="none" w:sz="0" w:space="0" w:color="auto"/>
            <w:right w:val="none" w:sz="0" w:space="0" w:color="auto"/>
          </w:divBdr>
        </w:div>
        <w:div w:id="1242182186">
          <w:marLeft w:val="0"/>
          <w:marRight w:val="0"/>
          <w:marTop w:val="0"/>
          <w:marBottom w:val="0"/>
          <w:divBdr>
            <w:top w:val="none" w:sz="0" w:space="0" w:color="auto"/>
            <w:left w:val="none" w:sz="0" w:space="0" w:color="auto"/>
            <w:bottom w:val="none" w:sz="0" w:space="0" w:color="auto"/>
            <w:right w:val="none" w:sz="0" w:space="0" w:color="auto"/>
          </w:divBdr>
        </w:div>
        <w:div w:id="1242955856">
          <w:marLeft w:val="0"/>
          <w:marRight w:val="0"/>
          <w:marTop w:val="0"/>
          <w:marBottom w:val="0"/>
          <w:divBdr>
            <w:top w:val="none" w:sz="0" w:space="0" w:color="auto"/>
            <w:left w:val="none" w:sz="0" w:space="0" w:color="auto"/>
            <w:bottom w:val="none" w:sz="0" w:space="0" w:color="auto"/>
            <w:right w:val="none" w:sz="0" w:space="0" w:color="auto"/>
          </w:divBdr>
        </w:div>
        <w:div w:id="1246763716">
          <w:marLeft w:val="0"/>
          <w:marRight w:val="0"/>
          <w:marTop w:val="0"/>
          <w:marBottom w:val="0"/>
          <w:divBdr>
            <w:top w:val="none" w:sz="0" w:space="0" w:color="auto"/>
            <w:left w:val="none" w:sz="0" w:space="0" w:color="auto"/>
            <w:bottom w:val="none" w:sz="0" w:space="0" w:color="auto"/>
            <w:right w:val="none" w:sz="0" w:space="0" w:color="auto"/>
          </w:divBdr>
        </w:div>
        <w:div w:id="1247113949">
          <w:marLeft w:val="0"/>
          <w:marRight w:val="0"/>
          <w:marTop w:val="0"/>
          <w:marBottom w:val="0"/>
          <w:divBdr>
            <w:top w:val="none" w:sz="0" w:space="0" w:color="auto"/>
            <w:left w:val="none" w:sz="0" w:space="0" w:color="auto"/>
            <w:bottom w:val="none" w:sz="0" w:space="0" w:color="auto"/>
            <w:right w:val="none" w:sz="0" w:space="0" w:color="auto"/>
          </w:divBdr>
        </w:div>
        <w:div w:id="1251697097">
          <w:marLeft w:val="0"/>
          <w:marRight w:val="0"/>
          <w:marTop w:val="0"/>
          <w:marBottom w:val="0"/>
          <w:divBdr>
            <w:top w:val="none" w:sz="0" w:space="0" w:color="auto"/>
            <w:left w:val="none" w:sz="0" w:space="0" w:color="auto"/>
            <w:bottom w:val="none" w:sz="0" w:space="0" w:color="auto"/>
            <w:right w:val="none" w:sz="0" w:space="0" w:color="auto"/>
          </w:divBdr>
        </w:div>
        <w:div w:id="1252274255">
          <w:marLeft w:val="0"/>
          <w:marRight w:val="0"/>
          <w:marTop w:val="0"/>
          <w:marBottom w:val="0"/>
          <w:divBdr>
            <w:top w:val="none" w:sz="0" w:space="0" w:color="auto"/>
            <w:left w:val="none" w:sz="0" w:space="0" w:color="auto"/>
            <w:bottom w:val="none" w:sz="0" w:space="0" w:color="auto"/>
            <w:right w:val="none" w:sz="0" w:space="0" w:color="auto"/>
          </w:divBdr>
        </w:div>
        <w:div w:id="1253245656">
          <w:marLeft w:val="0"/>
          <w:marRight w:val="0"/>
          <w:marTop w:val="0"/>
          <w:marBottom w:val="0"/>
          <w:divBdr>
            <w:top w:val="none" w:sz="0" w:space="0" w:color="auto"/>
            <w:left w:val="none" w:sz="0" w:space="0" w:color="auto"/>
            <w:bottom w:val="none" w:sz="0" w:space="0" w:color="auto"/>
            <w:right w:val="none" w:sz="0" w:space="0" w:color="auto"/>
          </w:divBdr>
        </w:div>
        <w:div w:id="1253467612">
          <w:marLeft w:val="0"/>
          <w:marRight w:val="0"/>
          <w:marTop w:val="0"/>
          <w:marBottom w:val="0"/>
          <w:divBdr>
            <w:top w:val="none" w:sz="0" w:space="0" w:color="auto"/>
            <w:left w:val="none" w:sz="0" w:space="0" w:color="auto"/>
            <w:bottom w:val="none" w:sz="0" w:space="0" w:color="auto"/>
            <w:right w:val="none" w:sz="0" w:space="0" w:color="auto"/>
          </w:divBdr>
        </w:div>
        <w:div w:id="1254582558">
          <w:marLeft w:val="0"/>
          <w:marRight w:val="0"/>
          <w:marTop w:val="0"/>
          <w:marBottom w:val="0"/>
          <w:divBdr>
            <w:top w:val="none" w:sz="0" w:space="0" w:color="auto"/>
            <w:left w:val="none" w:sz="0" w:space="0" w:color="auto"/>
            <w:bottom w:val="none" w:sz="0" w:space="0" w:color="auto"/>
            <w:right w:val="none" w:sz="0" w:space="0" w:color="auto"/>
          </w:divBdr>
        </w:div>
        <w:div w:id="1259563950">
          <w:marLeft w:val="0"/>
          <w:marRight w:val="0"/>
          <w:marTop w:val="0"/>
          <w:marBottom w:val="0"/>
          <w:divBdr>
            <w:top w:val="none" w:sz="0" w:space="0" w:color="auto"/>
            <w:left w:val="none" w:sz="0" w:space="0" w:color="auto"/>
            <w:bottom w:val="none" w:sz="0" w:space="0" w:color="auto"/>
            <w:right w:val="none" w:sz="0" w:space="0" w:color="auto"/>
          </w:divBdr>
        </w:div>
        <w:div w:id="1261716675">
          <w:marLeft w:val="0"/>
          <w:marRight w:val="0"/>
          <w:marTop w:val="0"/>
          <w:marBottom w:val="0"/>
          <w:divBdr>
            <w:top w:val="none" w:sz="0" w:space="0" w:color="auto"/>
            <w:left w:val="none" w:sz="0" w:space="0" w:color="auto"/>
            <w:bottom w:val="none" w:sz="0" w:space="0" w:color="auto"/>
            <w:right w:val="none" w:sz="0" w:space="0" w:color="auto"/>
          </w:divBdr>
        </w:div>
        <w:div w:id="1263880250">
          <w:marLeft w:val="0"/>
          <w:marRight w:val="0"/>
          <w:marTop w:val="0"/>
          <w:marBottom w:val="0"/>
          <w:divBdr>
            <w:top w:val="none" w:sz="0" w:space="0" w:color="auto"/>
            <w:left w:val="none" w:sz="0" w:space="0" w:color="auto"/>
            <w:bottom w:val="none" w:sz="0" w:space="0" w:color="auto"/>
            <w:right w:val="none" w:sz="0" w:space="0" w:color="auto"/>
          </w:divBdr>
        </w:div>
        <w:div w:id="1275018278">
          <w:marLeft w:val="0"/>
          <w:marRight w:val="0"/>
          <w:marTop w:val="0"/>
          <w:marBottom w:val="0"/>
          <w:divBdr>
            <w:top w:val="none" w:sz="0" w:space="0" w:color="auto"/>
            <w:left w:val="none" w:sz="0" w:space="0" w:color="auto"/>
            <w:bottom w:val="none" w:sz="0" w:space="0" w:color="auto"/>
            <w:right w:val="none" w:sz="0" w:space="0" w:color="auto"/>
          </w:divBdr>
        </w:div>
        <w:div w:id="1280840738">
          <w:marLeft w:val="0"/>
          <w:marRight w:val="0"/>
          <w:marTop w:val="0"/>
          <w:marBottom w:val="0"/>
          <w:divBdr>
            <w:top w:val="none" w:sz="0" w:space="0" w:color="auto"/>
            <w:left w:val="none" w:sz="0" w:space="0" w:color="auto"/>
            <w:bottom w:val="none" w:sz="0" w:space="0" w:color="auto"/>
            <w:right w:val="none" w:sz="0" w:space="0" w:color="auto"/>
          </w:divBdr>
        </w:div>
        <w:div w:id="1281641439">
          <w:marLeft w:val="0"/>
          <w:marRight w:val="0"/>
          <w:marTop w:val="0"/>
          <w:marBottom w:val="0"/>
          <w:divBdr>
            <w:top w:val="none" w:sz="0" w:space="0" w:color="auto"/>
            <w:left w:val="none" w:sz="0" w:space="0" w:color="auto"/>
            <w:bottom w:val="none" w:sz="0" w:space="0" w:color="auto"/>
            <w:right w:val="none" w:sz="0" w:space="0" w:color="auto"/>
          </w:divBdr>
        </w:div>
        <w:div w:id="1284576413">
          <w:marLeft w:val="0"/>
          <w:marRight w:val="0"/>
          <w:marTop w:val="0"/>
          <w:marBottom w:val="0"/>
          <w:divBdr>
            <w:top w:val="none" w:sz="0" w:space="0" w:color="auto"/>
            <w:left w:val="none" w:sz="0" w:space="0" w:color="auto"/>
            <w:bottom w:val="none" w:sz="0" w:space="0" w:color="auto"/>
            <w:right w:val="none" w:sz="0" w:space="0" w:color="auto"/>
          </w:divBdr>
        </w:div>
        <w:div w:id="1288511636">
          <w:marLeft w:val="0"/>
          <w:marRight w:val="0"/>
          <w:marTop w:val="0"/>
          <w:marBottom w:val="0"/>
          <w:divBdr>
            <w:top w:val="none" w:sz="0" w:space="0" w:color="auto"/>
            <w:left w:val="none" w:sz="0" w:space="0" w:color="auto"/>
            <w:bottom w:val="none" w:sz="0" w:space="0" w:color="auto"/>
            <w:right w:val="none" w:sz="0" w:space="0" w:color="auto"/>
          </w:divBdr>
        </w:div>
        <w:div w:id="1299990066">
          <w:marLeft w:val="0"/>
          <w:marRight w:val="0"/>
          <w:marTop w:val="0"/>
          <w:marBottom w:val="0"/>
          <w:divBdr>
            <w:top w:val="none" w:sz="0" w:space="0" w:color="auto"/>
            <w:left w:val="none" w:sz="0" w:space="0" w:color="auto"/>
            <w:bottom w:val="none" w:sz="0" w:space="0" w:color="auto"/>
            <w:right w:val="none" w:sz="0" w:space="0" w:color="auto"/>
          </w:divBdr>
        </w:div>
        <w:div w:id="1301613789">
          <w:marLeft w:val="0"/>
          <w:marRight w:val="0"/>
          <w:marTop w:val="0"/>
          <w:marBottom w:val="0"/>
          <w:divBdr>
            <w:top w:val="none" w:sz="0" w:space="0" w:color="auto"/>
            <w:left w:val="none" w:sz="0" w:space="0" w:color="auto"/>
            <w:bottom w:val="none" w:sz="0" w:space="0" w:color="auto"/>
            <w:right w:val="none" w:sz="0" w:space="0" w:color="auto"/>
          </w:divBdr>
        </w:div>
        <w:div w:id="1303265821">
          <w:marLeft w:val="0"/>
          <w:marRight w:val="0"/>
          <w:marTop w:val="0"/>
          <w:marBottom w:val="0"/>
          <w:divBdr>
            <w:top w:val="none" w:sz="0" w:space="0" w:color="auto"/>
            <w:left w:val="none" w:sz="0" w:space="0" w:color="auto"/>
            <w:bottom w:val="none" w:sz="0" w:space="0" w:color="auto"/>
            <w:right w:val="none" w:sz="0" w:space="0" w:color="auto"/>
          </w:divBdr>
        </w:div>
        <w:div w:id="1305431546">
          <w:marLeft w:val="0"/>
          <w:marRight w:val="0"/>
          <w:marTop w:val="0"/>
          <w:marBottom w:val="0"/>
          <w:divBdr>
            <w:top w:val="none" w:sz="0" w:space="0" w:color="auto"/>
            <w:left w:val="none" w:sz="0" w:space="0" w:color="auto"/>
            <w:bottom w:val="none" w:sz="0" w:space="0" w:color="auto"/>
            <w:right w:val="none" w:sz="0" w:space="0" w:color="auto"/>
          </w:divBdr>
        </w:div>
        <w:div w:id="1316571880">
          <w:marLeft w:val="0"/>
          <w:marRight w:val="0"/>
          <w:marTop w:val="0"/>
          <w:marBottom w:val="0"/>
          <w:divBdr>
            <w:top w:val="none" w:sz="0" w:space="0" w:color="auto"/>
            <w:left w:val="none" w:sz="0" w:space="0" w:color="auto"/>
            <w:bottom w:val="none" w:sz="0" w:space="0" w:color="auto"/>
            <w:right w:val="none" w:sz="0" w:space="0" w:color="auto"/>
          </w:divBdr>
        </w:div>
        <w:div w:id="1318925397">
          <w:marLeft w:val="0"/>
          <w:marRight w:val="0"/>
          <w:marTop w:val="0"/>
          <w:marBottom w:val="0"/>
          <w:divBdr>
            <w:top w:val="none" w:sz="0" w:space="0" w:color="auto"/>
            <w:left w:val="none" w:sz="0" w:space="0" w:color="auto"/>
            <w:bottom w:val="none" w:sz="0" w:space="0" w:color="auto"/>
            <w:right w:val="none" w:sz="0" w:space="0" w:color="auto"/>
          </w:divBdr>
        </w:div>
        <w:div w:id="1329478822">
          <w:marLeft w:val="0"/>
          <w:marRight w:val="0"/>
          <w:marTop w:val="0"/>
          <w:marBottom w:val="0"/>
          <w:divBdr>
            <w:top w:val="none" w:sz="0" w:space="0" w:color="auto"/>
            <w:left w:val="none" w:sz="0" w:space="0" w:color="auto"/>
            <w:bottom w:val="none" w:sz="0" w:space="0" w:color="auto"/>
            <w:right w:val="none" w:sz="0" w:space="0" w:color="auto"/>
          </w:divBdr>
        </w:div>
        <w:div w:id="1343240838">
          <w:marLeft w:val="0"/>
          <w:marRight w:val="0"/>
          <w:marTop w:val="0"/>
          <w:marBottom w:val="0"/>
          <w:divBdr>
            <w:top w:val="none" w:sz="0" w:space="0" w:color="auto"/>
            <w:left w:val="none" w:sz="0" w:space="0" w:color="auto"/>
            <w:bottom w:val="none" w:sz="0" w:space="0" w:color="auto"/>
            <w:right w:val="none" w:sz="0" w:space="0" w:color="auto"/>
          </w:divBdr>
        </w:div>
        <w:div w:id="1344475154">
          <w:marLeft w:val="0"/>
          <w:marRight w:val="0"/>
          <w:marTop w:val="0"/>
          <w:marBottom w:val="0"/>
          <w:divBdr>
            <w:top w:val="none" w:sz="0" w:space="0" w:color="auto"/>
            <w:left w:val="none" w:sz="0" w:space="0" w:color="auto"/>
            <w:bottom w:val="none" w:sz="0" w:space="0" w:color="auto"/>
            <w:right w:val="none" w:sz="0" w:space="0" w:color="auto"/>
          </w:divBdr>
        </w:div>
        <w:div w:id="1350990290">
          <w:marLeft w:val="0"/>
          <w:marRight w:val="0"/>
          <w:marTop w:val="0"/>
          <w:marBottom w:val="0"/>
          <w:divBdr>
            <w:top w:val="none" w:sz="0" w:space="0" w:color="auto"/>
            <w:left w:val="none" w:sz="0" w:space="0" w:color="auto"/>
            <w:bottom w:val="none" w:sz="0" w:space="0" w:color="auto"/>
            <w:right w:val="none" w:sz="0" w:space="0" w:color="auto"/>
          </w:divBdr>
        </w:div>
        <w:div w:id="1351030512">
          <w:marLeft w:val="0"/>
          <w:marRight w:val="0"/>
          <w:marTop w:val="0"/>
          <w:marBottom w:val="0"/>
          <w:divBdr>
            <w:top w:val="none" w:sz="0" w:space="0" w:color="auto"/>
            <w:left w:val="none" w:sz="0" w:space="0" w:color="auto"/>
            <w:bottom w:val="none" w:sz="0" w:space="0" w:color="auto"/>
            <w:right w:val="none" w:sz="0" w:space="0" w:color="auto"/>
          </w:divBdr>
        </w:div>
        <w:div w:id="1354107834">
          <w:marLeft w:val="0"/>
          <w:marRight w:val="0"/>
          <w:marTop w:val="0"/>
          <w:marBottom w:val="0"/>
          <w:divBdr>
            <w:top w:val="none" w:sz="0" w:space="0" w:color="auto"/>
            <w:left w:val="none" w:sz="0" w:space="0" w:color="auto"/>
            <w:bottom w:val="none" w:sz="0" w:space="0" w:color="auto"/>
            <w:right w:val="none" w:sz="0" w:space="0" w:color="auto"/>
          </w:divBdr>
        </w:div>
        <w:div w:id="1354303830">
          <w:marLeft w:val="0"/>
          <w:marRight w:val="0"/>
          <w:marTop w:val="0"/>
          <w:marBottom w:val="0"/>
          <w:divBdr>
            <w:top w:val="none" w:sz="0" w:space="0" w:color="auto"/>
            <w:left w:val="none" w:sz="0" w:space="0" w:color="auto"/>
            <w:bottom w:val="none" w:sz="0" w:space="0" w:color="auto"/>
            <w:right w:val="none" w:sz="0" w:space="0" w:color="auto"/>
          </w:divBdr>
        </w:div>
        <w:div w:id="1359618138">
          <w:marLeft w:val="0"/>
          <w:marRight w:val="0"/>
          <w:marTop w:val="0"/>
          <w:marBottom w:val="0"/>
          <w:divBdr>
            <w:top w:val="none" w:sz="0" w:space="0" w:color="auto"/>
            <w:left w:val="none" w:sz="0" w:space="0" w:color="auto"/>
            <w:bottom w:val="none" w:sz="0" w:space="0" w:color="auto"/>
            <w:right w:val="none" w:sz="0" w:space="0" w:color="auto"/>
          </w:divBdr>
        </w:div>
        <w:div w:id="1363558002">
          <w:marLeft w:val="0"/>
          <w:marRight w:val="0"/>
          <w:marTop w:val="0"/>
          <w:marBottom w:val="0"/>
          <w:divBdr>
            <w:top w:val="none" w:sz="0" w:space="0" w:color="auto"/>
            <w:left w:val="none" w:sz="0" w:space="0" w:color="auto"/>
            <w:bottom w:val="none" w:sz="0" w:space="0" w:color="auto"/>
            <w:right w:val="none" w:sz="0" w:space="0" w:color="auto"/>
          </w:divBdr>
        </w:div>
        <w:div w:id="1364358152">
          <w:marLeft w:val="0"/>
          <w:marRight w:val="0"/>
          <w:marTop w:val="0"/>
          <w:marBottom w:val="0"/>
          <w:divBdr>
            <w:top w:val="none" w:sz="0" w:space="0" w:color="auto"/>
            <w:left w:val="none" w:sz="0" w:space="0" w:color="auto"/>
            <w:bottom w:val="none" w:sz="0" w:space="0" w:color="auto"/>
            <w:right w:val="none" w:sz="0" w:space="0" w:color="auto"/>
          </w:divBdr>
        </w:div>
        <w:div w:id="1368138494">
          <w:marLeft w:val="0"/>
          <w:marRight w:val="0"/>
          <w:marTop w:val="0"/>
          <w:marBottom w:val="0"/>
          <w:divBdr>
            <w:top w:val="none" w:sz="0" w:space="0" w:color="auto"/>
            <w:left w:val="none" w:sz="0" w:space="0" w:color="auto"/>
            <w:bottom w:val="none" w:sz="0" w:space="0" w:color="auto"/>
            <w:right w:val="none" w:sz="0" w:space="0" w:color="auto"/>
          </w:divBdr>
        </w:div>
        <w:div w:id="1372530485">
          <w:marLeft w:val="0"/>
          <w:marRight w:val="0"/>
          <w:marTop w:val="0"/>
          <w:marBottom w:val="0"/>
          <w:divBdr>
            <w:top w:val="none" w:sz="0" w:space="0" w:color="auto"/>
            <w:left w:val="none" w:sz="0" w:space="0" w:color="auto"/>
            <w:bottom w:val="none" w:sz="0" w:space="0" w:color="auto"/>
            <w:right w:val="none" w:sz="0" w:space="0" w:color="auto"/>
          </w:divBdr>
        </w:div>
        <w:div w:id="1373924886">
          <w:marLeft w:val="0"/>
          <w:marRight w:val="0"/>
          <w:marTop w:val="0"/>
          <w:marBottom w:val="0"/>
          <w:divBdr>
            <w:top w:val="none" w:sz="0" w:space="0" w:color="auto"/>
            <w:left w:val="none" w:sz="0" w:space="0" w:color="auto"/>
            <w:bottom w:val="none" w:sz="0" w:space="0" w:color="auto"/>
            <w:right w:val="none" w:sz="0" w:space="0" w:color="auto"/>
          </w:divBdr>
        </w:div>
        <w:div w:id="1374228460">
          <w:marLeft w:val="0"/>
          <w:marRight w:val="0"/>
          <w:marTop w:val="0"/>
          <w:marBottom w:val="0"/>
          <w:divBdr>
            <w:top w:val="none" w:sz="0" w:space="0" w:color="auto"/>
            <w:left w:val="none" w:sz="0" w:space="0" w:color="auto"/>
            <w:bottom w:val="none" w:sz="0" w:space="0" w:color="auto"/>
            <w:right w:val="none" w:sz="0" w:space="0" w:color="auto"/>
          </w:divBdr>
        </w:div>
        <w:div w:id="1377468129">
          <w:marLeft w:val="0"/>
          <w:marRight w:val="0"/>
          <w:marTop w:val="0"/>
          <w:marBottom w:val="0"/>
          <w:divBdr>
            <w:top w:val="none" w:sz="0" w:space="0" w:color="auto"/>
            <w:left w:val="none" w:sz="0" w:space="0" w:color="auto"/>
            <w:bottom w:val="none" w:sz="0" w:space="0" w:color="auto"/>
            <w:right w:val="none" w:sz="0" w:space="0" w:color="auto"/>
          </w:divBdr>
        </w:div>
        <w:div w:id="1379741381">
          <w:marLeft w:val="0"/>
          <w:marRight w:val="0"/>
          <w:marTop w:val="0"/>
          <w:marBottom w:val="0"/>
          <w:divBdr>
            <w:top w:val="none" w:sz="0" w:space="0" w:color="auto"/>
            <w:left w:val="none" w:sz="0" w:space="0" w:color="auto"/>
            <w:bottom w:val="none" w:sz="0" w:space="0" w:color="auto"/>
            <w:right w:val="none" w:sz="0" w:space="0" w:color="auto"/>
          </w:divBdr>
        </w:div>
        <w:div w:id="1381057773">
          <w:marLeft w:val="0"/>
          <w:marRight w:val="0"/>
          <w:marTop w:val="0"/>
          <w:marBottom w:val="0"/>
          <w:divBdr>
            <w:top w:val="none" w:sz="0" w:space="0" w:color="auto"/>
            <w:left w:val="none" w:sz="0" w:space="0" w:color="auto"/>
            <w:bottom w:val="none" w:sz="0" w:space="0" w:color="auto"/>
            <w:right w:val="none" w:sz="0" w:space="0" w:color="auto"/>
          </w:divBdr>
        </w:div>
        <w:div w:id="1384980831">
          <w:marLeft w:val="0"/>
          <w:marRight w:val="0"/>
          <w:marTop w:val="0"/>
          <w:marBottom w:val="0"/>
          <w:divBdr>
            <w:top w:val="none" w:sz="0" w:space="0" w:color="auto"/>
            <w:left w:val="none" w:sz="0" w:space="0" w:color="auto"/>
            <w:bottom w:val="none" w:sz="0" w:space="0" w:color="auto"/>
            <w:right w:val="none" w:sz="0" w:space="0" w:color="auto"/>
          </w:divBdr>
        </w:div>
        <w:div w:id="1389454611">
          <w:marLeft w:val="0"/>
          <w:marRight w:val="0"/>
          <w:marTop w:val="0"/>
          <w:marBottom w:val="0"/>
          <w:divBdr>
            <w:top w:val="none" w:sz="0" w:space="0" w:color="auto"/>
            <w:left w:val="none" w:sz="0" w:space="0" w:color="auto"/>
            <w:bottom w:val="none" w:sz="0" w:space="0" w:color="auto"/>
            <w:right w:val="none" w:sz="0" w:space="0" w:color="auto"/>
          </w:divBdr>
        </w:div>
        <w:div w:id="1395933284">
          <w:marLeft w:val="0"/>
          <w:marRight w:val="0"/>
          <w:marTop w:val="0"/>
          <w:marBottom w:val="0"/>
          <w:divBdr>
            <w:top w:val="none" w:sz="0" w:space="0" w:color="auto"/>
            <w:left w:val="none" w:sz="0" w:space="0" w:color="auto"/>
            <w:bottom w:val="none" w:sz="0" w:space="0" w:color="auto"/>
            <w:right w:val="none" w:sz="0" w:space="0" w:color="auto"/>
          </w:divBdr>
        </w:div>
        <w:div w:id="1400134857">
          <w:marLeft w:val="0"/>
          <w:marRight w:val="0"/>
          <w:marTop w:val="0"/>
          <w:marBottom w:val="0"/>
          <w:divBdr>
            <w:top w:val="none" w:sz="0" w:space="0" w:color="auto"/>
            <w:left w:val="none" w:sz="0" w:space="0" w:color="auto"/>
            <w:bottom w:val="none" w:sz="0" w:space="0" w:color="auto"/>
            <w:right w:val="none" w:sz="0" w:space="0" w:color="auto"/>
          </w:divBdr>
        </w:div>
        <w:div w:id="1401437848">
          <w:marLeft w:val="0"/>
          <w:marRight w:val="0"/>
          <w:marTop w:val="0"/>
          <w:marBottom w:val="0"/>
          <w:divBdr>
            <w:top w:val="none" w:sz="0" w:space="0" w:color="auto"/>
            <w:left w:val="none" w:sz="0" w:space="0" w:color="auto"/>
            <w:bottom w:val="none" w:sz="0" w:space="0" w:color="auto"/>
            <w:right w:val="none" w:sz="0" w:space="0" w:color="auto"/>
          </w:divBdr>
        </w:div>
        <w:div w:id="1407607600">
          <w:marLeft w:val="0"/>
          <w:marRight w:val="0"/>
          <w:marTop w:val="0"/>
          <w:marBottom w:val="0"/>
          <w:divBdr>
            <w:top w:val="none" w:sz="0" w:space="0" w:color="auto"/>
            <w:left w:val="none" w:sz="0" w:space="0" w:color="auto"/>
            <w:bottom w:val="none" w:sz="0" w:space="0" w:color="auto"/>
            <w:right w:val="none" w:sz="0" w:space="0" w:color="auto"/>
          </w:divBdr>
        </w:div>
        <w:div w:id="1411927143">
          <w:marLeft w:val="0"/>
          <w:marRight w:val="0"/>
          <w:marTop w:val="0"/>
          <w:marBottom w:val="0"/>
          <w:divBdr>
            <w:top w:val="none" w:sz="0" w:space="0" w:color="auto"/>
            <w:left w:val="none" w:sz="0" w:space="0" w:color="auto"/>
            <w:bottom w:val="none" w:sz="0" w:space="0" w:color="auto"/>
            <w:right w:val="none" w:sz="0" w:space="0" w:color="auto"/>
          </w:divBdr>
        </w:div>
        <w:div w:id="1412384907">
          <w:marLeft w:val="0"/>
          <w:marRight w:val="0"/>
          <w:marTop w:val="0"/>
          <w:marBottom w:val="0"/>
          <w:divBdr>
            <w:top w:val="none" w:sz="0" w:space="0" w:color="auto"/>
            <w:left w:val="none" w:sz="0" w:space="0" w:color="auto"/>
            <w:bottom w:val="none" w:sz="0" w:space="0" w:color="auto"/>
            <w:right w:val="none" w:sz="0" w:space="0" w:color="auto"/>
          </w:divBdr>
        </w:div>
        <w:div w:id="1415515105">
          <w:marLeft w:val="0"/>
          <w:marRight w:val="0"/>
          <w:marTop w:val="0"/>
          <w:marBottom w:val="0"/>
          <w:divBdr>
            <w:top w:val="none" w:sz="0" w:space="0" w:color="auto"/>
            <w:left w:val="none" w:sz="0" w:space="0" w:color="auto"/>
            <w:bottom w:val="none" w:sz="0" w:space="0" w:color="auto"/>
            <w:right w:val="none" w:sz="0" w:space="0" w:color="auto"/>
          </w:divBdr>
        </w:div>
        <w:div w:id="1422724477">
          <w:marLeft w:val="0"/>
          <w:marRight w:val="0"/>
          <w:marTop w:val="0"/>
          <w:marBottom w:val="0"/>
          <w:divBdr>
            <w:top w:val="none" w:sz="0" w:space="0" w:color="auto"/>
            <w:left w:val="none" w:sz="0" w:space="0" w:color="auto"/>
            <w:bottom w:val="none" w:sz="0" w:space="0" w:color="auto"/>
            <w:right w:val="none" w:sz="0" w:space="0" w:color="auto"/>
          </w:divBdr>
        </w:div>
        <w:div w:id="1425879659">
          <w:marLeft w:val="0"/>
          <w:marRight w:val="0"/>
          <w:marTop w:val="0"/>
          <w:marBottom w:val="0"/>
          <w:divBdr>
            <w:top w:val="none" w:sz="0" w:space="0" w:color="auto"/>
            <w:left w:val="none" w:sz="0" w:space="0" w:color="auto"/>
            <w:bottom w:val="none" w:sz="0" w:space="0" w:color="auto"/>
            <w:right w:val="none" w:sz="0" w:space="0" w:color="auto"/>
          </w:divBdr>
        </w:div>
        <w:div w:id="1427579785">
          <w:marLeft w:val="0"/>
          <w:marRight w:val="0"/>
          <w:marTop w:val="0"/>
          <w:marBottom w:val="0"/>
          <w:divBdr>
            <w:top w:val="none" w:sz="0" w:space="0" w:color="auto"/>
            <w:left w:val="none" w:sz="0" w:space="0" w:color="auto"/>
            <w:bottom w:val="none" w:sz="0" w:space="0" w:color="auto"/>
            <w:right w:val="none" w:sz="0" w:space="0" w:color="auto"/>
          </w:divBdr>
        </w:div>
        <w:div w:id="1429305845">
          <w:marLeft w:val="0"/>
          <w:marRight w:val="0"/>
          <w:marTop w:val="0"/>
          <w:marBottom w:val="0"/>
          <w:divBdr>
            <w:top w:val="none" w:sz="0" w:space="0" w:color="auto"/>
            <w:left w:val="none" w:sz="0" w:space="0" w:color="auto"/>
            <w:bottom w:val="none" w:sz="0" w:space="0" w:color="auto"/>
            <w:right w:val="none" w:sz="0" w:space="0" w:color="auto"/>
          </w:divBdr>
        </w:div>
        <w:div w:id="1432509987">
          <w:marLeft w:val="0"/>
          <w:marRight w:val="0"/>
          <w:marTop w:val="0"/>
          <w:marBottom w:val="0"/>
          <w:divBdr>
            <w:top w:val="none" w:sz="0" w:space="0" w:color="auto"/>
            <w:left w:val="none" w:sz="0" w:space="0" w:color="auto"/>
            <w:bottom w:val="none" w:sz="0" w:space="0" w:color="auto"/>
            <w:right w:val="none" w:sz="0" w:space="0" w:color="auto"/>
          </w:divBdr>
        </w:div>
        <w:div w:id="1433084520">
          <w:marLeft w:val="0"/>
          <w:marRight w:val="0"/>
          <w:marTop w:val="0"/>
          <w:marBottom w:val="0"/>
          <w:divBdr>
            <w:top w:val="none" w:sz="0" w:space="0" w:color="auto"/>
            <w:left w:val="none" w:sz="0" w:space="0" w:color="auto"/>
            <w:bottom w:val="none" w:sz="0" w:space="0" w:color="auto"/>
            <w:right w:val="none" w:sz="0" w:space="0" w:color="auto"/>
          </w:divBdr>
        </w:div>
        <w:div w:id="1433090558">
          <w:marLeft w:val="0"/>
          <w:marRight w:val="0"/>
          <w:marTop w:val="0"/>
          <w:marBottom w:val="0"/>
          <w:divBdr>
            <w:top w:val="none" w:sz="0" w:space="0" w:color="auto"/>
            <w:left w:val="none" w:sz="0" w:space="0" w:color="auto"/>
            <w:bottom w:val="none" w:sz="0" w:space="0" w:color="auto"/>
            <w:right w:val="none" w:sz="0" w:space="0" w:color="auto"/>
          </w:divBdr>
        </w:div>
        <w:div w:id="1437797361">
          <w:marLeft w:val="0"/>
          <w:marRight w:val="0"/>
          <w:marTop w:val="0"/>
          <w:marBottom w:val="0"/>
          <w:divBdr>
            <w:top w:val="none" w:sz="0" w:space="0" w:color="auto"/>
            <w:left w:val="none" w:sz="0" w:space="0" w:color="auto"/>
            <w:bottom w:val="none" w:sz="0" w:space="0" w:color="auto"/>
            <w:right w:val="none" w:sz="0" w:space="0" w:color="auto"/>
          </w:divBdr>
        </w:div>
        <w:div w:id="1440224526">
          <w:marLeft w:val="0"/>
          <w:marRight w:val="0"/>
          <w:marTop w:val="0"/>
          <w:marBottom w:val="0"/>
          <w:divBdr>
            <w:top w:val="none" w:sz="0" w:space="0" w:color="auto"/>
            <w:left w:val="none" w:sz="0" w:space="0" w:color="auto"/>
            <w:bottom w:val="none" w:sz="0" w:space="0" w:color="auto"/>
            <w:right w:val="none" w:sz="0" w:space="0" w:color="auto"/>
          </w:divBdr>
        </w:div>
        <w:div w:id="1441222281">
          <w:marLeft w:val="0"/>
          <w:marRight w:val="0"/>
          <w:marTop w:val="0"/>
          <w:marBottom w:val="0"/>
          <w:divBdr>
            <w:top w:val="none" w:sz="0" w:space="0" w:color="auto"/>
            <w:left w:val="none" w:sz="0" w:space="0" w:color="auto"/>
            <w:bottom w:val="none" w:sz="0" w:space="0" w:color="auto"/>
            <w:right w:val="none" w:sz="0" w:space="0" w:color="auto"/>
          </w:divBdr>
        </w:div>
        <w:div w:id="1444610750">
          <w:marLeft w:val="0"/>
          <w:marRight w:val="0"/>
          <w:marTop w:val="0"/>
          <w:marBottom w:val="0"/>
          <w:divBdr>
            <w:top w:val="none" w:sz="0" w:space="0" w:color="auto"/>
            <w:left w:val="none" w:sz="0" w:space="0" w:color="auto"/>
            <w:bottom w:val="none" w:sz="0" w:space="0" w:color="auto"/>
            <w:right w:val="none" w:sz="0" w:space="0" w:color="auto"/>
          </w:divBdr>
        </w:div>
        <w:div w:id="1447697903">
          <w:marLeft w:val="0"/>
          <w:marRight w:val="0"/>
          <w:marTop w:val="0"/>
          <w:marBottom w:val="0"/>
          <w:divBdr>
            <w:top w:val="none" w:sz="0" w:space="0" w:color="auto"/>
            <w:left w:val="none" w:sz="0" w:space="0" w:color="auto"/>
            <w:bottom w:val="none" w:sz="0" w:space="0" w:color="auto"/>
            <w:right w:val="none" w:sz="0" w:space="0" w:color="auto"/>
          </w:divBdr>
        </w:div>
        <w:div w:id="1455371130">
          <w:marLeft w:val="0"/>
          <w:marRight w:val="0"/>
          <w:marTop w:val="0"/>
          <w:marBottom w:val="0"/>
          <w:divBdr>
            <w:top w:val="none" w:sz="0" w:space="0" w:color="auto"/>
            <w:left w:val="none" w:sz="0" w:space="0" w:color="auto"/>
            <w:bottom w:val="none" w:sz="0" w:space="0" w:color="auto"/>
            <w:right w:val="none" w:sz="0" w:space="0" w:color="auto"/>
          </w:divBdr>
        </w:div>
        <w:div w:id="1464926529">
          <w:marLeft w:val="0"/>
          <w:marRight w:val="0"/>
          <w:marTop w:val="0"/>
          <w:marBottom w:val="0"/>
          <w:divBdr>
            <w:top w:val="none" w:sz="0" w:space="0" w:color="auto"/>
            <w:left w:val="none" w:sz="0" w:space="0" w:color="auto"/>
            <w:bottom w:val="none" w:sz="0" w:space="0" w:color="auto"/>
            <w:right w:val="none" w:sz="0" w:space="0" w:color="auto"/>
          </w:divBdr>
        </w:div>
        <w:div w:id="1465923538">
          <w:marLeft w:val="0"/>
          <w:marRight w:val="0"/>
          <w:marTop w:val="0"/>
          <w:marBottom w:val="0"/>
          <w:divBdr>
            <w:top w:val="none" w:sz="0" w:space="0" w:color="auto"/>
            <w:left w:val="none" w:sz="0" w:space="0" w:color="auto"/>
            <w:bottom w:val="none" w:sz="0" w:space="0" w:color="auto"/>
            <w:right w:val="none" w:sz="0" w:space="0" w:color="auto"/>
          </w:divBdr>
        </w:div>
        <w:div w:id="1482112543">
          <w:marLeft w:val="0"/>
          <w:marRight w:val="0"/>
          <w:marTop w:val="0"/>
          <w:marBottom w:val="0"/>
          <w:divBdr>
            <w:top w:val="none" w:sz="0" w:space="0" w:color="auto"/>
            <w:left w:val="none" w:sz="0" w:space="0" w:color="auto"/>
            <w:bottom w:val="none" w:sz="0" w:space="0" w:color="auto"/>
            <w:right w:val="none" w:sz="0" w:space="0" w:color="auto"/>
          </w:divBdr>
        </w:div>
        <w:div w:id="1491560394">
          <w:marLeft w:val="0"/>
          <w:marRight w:val="0"/>
          <w:marTop w:val="0"/>
          <w:marBottom w:val="0"/>
          <w:divBdr>
            <w:top w:val="none" w:sz="0" w:space="0" w:color="auto"/>
            <w:left w:val="none" w:sz="0" w:space="0" w:color="auto"/>
            <w:bottom w:val="none" w:sz="0" w:space="0" w:color="auto"/>
            <w:right w:val="none" w:sz="0" w:space="0" w:color="auto"/>
          </w:divBdr>
        </w:div>
        <w:div w:id="1492260616">
          <w:marLeft w:val="0"/>
          <w:marRight w:val="0"/>
          <w:marTop w:val="0"/>
          <w:marBottom w:val="0"/>
          <w:divBdr>
            <w:top w:val="none" w:sz="0" w:space="0" w:color="auto"/>
            <w:left w:val="none" w:sz="0" w:space="0" w:color="auto"/>
            <w:bottom w:val="none" w:sz="0" w:space="0" w:color="auto"/>
            <w:right w:val="none" w:sz="0" w:space="0" w:color="auto"/>
          </w:divBdr>
        </w:div>
        <w:div w:id="1493326251">
          <w:marLeft w:val="0"/>
          <w:marRight w:val="0"/>
          <w:marTop w:val="0"/>
          <w:marBottom w:val="0"/>
          <w:divBdr>
            <w:top w:val="none" w:sz="0" w:space="0" w:color="auto"/>
            <w:left w:val="none" w:sz="0" w:space="0" w:color="auto"/>
            <w:bottom w:val="none" w:sz="0" w:space="0" w:color="auto"/>
            <w:right w:val="none" w:sz="0" w:space="0" w:color="auto"/>
          </w:divBdr>
        </w:div>
        <w:div w:id="1500999332">
          <w:marLeft w:val="0"/>
          <w:marRight w:val="0"/>
          <w:marTop w:val="0"/>
          <w:marBottom w:val="0"/>
          <w:divBdr>
            <w:top w:val="none" w:sz="0" w:space="0" w:color="auto"/>
            <w:left w:val="none" w:sz="0" w:space="0" w:color="auto"/>
            <w:bottom w:val="none" w:sz="0" w:space="0" w:color="auto"/>
            <w:right w:val="none" w:sz="0" w:space="0" w:color="auto"/>
          </w:divBdr>
        </w:div>
        <w:div w:id="1502696982">
          <w:marLeft w:val="0"/>
          <w:marRight w:val="0"/>
          <w:marTop w:val="0"/>
          <w:marBottom w:val="0"/>
          <w:divBdr>
            <w:top w:val="none" w:sz="0" w:space="0" w:color="auto"/>
            <w:left w:val="none" w:sz="0" w:space="0" w:color="auto"/>
            <w:bottom w:val="none" w:sz="0" w:space="0" w:color="auto"/>
            <w:right w:val="none" w:sz="0" w:space="0" w:color="auto"/>
          </w:divBdr>
        </w:div>
        <w:div w:id="1502966607">
          <w:marLeft w:val="0"/>
          <w:marRight w:val="0"/>
          <w:marTop w:val="0"/>
          <w:marBottom w:val="0"/>
          <w:divBdr>
            <w:top w:val="none" w:sz="0" w:space="0" w:color="auto"/>
            <w:left w:val="none" w:sz="0" w:space="0" w:color="auto"/>
            <w:bottom w:val="none" w:sz="0" w:space="0" w:color="auto"/>
            <w:right w:val="none" w:sz="0" w:space="0" w:color="auto"/>
          </w:divBdr>
        </w:div>
        <w:div w:id="1505196756">
          <w:marLeft w:val="0"/>
          <w:marRight w:val="0"/>
          <w:marTop w:val="0"/>
          <w:marBottom w:val="0"/>
          <w:divBdr>
            <w:top w:val="none" w:sz="0" w:space="0" w:color="auto"/>
            <w:left w:val="none" w:sz="0" w:space="0" w:color="auto"/>
            <w:bottom w:val="none" w:sz="0" w:space="0" w:color="auto"/>
            <w:right w:val="none" w:sz="0" w:space="0" w:color="auto"/>
          </w:divBdr>
        </w:div>
        <w:div w:id="1505240382">
          <w:marLeft w:val="0"/>
          <w:marRight w:val="0"/>
          <w:marTop w:val="0"/>
          <w:marBottom w:val="0"/>
          <w:divBdr>
            <w:top w:val="none" w:sz="0" w:space="0" w:color="auto"/>
            <w:left w:val="none" w:sz="0" w:space="0" w:color="auto"/>
            <w:bottom w:val="none" w:sz="0" w:space="0" w:color="auto"/>
            <w:right w:val="none" w:sz="0" w:space="0" w:color="auto"/>
          </w:divBdr>
        </w:div>
        <w:div w:id="1506240908">
          <w:marLeft w:val="0"/>
          <w:marRight w:val="0"/>
          <w:marTop w:val="0"/>
          <w:marBottom w:val="0"/>
          <w:divBdr>
            <w:top w:val="none" w:sz="0" w:space="0" w:color="auto"/>
            <w:left w:val="none" w:sz="0" w:space="0" w:color="auto"/>
            <w:bottom w:val="none" w:sz="0" w:space="0" w:color="auto"/>
            <w:right w:val="none" w:sz="0" w:space="0" w:color="auto"/>
          </w:divBdr>
        </w:div>
        <w:div w:id="1509981721">
          <w:marLeft w:val="0"/>
          <w:marRight w:val="0"/>
          <w:marTop w:val="0"/>
          <w:marBottom w:val="0"/>
          <w:divBdr>
            <w:top w:val="none" w:sz="0" w:space="0" w:color="auto"/>
            <w:left w:val="none" w:sz="0" w:space="0" w:color="auto"/>
            <w:bottom w:val="none" w:sz="0" w:space="0" w:color="auto"/>
            <w:right w:val="none" w:sz="0" w:space="0" w:color="auto"/>
          </w:divBdr>
        </w:div>
        <w:div w:id="1511067463">
          <w:marLeft w:val="0"/>
          <w:marRight w:val="0"/>
          <w:marTop w:val="0"/>
          <w:marBottom w:val="0"/>
          <w:divBdr>
            <w:top w:val="none" w:sz="0" w:space="0" w:color="auto"/>
            <w:left w:val="none" w:sz="0" w:space="0" w:color="auto"/>
            <w:bottom w:val="none" w:sz="0" w:space="0" w:color="auto"/>
            <w:right w:val="none" w:sz="0" w:space="0" w:color="auto"/>
          </w:divBdr>
        </w:div>
        <w:div w:id="1514758794">
          <w:marLeft w:val="0"/>
          <w:marRight w:val="0"/>
          <w:marTop w:val="0"/>
          <w:marBottom w:val="0"/>
          <w:divBdr>
            <w:top w:val="none" w:sz="0" w:space="0" w:color="auto"/>
            <w:left w:val="none" w:sz="0" w:space="0" w:color="auto"/>
            <w:bottom w:val="none" w:sz="0" w:space="0" w:color="auto"/>
            <w:right w:val="none" w:sz="0" w:space="0" w:color="auto"/>
          </w:divBdr>
        </w:div>
        <w:div w:id="1516580975">
          <w:marLeft w:val="0"/>
          <w:marRight w:val="0"/>
          <w:marTop w:val="0"/>
          <w:marBottom w:val="0"/>
          <w:divBdr>
            <w:top w:val="none" w:sz="0" w:space="0" w:color="auto"/>
            <w:left w:val="none" w:sz="0" w:space="0" w:color="auto"/>
            <w:bottom w:val="none" w:sz="0" w:space="0" w:color="auto"/>
            <w:right w:val="none" w:sz="0" w:space="0" w:color="auto"/>
          </w:divBdr>
        </w:div>
        <w:div w:id="1517572850">
          <w:marLeft w:val="0"/>
          <w:marRight w:val="0"/>
          <w:marTop w:val="0"/>
          <w:marBottom w:val="0"/>
          <w:divBdr>
            <w:top w:val="none" w:sz="0" w:space="0" w:color="auto"/>
            <w:left w:val="none" w:sz="0" w:space="0" w:color="auto"/>
            <w:bottom w:val="none" w:sz="0" w:space="0" w:color="auto"/>
            <w:right w:val="none" w:sz="0" w:space="0" w:color="auto"/>
          </w:divBdr>
        </w:div>
        <w:div w:id="1519156534">
          <w:marLeft w:val="0"/>
          <w:marRight w:val="0"/>
          <w:marTop w:val="0"/>
          <w:marBottom w:val="0"/>
          <w:divBdr>
            <w:top w:val="none" w:sz="0" w:space="0" w:color="auto"/>
            <w:left w:val="none" w:sz="0" w:space="0" w:color="auto"/>
            <w:bottom w:val="none" w:sz="0" w:space="0" w:color="auto"/>
            <w:right w:val="none" w:sz="0" w:space="0" w:color="auto"/>
          </w:divBdr>
        </w:div>
        <w:div w:id="1527786340">
          <w:marLeft w:val="0"/>
          <w:marRight w:val="0"/>
          <w:marTop w:val="0"/>
          <w:marBottom w:val="0"/>
          <w:divBdr>
            <w:top w:val="none" w:sz="0" w:space="0" w:color="auto"/>
            <w:left w:val="none" w:sz="0" w:space="0" w:color="auto"/>
            <w:bottom w:val="none" w:sz="0" w:space="0" w:color="auto"/>
            <w:right w:val="none" w:sz="0" w:space="0" w:color="auto"/>
          </w:divBdr>
        </w:div>
        <w:div w:id="1529873473">
          <w:marLeft w:val="0"/>
          <w:marRight w:val="0"/>
          <w:marTop w:val="0"/>
          <w:marBottom w:val="0"/>
          <w:divBdr>
            <w:top w:val="none" w:sz="0" w:space="0" w:color="auto"/>
            <w:left w:val="none" w:sz="0" w:space="0" w:color="auto"/>
            <w:bottom w:val="none" w:sz="0" w:space="0" w:color="auto"/>
            <w:right w:val="none" w:sz="0" w:space="0" w:color="auto"/>
          </w:divBdr>
        </w:div>
        <w:div w:id="1531456206">
          <w:marLeft w:val="0"/>
          <w:marRight w:val="0"/>
          <w:marTop w:val="0"/>
          <w:marBottom w:val="0"/>
          <w:divBdr>
            <w:top w:val="none" w:sz="0" w:space="0" w:color="auto"/>
            <w:left w:val="none" w:sz="0" w:space="0" w:color="auto"/>
            <w:bottom w:val="none" w:sz="0" w:space="0" w:color="auto"/>
            <w:right w:val="none" w:sz="0" w:space="0" w:color="auto"/>
          </w:divBdr>
        </w:div>
        <w:div w:id="1534878278">
          <w:marLeft w:val="0"/>
          <w:marRight w:val="0"/>
          <w:marTop w:val="0"/>
          <w:marBottom w:val="0"/>
          <w:divBdr>
            <w:top w:val="none" w:sz="0" w:space="0" w:color="auto"/>
            <w:left w:val="none" w:sz="0" w:space="0" w:color="auto"/>
            <w:bottom w:val="none" w:sz="0" w:space="0" w:color="auto"/>
            <w:right w:val="none" w:sz="0" w:space="0" w:color="auto"/>
          </w:divBdr>
        </w:div>
        <w:div w:id="1540045087">
          <w:marLeft w:val="0"/>
          <w:marRight w:val="0"/>
          <w:marTop w:val="0"/>
          <w:marBottom w:val="0"/>
          <w:divBdr>
            <w:top w:val="none" w:sz="0" w:space="0" w:color="auto"/>
            <w:left w:val="none" w:sz="0" w:space="0" w:color="auto"/>
            <w:bottom w:val="none" w:sz="0" w:space="0" w:color="auto"/>
            <w:right w:val="none" w:sz="0" w:space="0" w:color="auto"/>
          </w:divBdr>
        </w:div>
        <w:div w:id="1544708213">
          <w:marLeft w:val="0"/>
          <w:marRight w:val="0"/>
          <w:marTop w:val="0"/>
          <w:marBottom w:val="0"/>
          <w:divBdr>
            <w:top w:val="none" w:sz="0" w:space="0" w:color="auto"/>
            <w:left w:val="none" w:sz="0" w:space="0" w:color="auto"/>
            <w:bottom w:val="none" w:sz="0" w:space="0" w:color="auto"/>
            <w:right w:val="none" w:sz="0" w:space="0" w:color="auto"/>
          </w:divBdr>
        </w:div>
        <w:div w:id="1546943026">
          <w:marLeft w:val="0"/>
          <w:marRight w:val="0"/>
          <w:marTop w:val="0"/>
          <w:marBottom w:val="0"/>
          <w:divBdr>
            <w:top w:val="none" w:sz="0" w:space="0" w:color="auto"/>
            <w:left w:val="none" w:sz="0" w:space="0" w:color="auto"/>
            <w:bottom w:val="none" w:sz="0" w:space="0" w:color="auto"/>
            <w:right w:val="none" w:sz="0" w:space="0" w:color="auto"/>
          </w:divBdr>
        </w:div>
        <w:div w:id="1547528248">
          <w:marLeft w:val="0"/>
          <w:marRight w:val="0"/>
          <w:marTop w:val="0"/>
          <w:marBottom w:val="0"/>
          <w:divBdr>
            <w:top w:val="none" w:sz="0" w:space="0" w:color="auto"/>
            <w:left w:val="none" w:sz="0" w:space="0" w:color="auto"/>
            <w:bottom w:val="none" w:sz="0" w:space="0" w:color="auto"/>
            <w:right w:val="none" w:sz="0" w:space="0" w:color="auto"/>
          </w:divBdr>
        </w:div>
        <w:div w:id="1547569295">
          <w:marLeft w:val="0"/>
          <w:marRight w:val="0"/>
          <w:marTop w:val="0"/>
          <w:marBottom w:val="0"/>
          <w:divBdr>
            <w:top w:val="none" w:sz="0" w:space="0" w:color="auto"/>
            <w:left w:val="none" w:sz="0" w:space="0" w:color="auto"/>
            <w:bottom w:val="none" w:sz="0" w:space="0" w:color="auto"/>
            <w:right w:val="none" w:sz="0" w:space="0" w:color="auto"/>
          </w:divBdr>
        </w:div>
        <w:div w:id="1549024669">
          <w:marLeft w:val="0"/>
          <w:marRight w:val="0"/>
          <w:marTop w:val="0"/>
          <w:marBottom w:val="0"/>
          <w:divBdr>
            <w:top w:val="none" w:sz="0" w:space="0" w:color="auto"/>
            <w:left w:val="none" w:sz="0" w:space="0" w:color="auto"/>
            <w:bottom w:val="none" w:sz="0" w:space="0" w:color="auto"/>
            <w:right w:val="none" w:sz="0" w:space="0" w:color="auto"/>
          </w:divBdr>
        </w:div>
        <w:div w:id="1551041580">
          <w:marLeft w:val="0"/>
          <w:marRight w:val="0"/>
          <w:marTop w:val="0"/>
          <w:marBottom w:val="0"/>
          <w:divBdr>
            <w:top w:val="none" w:sz="0" w:space="0" w:color="auto"/>
            <w:left w:val="none" w:sz="0" w:space="0" w:color="auto"/>
            <w:bottom w:val="none" w:sz="0" w:space="0" w:color="auto"/>
            <w:right w:val="none" w:sz="0" w:space="0" w:color="auto"/>
          </w:divBdr>
        </w:div>
        <w:div w:id="1552690023">
          <w:marLeft w:val="0"/>
          <w:marRight w:val="0"/>
          <w:marTop w:val="0"/>
          <w:marBottom w:val="0"/>
          <w:divBdr>
            <w:top w:val="none" w:sz="0" w:space="0" w:color="auto"/>
            <w:left w:val="none" w:sz="0" w:space="0" w:color="auto"/>
            <w:bottom w:val="none" w:sz="0" w:space="0" w:color="auto"/>
            <w:right w:val="none" w:sz="0" w:space="0" w:color="auto"/>
          </w:divBdr>
        </w:div>
        <w:div w:id="1555701719">
          <w:marLeft w:val="0"/>
          <w:marRight w:val="0"/>
          <w:marTop w:val="0"/>
          <w:marBottom w:val="0"/>
          <w:divBdr>
            <w:top w:val="none" w:sz="0" w:space="0" w:color="auto"/>
            <w:left w:val="none" w:sz="0" w:space="0" w:color="auto"/>
            <w:bottom w:val="none" w:sz="0" w:space="0" w:color="auto"/>
            <w:right w:val="none" w:sz="0" w:space="0" w:color="auto"/>
          </w:divBdr>
        </w:div>
        <w:div w:id="1562403863">
          <w:marLeft w:val="0"/>
          <w:marRight w:val="0"/>
          <w:marTop w:val="0"/>
          <w:marBottom w:val="0"/>
          <w:divBdr>
            <w:top w:val="none" w:sz="0" w:space="0" w:color="auto"/>
            <w:left w:val="none" w:sz="0" w:space="0" w:color="auto"/>
            <w:bottom w:val="none" w:sz="0" w:space="0" w:color="auto"/>
            <w:right w:val="none" w:sz="0" w:space="0" w:color="auto"/>
          </w:divBdr>
        </w:div>
        <w:div w:id="1562716229">
          <w:marLeft w:val="0"/>
          <w:marRight w:val="0"/>
          <w:marTop w:val="0"/>
          <w:marBottom w:val="0"/>
          <w:divBdr>
            <w:top w:val="none" w:sz="0" w:space="0" w:color="auto"/>
            <w:left w:val="none" w:sz="0" w:space="0" w:color="auto"/>
            <w:bottom w:val="none" w:sz="0" w:space="0" w:color="auto"/>
            <w:right w:val="none" w:sz="0" w:space="0" w:color="auto"/>
          </w:divBdr>
        </w:div>
        <w:div w:id="1564370004">
          <w:marLeft w:val="0"/>
          <w:marRight w:val="0"/>
          <w:marTop w:val="0"/>
          <w:marBottom w:val="0"/>
          <w:divBdr>
            <w:top w:val="none" w:sz="0" w:space="0" w:color="auto"/>
            <w:left w:val="none" w:sz="0" w:space="0" w:color="auto"/>
            <w:bottom w:val="none" w:sz="0" w:space="0" w:color="auto"/>
            <w:right w:val="none" w:sz="0" w:space="0" w:color="auto"/>
          </w:divBdr>
        </w:div>
        <w:div w:id="1564874044">
          <w:marLeft w:val="0"/>
          <w:marRight w:val="0"/>
          <w:marTop w:val="0"/>
          <w:marBottom w:val="0"/>
          <w:divBdr>
            <w:top w:val="none" w:sz="0" w:space="0" w:color="auto"/>
            <w:left w:val="none" w:sz="0" w:space="0" w:color="auto"/>
            <w:bottom w:val="none" w:sz="0" w:space="0" w:color="auto"/>
            <w:right w:val="none" w:sz="0" w:space="0" w:color="auto"/>
          </w:divBdr>
        </w:div>
        <w:div w:id="1565065596">
          <w:marLeft w:val="0"/>
          <w:marRight w:val="0"/>
          <w:marTop w:val="0"/>
          <w:marBottom w:val="0"/>
          <w:divBdr>
            <w:top w:val="none" w:sz="0" w:space="0" w:color="auto"/>
            <w:left w:val="none" w:sz="0" w:space="0" w:color="auto"/>
            <w:bottom w:val="none" w:sz="0" w:space="0" w:color="auto"/>
            <w:right w:val="none" w:sz="0" w:space="0" w:color="auto"/>
          </w:divBdr>
        </w:div>
        <w:div w:id="1569077424">
          <w:marLeft w:val="0"/>
          <w:marRight w:val="0"/>
          <w:marTop w:val="0"/>
          <w:marBottom w:val="0"/>
          <w:divBdr>
            <w:top w:val="none" w:sz="0" w:space="0" w:color="auto"/>
            <w:left w:val="none" w:sz="0" w:space="0" w:color="auto"/>
            <w:bottom w:val="none" w:sz="0" w:space="0" w:color="auto"/>
            <w:right w:val="none" w:sz="0" w:space="0" w:color="auto"/>
          </w:divBdr>
        </w:div>
        <w:div w:id="1572302023">
          <w:marLeft w:val="0"/>
          <w:marRight w:val="0"/>
          <w:marTop w:val="0"/>
          <w:marBottom w:val="0"/>
          <w:divBdr>
            <w:top w:val="none" w:sz="0" w:space="0" w:color="auto"/>
            <w:left w:val="none" w:sz="0" w:space="0" w:color="auto"/>
            <w:bottom w:val="none" w:sz="0" w:space="0" w:color="auto"/>
            <w:right w:val="none" w:sz="0" w:space="0" w:color="auto"/>
          </w:divBdr>
        </w:div>
        <w:div w:id="1573462952">
          <w:marLeft w:val="0"/>
          <w:marRight w:val="0"/>
          <w:marTop w:val="0"/>
          <w:marBottom w:val="0"/>
          <w:divBdr>
            <w:top w:val="none" w:sz="0" w:space="0" w:color="auto"/>
            <w:left w:val="none" w:sz="0" w:space="0" w:color="auto"/>
            <w:bottom w:val="none" w:sz="0" w:space="0" w:color="auto"/>
            <w:right w:val="none" w:sz="0" w:space="0" w:color="auto"/>
          </w:divBdr>
        </w:div>
        <w:div w:id="1574395265">
          <w:marLeft w:val="0"/>
          <w:marRight w:val="0"/>
          <w:marTop w:val="0"/>
          <w:marBottom w:val="0"/>
          <w:divBdr>
            <w:top w:val="none" w:sz="0" w:space="0" w:color="auto"/>
            <w:left w:val="none" w:sz="0" w:space="0" w:color="auto"/>
            <w:bottom w:val="none" w:sz="0" w:space="0" w:color="auto"/>
            <w:right w:val="none" w:sz="0" w:space="0" w:color="auto"/>
          </w:divBdr>
        </w:div>
        <w:div w:id="1577666814">
          <w:marLeft w:val="0"/>
          <w:marRight w:val="0"/>
          <w:marTop w:val="0"/>
          <w:marBottom w:val="0"/>
          <w:divBdr>
            <w:top w:val="none" w:sz="0" w:space="0" w:color="auto"/>
            <w:left w:val="none" w:sz="0" w:space="0" w:color="auto"/>
            <w:bottom w:val="none" w:sz="0" w:space="0" w:color="auto"/>
            <w:right w:val="none" w:sz="0" w:space="0" w:color="auto"/>
          </w:divBdr>
        </w:div>
        <w:div w:id="1580674334">
          <w:marLeft w:val="0"/>
          <w:marRight w:val="0"/>
          <w:marTop w:val="0"/>
          <w:marBottom w:val="0"/>
          <w:divBdr>
            <w:top w:val="none" w:sz="0" w:space="0" w:color="auto"/>
            <w:left w:val="none" w:sz="0" w:space="0" w:color="auto"/>
            <w:bottom w:val="none" w:sz="0" w:space="0" w:color="auto"/>
            <w:right w:val="none" w:sz="0" w:space="0" w:color="auto"/>
          </w:divBdr>
        </w:div>
        <w:div w:id="1584490966">
          <w:marLeft w:val="0"/>
          <w:marRight w:val="0"/>
          <w:marTop w:val="0"/>
          <w:marBottom w:val="0"/>
          <w:divBdr>
            <w:top w:val="none" w:sz="0" w:space="0" w:color="auto"/>
            <w:left w:val="none" w:sz="0" w:space="0" w:color="auto"/>
            <w:bottom w:val="none" w:sz="0" w:space="0" w:color="auto"/>
            <w:right w:val="none" w:sz="0" w:space="0" w:color="auto"/>
          </w:divBdr>
        </w:div>
        <w:div w:id="1585340656">
          <w:marLeft w:val="0"/>
          <w:marRight w:val="0"/>
          <w:marTop w:val="0"/>
          <w:marBottom w:val="0"/>
          <w:divBdr>
            <w:top w:val="none" w:sz="0" w:space="0" w:color="auto"/>
            <w:left w:val="none" w:sz="0" w:space="0" w:color="auto"/>
            <w:bottom w:val="none" w:sz="0" w:space="0" w:color="auto"/>
            <w:right w:val="none" w:sz="0" w:space="0" w:color="auto"/>
          </w:divBdr>
        </w:div>
        <w:div w:id="1588031999">
          <w:marLeft w:val="0"/>
          <w:marRight w:val="0"/>
          <w:marTop w:val="0"/>
          <w:marBottom w:val="0"/>
          <w:divBdr>
            <w:top w:val="none" w:sz="0" w:space="0" w:color="auto"/>
            <w:left w:val="none" w:sz="0" w:space="0" w:color="auto"/>
            <w:bottom w:val="none" w:sz="0" w:space="0" w:color="auto"/>
            <w:right w:val="none" w:sz="0" w:space="0" w:color="auto"/>
          </w:divBdr>
        </w:div>
        <w:div w:id="1588153389">
          <w:marLeft w:val="0"/>
          <w:marRight w:val="0"/>
          <w:marTop w:val="0"/>
          <w:marBottom w:val="0"/>
          <w:divBdr>
            <w:top w:val="none" w:sz="0" w:space="0" w:color="auto"/>
            <w:left w:val="none" w:sz="0" w:space="0" w:color="auto"/>
            <w:bottom w:val="none" w:sz="0" w:space="0" w:color="auto"/>
            <w:right w:val="none" w:sz="0" w:space="0" w:color="auto"/>
          </w:divBdr>
        </w:div>
        <w:div w:id="1589844246">
          <w:marLeft w:val="0"/>
          <w:marRight w:val="0"/>
          <w:marTop w:val="0"/>
          <w:marBottom w:val="0"/>
          <w:divBdr>
            <w:top w:val="none" w:sz="0" w:space="0" w:color="auto"/>
            <w:left w:val="none" w:sz="0" w:space="0" w:color="auto"/>
            <w:bottom w:val="none" w:sz="0" w:space="0" w:color="auto"/>
            <w:right w:val="none" w:sz="0" w:space="0" w:color="auto"/>
          </w:divBdr>
        </w:div>
        <w:div w:id="1601596716">
          <w:marLeft w:val="0"/>
          <w:marRight w:val="0"/>
          <w:marTop w:val="0"/>
          <w:marBottom w:val="0"/>
          <w:divBdr>
            <w:top w:val="none" w:sz="0" w:space="0" w:color="auto"/>
            <w:left w:val="none" w:sz="0" w:space="0" w:color="auto"/>
            <w:bottom w:val="none" w:sz="0" w:space="0" w:color="auto"/>
            <w:right w:val="none" w:sz="0" w:space="0" w:color="auto"/>
          </w:divBdr>
        </w:div>
        <w:div w:id="1603032293">
          <w:marLeft w:val="0"/>
          <w:marRight w:val="0"/>
          <w:marTop w:val="0"/>
          <w:marBottom w:val="0"/>
          <w:divBdr>
            <w:top w:val="none" w:sz="0" w:space="0" w:color="auto"/>
            <w:left w:val="none" w:sz="0" w:space="0" w:color="auto"/>
            <w:bottom w:val="none" w:sz="0" w:space="0" w:color="auto"/>
            <w:right w:val="none" w:sz="0" w:space="0" w:color="auto"/>
          </w:divBdr>
        </w:div>
        <w:div w:id="1609658608">
          <w:marLeft w:val="0"/>
          <w:marRight w:val="0"/>
          <w:marTop w:val="0"/>
          <w:marBottom w:val="0"/>
          <w:divBdr>
            <w:top w:val="none" w:sz="0" w:space="0" w:color="auto"/>
            <w:left w:val="none" w:sz="0" w:space="0" w:color="auto"/>
            <w:bottom w:val="none" w:sz="0" w:space="0" w:color="auto"/>
            <w:right w:val="none" w:sz="0" w:space="0" w:color="auto"/>
          </w:divBdr>
        </w:div>
        <w:div w:id="1613632417">
          <w:marLeft w:val="0"/>
          <w:marRight w:val="0"/>
          <w:marTop w:val="0"/>
          <w:marBottom w:val="0"/>
          <w:divBdr>
            <w:top w:val="none" w:sz="0" w:space="0" w:color="auto"/>
            <w:left w:val="none" w:sz="0" w:space="0" w:color="auto"/>
            <w:bottom w:val="none" w:sz="0" w:space="0" w:color="auto"/>
            <w:right w:val="none" w:sz="0" w:space="0" w:color="auto"/>
          </w:divBdr>
        </w:div>
        <w:div w:id="1614438361">
          <w:marLeft w:val="0"/>
          <w:marRight w:val="0"/>
          <w:marTop w:val="0"/>
          <w:marBottom w:val="0"/>
          <w:divBdr>
            <w:top w:val="none" w:sz="0" w:space="0" w:color="auto"/>
            <w:left w:val="none" w:sz="0" w:space="0" w:color="auto"/>
            <w:bottom w:val="none" w:sz="0" w:space="0" w:color="auto"/>
            <w:right w:val="none" w:sz="0" w:space="0" w:color="auto"/>
          </w:divBdr>
        </w:div>
        <w:div w:id="1614553003">
          <w:marLeft w:val="0"/>
          <w:marRight w:val="0"/>
          <w:marTop w:val="0"/>
          <w:marBottom w:val="0"/>
          <w:divBdr>
            <w:top w:val="none" w:sz="0" w:space="0" w:color="auto"/>
            <w:left w:val="none" w:sz="0" w:space="0" w:color="auto"/>
            <w:bottom w:val="none" w:sz="0" w:space="0" w:color="auto"/>
            <w:right w:val="none" w:sz="0" w:space="0" w:color="auto"/>
          </w:divBdr>
        </w:div>
        <w:div w:id="1620184915">
          <w:marLeft w:val="0"/>
          <w:marRight w:val="0"/>
          <w:marTop w:val="0"/>
          <w:marBottom w:val="0"/>
          <w:divBdr>
            <w:top w:val="none" w:sz="0" w:space="0" w:color="auto"/>
            <w:left w:val="none" w:sz="0" w:space="0" w:color="auto"/>
            <w:bottom w:val="none" w:sz="0" w:space="0" w:color="auto"/>
            <w:right w:val="none" w:sz="0" w:space="0" w:color="auto"/>
          </w:divBdr>
        </w:div>
        <w:div w:id="1620187076">
          <w:marLeft w:val="0"/>
          <w:marRight w:val="0"/>
          <w:marTop w:val="0"/>
          <w:marBottom w:val="0"/>
          <w:divBdr>
            <w:top w:val="none" w:sz="0" w:space="0" w:color="auto"/>
            <w:left w:val="none" w:sz="0" w:space="0" w:color="auto"/>
            <w:bottom w:val="none" w:sz="0" w:space="0" w:color="auto"/>
            <w:right w:val="none" w:sz="0" w:space="0" w:color="auto"/>
          </w:divBdr>
        </w:div>
        <w:div w:id="1620794144">
          <w:marLeft w:val="0"/>
          <w:marRight w:val="0"/>
          <w:marTop w:val="0"/>
          <w:marBottom w:val="0"/>
          <w:divBdr>
            <w:top w:val="none" w:sz="0" w:space="0" w:color="auto"/>
            <w:left w:val="none" w:sz="0" w:space="0" w:color="auto"/>
            <w:bottom w:val="none" w:sz="0" w:space="0" w:color="auto"/>
            <w:right w:val="none" w:sz="0" w:space="0" w:color="auto"/>
          </w:divBdr>
        </w:div>
        <w:div w:id="1620840005">
          <w:marLeft w:val="0"/>
          <w:marRight w:val="0"/>
          <w:marTop w:val="0"/>
          <w:marBottom w:val="0"/>
          <w:divBdr>
            <w:top w:val="none" w:sz="0" w:space="0" w:color="auto"/>
            <w:left w:val="none" w:sz="0" w:space="0" w:color="auto"/>
            <w:bottom w:val="none" w:sz="0" w:space="0" w:color="auto"/>
            <w:right w:val="none" w:sz="0" w:space="0" w:color="auto"/>
          </w:divBdr>
        </w:div>
        <w:div w:id="1624457866">
          <w:marLeft w:val="0"/>
          <w:marRight w:val="0"/>
          <w:marTop w:val="0"/>
          <w:marBottom w:val="0"/>
          <w:divBdr>
            <w:top w:val="none" w:sz="0" w:space="0" w:color="auto"/>
            <w:left w:val="none" w:sz="0" w:space="0" w:color="auto"/>
            <w:bottom w:val="none" w:sz="0" w:space="0" w:color="auto"/>
            <w:right w:val="none" w:sz="0" w:space="0" w:color="auto"/>
          </w:divBdr>
        </w:div>
        <w:div w:id="1625235594">
          <w:marLeft w:val="0"/>
          <w:marRight w:val="0"/>
          <w:marTop w:val="0"/>
          <w:marBottom w:val="0"/>
          <w:divBdr>
            <w:top w:val="none" w:sz="0" w:space="0" w:color="auto"/>
            <w:left w:val="none" w:sz="0" w:space="0" w:color="auto"/>
            <w:bottom w:val="none" w:sz="0" w:space="0" w:color="auto"/>
            <w:right w:val="none" w:sz="0" w:space="0" w:color="auto"/>
          </w:divBdr>
        </w:div>
        <w:div w:id="1626619711">
          <w:marLeft w:val="0"/>
          <w:marRight w:val="0"/>
          <w:marTop w:val="0"/>
          <w:marBottom w:val="0"/>
          <w:divBdr>
            <w:top w:val="none" w:sz="0" w:space="0" w:color="auto"/>
            <w:left w:val="none" w:sz="0" w:space="0" w:color="auto"/>
            <w:bottom w:val="none" w:sz="0" w:space="0" w:color="auto"/>
            <w:right w:val="none" w:sz="0" w:space="0" w:color="auto"/>
          </w:divBdr>
        </w:div>
        <w:div w:id="1626814010">
          <w:marLeft w:val="0"/>
          <w:marRight w:val="0"/>
          <w:marTop w:val="0"/>
          <w:marBottom w:val="0"/>
          <w:divBdr>
            <w:top w:val="none" w:sz="0" w:space="0" w:color="auto"/>
            <w:left w:val="none" w:sz="0" w:space="0" w:color="auto"/>
            <w:bottom w:val="none" w:sz="0" w:space="0" w:color="auto"/>
            <w:right w:val="none" w:sz="0" w:space="0" w:color="auto"/>
          </w:divBdr>
        </w:div>
        <w:div w:id="1628505144">
          <w:marLeft w:val="0"/>
          <w:marRight w:val="0"/>
          <w:marTop w:val="0"/>
          <w:marBottom w:val="0"/>
          <w:divBdr>
            <w:top w:val="none" w:sz="0" w:space="0" w:color="auto"/>
            <w:left w:val="none" w:sz="0" w:space="0" w:color="auto"/>
            <w:bottom w:val="none" w:sz="0" w:space="0" w:color="auto"/>
            <w:right w:val="none" w:sz="0" w:space="0" w:color="auto"/>
          </w:divBdr>
        </w:div>
        <w:div w:id="1629126275">
          <w:marLeft w:val="0"/>
          <w:marRight w:val="0"/>
          <w:marTop w:val="0"/>
          <w:marBottom w:val="0"/>
          <w:divBdr>
            <w:top w:val="none" w:sz="0" w:space="0" w:color="auto"/>
            <w:left w:val="none" w:sz="0" w:space="0" w:color="auto"/>
            <w:bottom w:val="none" w:sz="0" w:space="0" w:color="auto"/>
            <w:right w:val="none" w:sz="0" w:space="0" w:color="auto"/>
          </w:divBdr>
        </w:div>
        <w:div w:id="1629702279">
          <w:marLeft w:val="0"/>
          <w:marRight w:val="0"/>
          <w:marTop w:val="0"/>
          <w:marBottom w:val="0"/>
          <w:divBdr>
            <w:top w:val="none" w:sz="0" w:space="0" w:color="auto"/>
            <w:left w:val="none" w:sz="0" w:space="0" w:color="auto"/>
            <w:bottom w:val="none" w:sz="0" w:space="0" w:color="auto"/>
            <w:right w:val="none" w:sz="0" w:space="0" w:color="auto"/>
          </w:divBdr>
        </w:div>
        <w:div w:id="1630353516">
          <w:marLeft w:val="0"/>
          <w:marRight w:val="0"/>
          <w:marTop w:val="0"/>
          <w:marBottom w:val="0"/>
          <w:divBdr>
            <w:top w:val="none" w:sz="0" w:space="0" w:color="auto"/>
            <w:left w:val="none" w:sz="0" w:space="0" w:color="auto"/>
            <w:bottom w:val="none" w:sz="0" w:space="0" w:color="auto"/>
            <w:right w:val="none" w:sz="0" w:space="0" w:color="auto"/>
          </w:divBdr>
        </w:div>
        <w:div w:id="1631135089">
          <w:marLeft w:val="0"/>
          <w:marRight w:val="0"/>
          <w:marTop w:val="0"/>
          <w:marBottom w:val="0"/>
          <w:divBdr>
            <w:top w:val="none" w:sz="0" w:space="0" w:color="auto"/>
            <w:left w:val="none" w:sz="0" w:space="0" w:color="auto"/>
            <w:bottom w:val="none" w:sz="0" w:space="0" w:color="auto"/>
            <w:right w:val="none" w:sz="0" w:space="0" w:color="auto"/>
          </w:divBdr>
        </w:div>
        <w:div w:id="1631591925">
          <w:marLeft w:val="0"/>
          <w:marRight w:val="0"/>
          <w:marTop w:val="0"/>
          <w:marBottom w:val="0"/>
          <w:divBdr>
            <w:top w:val="none" w:sz="0" w:space="0" w:color="auto"/>
            <w:left w:val="none" w:sz="0" w:space="0" w:color="auto"/>
            <w:bottom w:val="none" w:sz="0" w:space="0" w:color="auto"/>
            <w:right w:val="none" w:sz="0" w:space="0" w:color="auto"/>
          </w:divBdr>
        </w:div>
        <w:div w:id="1634948310">
          <w:marLeft w:val="0"/>
          <w:marRight w:val="0"/>
          <w:marTop w:val="0"/>
          <w:marBottom w:val="0"/>
          <w:divBdr>
            <w:top w:val="none" w:sz="0" w:space="0" w:color="auto"/>
            <w:left w:val="none" w:sz="0" w:space="0" w:color="auto"/>
            <w:bottom w:val="none" w:sz="0" w:space="0" w:color="auto"/>
            <w:right w:val="none" w:sz="0" w:space="0" w:color="auto"/>
          </w:divBdr>
        </w:div>
        <w:div w:id="1641114888">
          <w:marLeft w:val="0"/>
          <w:marRight w:val="0"/>
          <w:marTop w:val="0"/>
          <w:marBottom w:val="0"/>
          <w:divBdr>
            <w:top w:val="none" w:sz="0" w:space="0" w:color="auto"/>
            <w:left w:val="none" w:sz="0" w:space="0" w:color="auto"/>
            <w:bottom w:val="none" w:sz="0" w:space="0" w:color="auto"/>
            <w:right w:val="none" w:sz="0" w:space="0" w:color="auto"/>
          </w:divBdr>
        </w:div>
        <w:div w:id="1643731551">
          <w:marLeft w:val="0"/>
          <w:marRight w:val="0"/>
          <w:marTop w:val="0"/>
          <w:marBottom w:val="0"/>
          <w:divBdr>
            <w:top w:val="none" w:sz="0" w:space="0" w:color="auto"/>
            <w:left w:val="none" w:sz="0" w:space="0" w:color="auto"/>
            <w:bottom w:val="none" w:sz="0" w:space="0" w:color="auto"/>
            <w:right w:val="none" w:sz="0" w:space="0" w:color="auto"/>
          </w:divBdr>
        </w:div>
        <w:div w:id="1643844727">
          <w:marLeft w:val="0"/>
          <w:marRight w:val="0"/>
          <w:marTop w:val="0"/>
          <w:marBottom w:val="0"/>
          <w:divBdr>
            <w:top w:val="none" w:sz="0" w:space="0" w:color="auto"/>
            <w:left w:val="none" w:sz="0" w:space="0" w:color="auto"/>
            <w:bottom w:val="none" w:sz="0" w:space="0" w:color="auto"/>
            <w:right w:val="none" w:sz="0" w:space="0" w:color="auto"/>
          </w:divBdr>
        </w:div>
        <w:div w:id="1644652719">
          <w:marLeft w:val="0"/>
          <w:marRight w:val="0"/>
          <w:marTop w:val="0"/>
          <w:marBottom w:val="0"/>
          <w:divBdr>
            <w:top w:val="none" w:sz="0" w:space="0" w:color="auto"/>
            <w:left w:val="none" w:sz="0" w:space="0" w:color="auto"/>
            <w:bottom w:val="none" w:sz="0" w:space="0" w:color="auto"/>
            <w:right w:val="none" w:sz="0" w:space="0" w:color="auto"/>
          </w:divBdr>
        </w:div>
        <w:div w:id="1648515361">
          <w:marLeft w:val="0"/>
          <w:marRight w:val="0"/>
          <w:marTop w:val="0"/>
          <w:marBottom w:val="0"/>
          <w:divBdr>
            <w:top w:val="none" w:sz="0" w:space="0" w:color="auto"/>
            <w:left w:val="none" w:sz="0" w:space="0" w:color="auto"/>
            <w:bottom w:val="none" w:sz="0" w:space="0" w:color="auto"/>
            <w:right w:val="none" w:sz="0" w:space="0" w:color="auto"/>
          </w:divBdr>
        </w:div>
        <w:div w:id="1658613429">
          <w:marLeft w:val="0"/>
          <w:marRight w:val="0"/>
          <w:marTop w:val="0"/>
          <w:marBottom w:val="0"/>
          <w:divBdr>
            <w:top w:val="none" w:sz="0" w:space="0" w:color="auto"/>
            <w:left w:val="none" w:sz="0" w:space="0" w:color="auto"/>
            <w:bottom w:val="none" w:sz="0" w:space="0" w:color="auto"/>
            <w:right w:val="none" w:sz="0" w:space="0" w:color="auto"/>
          </w:divBdr>
        </w:div>
        <w:div w:id="1659648195">
          <w:marLeft w:val="0"/>
          <w:marRight w:val="0"/>
          <w:marTop w:val="0"/>
          <w:marBottom w:val="0"/>
          <w:divBdr>
            <w:top w:val="none" w:sz="0" w:space="0" w:color="auto"/>
            <w:left w:val="none" w:sz="0" w:space="0" w:color="auto"/>
            <w:bottom w:val="none" w:sz="0" w:space="0" w:color="auto"/>
            <w:right w:val="none" w:sz="0" w:space="0" w:color="auto"/>
          </w:divBdr>
        </w:div>
        <w:div w:id="1661693616">
          <w:marLeft w:val="0"/>
          <w:marRight w:val="0"/>
          <w:marTop w:val="0"/>
          <w:marBottom w:val="0"/>
          <w:divBdr>
            <w:top w:val="none" w:sz="0" w:space="0" w:color="auto"/>
            <w:left w:val="none" w:sz="0" w:space="0" w:color="auto"/>
            <w:bottom w:val="none" w:sz="0" w:space="0" w:color="auto"/>
            <w:right w:val="none" w:sz="0" w:space="0" w:color="auto"/>
          </w:divBdr>
        </w:div>
        <w:div w:id="1662662214">
          <w:marLeft w:val="0"/>
          <w:marRight w:val="0"/>
          <w:marTop w:val="0"/>
          <w:marBottom w:val="0"/>
          <w:divBdr>
            <w:top w:val="none" w:sz="0" w:space="0" w:color="auto"/>
            <w:left w:val="none" w:sz="0" w:space="0" w:color="auto"/>
            <w:bottom w:val="none" w:sz="0" w:space="0" w:color="auto"/>
            <w:right w:val="none" w:sz="0" w:space="0" w:color="auto"/>
          </w:divBdr>
        </w:div>
        <w:div w:id="1664434513">
          <w:marLeft w:val="0"/>
          <w:marRight w:val="0"/>
          <w:marTop w:val="0"/>
          <w:marBottom w:val="0"/>
          <w:divBdr>
            <w:top w:val="none" w:sz="0" w:space="0" w:color="auto"/>
            <w:left w:val="none" w:sz="0" w:space="0" w:color="auto"/>
            <w:bottom w:val="none" w:sz="0" w:space="0" w:color="auto"/>
            <w:right w:val="none" w:sz="0" w:space="0" w:color="auto"/>
          </w:divBdr>
        </w:div>
        <w:div w:id="1664697378">
          <w:marLeft w:val="0"/>
          <w:marRight w:val="0"/>
          <w:marTop w:val="0"/>
          <w:marBottom w:val="0"/>
          <w:divBdr>
            <w:top w:val="none" w:sz="0" w:space="0" w:color="auto"/>
            <w:left w:val="none" w:sz="0" w:space="0" w:color="auto"/>
            <w:bottom w:val="none" w:sz="0" w:space="0" w:color="auto"/>
            <w:right w:val="none" w:sz="0" w:space="0" w:color="auto"/>
          </w:divBdr>
        </w:div>
        <w:div w:id="1670865259">
          <w:marLeft w:val="0"/>
          <w:marRight w:val="0"/>
          <w:marTop w:val="0"/>
          <w:marBottom w:val="0"/>
          <w:divBdr>
            <w:top w:val="none" w:sz="0" w:space="0" w:color="auto"/>
            <w:left w:val="none" w:sz="0" w:space="0" w:color="auto"/>
            <w:bottom w:val="none" w:sz="0" w:space="0" w:color="auto"/>
            <w:right w:val="none" w:sz="0" w:space="0" w:color="auto"/>
          </w:divBdr>
        </w:div>
        <w:div w:id="1671638428">
          <w:marLeft w:val="0"/>
          <w:marRight w:val="0"/>
          <w:marTop w:val="0"/>
          <w:marBottom w:val="0"/>
          <w:divBdr>
            <w:top w:val="none" w:sz="0" w:space="0" w:color="auto"/>
            <w:left w:val="none" w:sz="0" w:space="0" w:color="auto"/>
            <w:bottom w:val="none" w:sz="0" w:space="0" w:color="auto"/>
            <w:right w:val="none" w:sz="0" w:space="0" w:color="auto"/>
          </w:divBdr>
        </w:div>
        <w:div w:id="1671986025">
          <w:marLeft w:val="0"/>
          <w:marRight w:val="0"/>
          <w:marTop w:val="0"/>
          <w:marBottom w:val="0"/>
          <w:divBdr>
            <w:top w:val="none" w:sz="0" w:space="0" w:color="auto"/>
            <w:left w:val="none" w:sz="0" w:space="0" w:color="auto"/>
            <w:bottom w:val="none" w:sz="0" w:space="0" w:color="auto"/>
            <w:right w:val="none" w:sz="0" w:space="0" w:color="auto"/>
          </w:divBdr>
        </w:div>
        <w:div w:id="1676230802">
          <w:marLeft w:val="0"/>
          <w:marRight w:val="0"/>
          <w:marTop w:val="0"/>
          <w:marBottom w:val="0"/>
          <w:divBdr>
            <w:top w:val="none" w:sz="0" w:space="0" w:color="auto"/>
            <w:left w:val="none" w:sz="0" w:space="0" w:color="auto"/>
            <w:bottom w:val="none" w:sz="0" w:space="0" w:color="auto"/>
            <w:right w:val="none" w:sz="0" w:space="0" w:color="auto"/>
          </w:divBdr>
        </w:div>
        <w:div w:id="1677268120">
          <w:marLeft w:val="0"/>
          <w:marRight w:val="0"/>
          <w:marTop w:val="0"/>
          <w:marBottom w:val="0"/>
          <w:divBdr>
            <w:top w:val="none" w:sz="0" w:space="0" w:color="auto"/>
            <w:left w:val="none" w:sz="0" w:space="0" w:color="auto"/>
            <w:bottom w:val="none" w:sz="0" w:space="0" w:color="auto"/>
            <w:right w:val="none" w:sz="0" w:space="0" w:color="auto"/>
          </w:divBdr>
        </w:div>
        <w:div w:id="1678774534">
          <w:marLeft w:val="0"/>
          <w:marRight w:val="0"/>
          <w:marTop w:val="0"/>
          <w:marBottom w:val="0"/>
          <w:divBdr>
            <w:top w:val="none" w:sz="0" w:space="0" w:color="auto"/>
            <w:left w:val="none" w:sz="0" w:space="0" w:color="auto"/>
            <w:bottom w:val="none" w:sz="0" w:space="0" w:color="auto"/>
            <w:right w:val="none" w:sz="0" w:space="0" w:color="auto"/>
          </w:divBdr>
        </w:div>
        <w:div w:id="1688673853">
          <w:marLeft w:val="0"/>
          <w:marRight w:val="0"/>
          <w:marTop w:val="0"/>
          <w:marBottom w:val="0"/>
          <w:divBdr>
            <w:top w:val="none" w:sz="0" w:space="0" w:color="auto"/>
            <w:left w:val="none" w:sz="0" w:space="0" w:color="auto"/>
            <w:bottom w:val="none" w:sz="0" w:space="0" w:color="auto"/>
            <w:right w:val="none" w:sz="0" w:space="0" w:color="auto"/>
          </w:divBdr>
        </w:div>
        <w:div w:id="1689671046">
          <w:marLeft w:val="0"/>
          <w:marRight w:val="0"/>
          <w:marTop w:val="0"/>
          <w:marBottom w:val="0"/>
          <w:divBdr>
            <w:top w:val="none" w:sz="0" w:space="0" w:color="auto"/>
            <w:left w:val="none" w:sz="0" w:space="0" w:color="auto"/>
            <w:bottom w:val="none" w:sz="0" w:space="0" w:color="auto"/>
            <w:right w:val="none" w:sz="0" w:space="0" w:color="auto"/>
          </w:divBdr>
        </w:div>
        <w:div w:id="1692223978">
          <w:marLeft w:val="0"/>
          <w:marRight w:val="0"/>
          <w:marTop w:val="0"/>
          <w:marBottom w:val="0"/>
          <w:divBdr>
            <w:top w:val="none" w:sz="0" w:space="0" w:color="auto"/>
            <w:left w:val="none" w:sz="0" w:space="0" w:color="auto"/>
            <w:bottom w:val="none" w:sz="0" w:space="0" w:color="auto"/>
            <w:right w:val="none" w:sz="0" w:space="0" w:color="auto"/>
          </w:divBdr>
        </w:div>
        <w:div w:id="1695422966">
          <w:marLeft w:val="0"/>
          <w:marRight w:val="0"/>
          <w:marTop w:val="0"/>
          <w:marBottom w:val="0"/>
          <w:divBdr>
            <w:top w:val="none" w:sz="0" w:space="0" w:color="auto"/>
            <w:left w:val="none" w:sz="0" w:space="0" w:color="auto"/>
            <w:bottom w:val="none" w:sz="0" w:space="0" w:color="auto"/>
            <w:right w:val="none" w:sz="0" w:space="0" w:color="auto"/>
          </w:divBdr>
        </w:div>
        <w:div w:id="1696686466">
          <w:marLeft w:val="0"/>
          <w:marRight w:val="0"/>
          <w:marTop w:val="0"/>
          <w:marBottom w:val="0"/>
          <w:divBdr>
            <w:top w:val="none" w:sz="0" w:space="0" w:color="auto"/>
            <w:left w:val="none" w:sz="0" w:space="0" w:color="auto"/>
            <w:bottom w:val="none" w:sz="0" w:space="0" w:color="auto"/>
            <w:right w:val="none" w:sz="0" w:space="0" w:color="auto"/>
          </w:divBdr>
        </w:div>
        <w:div w:id="1697654478">
          <w:marLeft w:val="0"/>
          <w:marRight w:val="0"/>
          <w:marTop w:val="0"/>
          <w:marBottom w:val="0"/>
          <w:divBdr>
            <w:top w:val="none" w:sz="0" w:space="0" w:color="auto"/>
            <w:left w:val="none" w:sz="0" w:space="0" w:color="auto"/>
            <w:bottom w:val="none" w:sz="0" w:space="0" w:color="auto"/>
            <w:right w:val="none" w:sz="0" w:space="0" w:color="auto"/>
          </w:divBdr>
        </w:div>
        <w:div w:id="1701009972">
          <w:marLeft w:val="0"/>
          <w:marRight w:val="0"/>
          <w:marTop w:val="0"/>
          <w:marBottom w:val="0"/>
          <w:divBdr>
            <w:top w:val="none" w:sz="0" w:space="0" w:color="auto"/>
            <w:left w:val="none" w:sz="0" w:space="0" w:color="auto"/>
            <w:bottom w:val="none" w:sz="0" w:space="0" w:color="auto"/>
            <w:right w:val="none" w:sz="0" w:space="0" w:color="auto"/>
          </w:divBdr>
        </w:div>
        <w:div w:id="1701397456">
          <w:marLeft w:val="0"/>
          <w:marRight w:val="0"/>
          <w:marTop w:val="0"/>
          <w:marBottom w:val="0"/>
          <w:divBdr>
            <w:top w:val="none" w:sz="0" w:space="0" w:color="auto"/>
            <w:left w:val="none" w:sz="0" w:space="0" w:color="auto"/>
            <w:bottom w:val="none" w:sz="0" w:space="0" w:color="auto"/>
            <w:right w:val="none" w:sz="0" w:space="0" w:color="auto"/>
          </w:divBdr>
        </w:div>
        <w:div w:id="1707833580">
          <w:marLeft w:val="0"/>
          <w:marRight w:val="0"/>
          <w:marTop w:val="0"/>
          <w:marBottom w:val="0"/>
          <w:divBdr>
            <w:top w:val="none" w:sz="0" w:space="0" w:color="auto"/>
            <w:left w:val="none" w:sz="0" w:space="0" w:color="auto"/>
            <w:bottom w:val="none" w:sz="0" w:space="0" w:color="auto"/>
            <w:right w:val="none" w:sz="0" w:space="0" w:color="auto"/>
          </w:divBdr>
        </w:div>
        <w:div w:id="1710571668">
          <w:marLeft w:val="0"/>
          <w:marRight w:val="0"/>
          <w:marTop w:val="0"/>
          <w:marBottom w:val="0"/>
          <w:divBdr>
            <w:top w:val="none" w:sz="0" w:space="0" w:color="auto"/>
            <w:left w:val="none" w:sz="0" w:space="0" w:color="auto"/>
            <w:bottom w:val="none" w:sz="0" w:space="0" w:color="auto"/>
            <w:right w:val="none" w:sz="0" w:space="0" w:color="auto"/>
          </w:divBdr>
        </w:div>
        <w:div w:id="1713269793">
          <w:marLeft w:val="0"/>
          <w:marRight w:val="0"/>
          <w:marTop w:val="0"/>
          <w:marBottom w:val="0"/>
          <w:divBdr>
            <w:top w:val="none" w:sz="0" w:space="0" w:color="auto"/>
            <w:left w:val="none" w:sz="0" w:space="0" w:color="auto"/>
            <w:bottom w:val="none" w:sz="0" w:space="0" w:color="auto"/>
            <w:right w:val="none" w:sz="0" w:space="0" w:color="auto"/>
          </w:divBdr>
        </w:div>
        <w:div w:id="1713849829">
          <w:marLeft w:val="0"/>
          <w:marRight w:val="0"/>
          <w:marTop w:val="0"/>
          <w:marBottom w:val="0"/>
          <w:divBdr>
            <w:top w:val="none" w:sz="0" w:space="0" w:color="auto"/>
            <w:left w:val="none" w:sz="0" w:space="0" w:color="auto"/>
            <w:bottom w:val="none" w:sz="0" w:space="0" w:color="auto"/>
            <w:right w:val="none" w:sz="0" w:space="0" w:color="auto"/>
          </w:divBdr>
        </w:div>
        <w:div w:id="1720058026">
          <w:marLeft w:val="0"/>
          <w:marRight w:val="0"/>
          <w:marTop w:val="0"/>
          <w:marBottom w:val="0"/>
          <w:divBdr>
            <w:top w:val="none" w:sz="0" w:space="0" w:color="auto"/>
            <w:left w:val="none" w:sz="0" w:space="0" w:color="auto"/>
            <w:bottom w:val="none" w:sz="0" w:space="0" w:color="auto"/>
            <w:right w:val="none" w:sz="0" w:space="0" w:color="auto"/>
          </w:divBdr>
        </w:div>
        <w:div w:id="1723825524">
          <w:marLeft w:val="0"/>
          <w:marRight w:val="0"/>
          <w:marTop w:val="0"/>
          <w:marBottom w:val="0"/>
          <w:divBdr>
            <w:top w:val="none" w:sz="0" w:space="0" w:color="auto"/>
            <w:left w:val="none" w:sz="0" w:space="0" w:color="auto"/>
            <w:bottom w:val="none" w:sz="0" w:space="0" w:color="auto"/>
            <w:right w:val="none" w:sz="0" w:space="0" w:color="auto"/>
          </w:divBdr>
        </w:div>
        <w:div w:id="1729569209">
          <w:marLeft w:val="0"/>
          <w:marRight w:val="0"/>
          <w:marTop w:val="0"/>
          <w:marBottom w:val="0"/>
          <w:divBdr>
            <w:top w:val="none" w:sz="0" w:space="0" w:color="auto"/>
            <w:left w:val="none" w:sz="0" w:space="0" w:color="auto"/>
            <w:bottom w:val="none" w:sz="0" w:space="0" w:color="auto"/>
            <w:right w:val="none" w:sz="0" w:space="0" w:color="auto"/>
          </w:divBdr>
        </w:div>
        <w:div w:id="1733231610">
          <w:marLeft w:val="0"/>
          <w:marRight w:val="0"/>
          <w:marTop w:val="0"/>
          <w:marBottom w:val="0"/>
          <w:divBdr>
            <w:top w:val="none" w:sz="0" w:space="0" w:color="auto"/>
            <w:left w:val="none" w:sz="0" w:space="0" w:color="auto"/>
            <w:bottom w:val="none" w:sz="0" w:space="0" w:color="auto"/>
            <w:right w:val="none" w:sz="0" w:space="0" w:color="auto"/>
          </w:divBdr>
        </w:div>
        <w:div w:id="1733696180">
          <w:marLeft w:val="0"/>
          <w:marRight w:val="0"/>
          <w:marTop w:val="0"/>
          <w:marBottom w:val="0"/>
          <w:divBdr>
            <w:top w:val="none" w:sz="0" w:space="0" w:color="auto"/>
            <w:left w:val="none" w:sz="0" w:space="0" w:color="auto"/>
            <w:bottom w:val="none" w:sz="0" w:space="0" w:color="auto"/>
            <w:right w:val="none" w:sz="0" w:space="0" w:color="auto"/>
          </w:divBdr>
        </w:div>
        <w:div w:id="1734546681">
          <w:marLeft w:val="0"/>
          <w:marRight w:val="0"/>
          <w:marTop w:val="0"/>
          <w:marBottom w:val="0"/>
          <w:divBdr>
            <w:top w:val="none" w:sz="0" w:space="0" w:color="auto"/>
            <w:left w:val="none" w:sz="0" w:space="0" w:color="auto"/>
            <w:bottom w:val="none" w:sz="0" w:space="0" w:color="auto"/>
            <w:right w:val="none" w:sz="0" w:space="0" w:color="auto"/>
          </w:divBdr>
        </w:div>
        <w:div w:id="1738354673">
          <w:marLeft w:val="0"/>
          <w:marRight w:val="0"/>
          <w:marTop w:val="0"/>
          <w:marBottom w:val="0"/>
          <w:divBdr>
            <w:top w:val="none" w:sz="0" w:space="0" w:color="auto"/>
            <w:left w:val="none" w:sz="0" w:space="0" w:color="auto"/>
            <w:bottom w:val="none" w:sz="0" w:space="0" w:color="auto"/>
            <w:right w:val="none" w:sz="0" w:space="0" w:color="auto"/>
          </w:divBdr>
        </w:div>
        <w:div w:id="1742563077">
          <w:marLeft w:val="0"/>
          <w:marRight w:val="0"/>
          <w:marTop w:val="0"/>
          <w:marBottom w:val="0"/>
          <w:divBdr>
            <w:top w:val="none" w:sz="0" w:space="0" w:color="auto"/>
            <w:left w:val="none" w:sz="0" w:space="0" w:color="auto"/>
            <w:bottom w:val="none" w:sz="0" w:space="0" w:color="auto"/>
            <w:right w:val="none" w:sz="0" w:space="0" w:color="auto"/>
          </w:divBdr>
        </w:div>
        <w:div w:id="1752921822">
          <w:marLeft w:val="0"/>
          <w:marRight w:val="0"/>
          <w:marTop w:val="0"/>
          <w:marBottom w:val="0"/>
          <w:divBdr>
            <w:top w:val="none" w:sz="0" w:space="0" w:color="auto"/>
            <w:left w:val="none" w:sz="0" w:space="0" w:color="auto"/>
            <w:bottom w:val="none" w:sz="0" w:space="0" w:color="auto"/>
            <w:right w:val="none" w:sz="0" w:space="0" w:color="auto"/>
          </w:divBdr>
        </w:div>
        <w:div w:id="1755130521">
          <w:marLeft w:val="0"/>
          <w:marRight w:val="0"/>
          <w:marTop w:val="0"/>
          <w:marBottom w:val="0"/>
          <w:divBdr>
            <w:top w:val="none" w:sz="0" w:space="0" w:color="auto"/>
            <w:left w:val="none" w:sz="0" w:space="0" w:color="auto"/>
            <w:bottom w:val="none" w:sz="0" w:space="0" w:color="auto"/>
            <w:right w:val="none" w:sz="0" w:space="0" w:color="auto"/>
          </w:divBdr>
        </w:div>
        <w:div w:id="1760442455">
          <w:marLeft w:val="0"/>
          <w:marRight w:val="0"/>
          <w:marTop w:val="0"/>
          <w:marBottom w:val="0"/>
          <w:divBdr>
            <w:top w:val="none" w:sz="0" w:space="0" w:color="auto"/>
            <w:left w:val="none" w:sz="0" w:space="0" w:color="auto"/>
            <w:bottom w:val="none" w:sz="0" w:space="0" w:color="auto"/>
            <w:right w:val="none" w:sz="0" w:space="0" w:color="auto"/>
          </w:divBdr>
        </w:div>
        <w:div w:id="1762290417">
          <w:marLeft w:val="0"/>
          <w:marRight w:val="0"/>
          <w:marTop w:val="0"/>
          <w:marBottom w:val="0"/>
          <w:divBdr>
            <w:top w:val="none" w:sz="0" w:space="0" w:color="auto"/>
            <w:left w:val="none" w:sz="0" w:space="0" w:color="auto"/>
            <w:bottom w:val="none" w:sz="0" w:space="0" w:color="auto"/>
            <w:right w:val="none" w:sz="0" w:space="0" w:color="auto"/>
          </w:divBdr>
        </w:div>
        <w:div w:id="1764762000">
          <w:marLeft w:val="0"/>
          <w:marRight w:val="0"/>
          <w:marTop w:val="0"/>
          <w:marBottom w:val="0"/>
          <w:divBdr>
            <w:top w:val="none" w:sz="0" w:space="0" w:color="auto"/>
            <w:left w:val="none" w:sz="0" w:space="0" w:color="auto"/>
            <w:bottom w:val="none" w:sz="0" w:space="0" w:color="auto"/>
            <w:right w:val="none" w:sz="0" w:space="0" w:color="auto"/>
          </w:divBdr>
        </w:div>
        <w:div w:id="1768192573">
          <w:marLeft w:val="0"/>
          <w:marRight w:val="0"/>
          <w:marTop w:val="0"/>
          <w:marBottom w:val="0"/>
          <w:divBdr>
            <w:top w:val="none" w:sz="0" w:space="0" w:color="auto"/>
            <w:left w:val="none" w:sz="0" w:space="0" w:color="auto"/>
            <w:bottom w:val="none" w:sz="0" w:space="0" w:color="auto"/>
            <w:right w:val="none" w:sz="0" w:space="0" w:color="auto"/>
          </w:divBdr>
        </w:div>
        <w:div w:id="1768650962">
          <w:marLeft w:val="0"/>
          <w:marRight w:val="0"/>
          <w:marTop w:val="0"/>
          <w:marBottom w:val="0"/>
          <w:divBdr>
            <w:top w:val="none" w:sz="0" w:space="0" w:color="auto"/>
            <w:left w:val="none" w:sz="0" w:space="0" w:color="auto"/>
            <w:bottom w:val="none" w:sz="0" w:space="0" w:color="auto"/>
            <w:right w:val="none" w:sz="0" w:space="0" w:color="auto"/>
          </w:divBdr>
        </w:div>
        <w:div w:id="1769079638">
          <w:marLeft w:val="0"/>
          <w:marRight w:val="0"/>
          <w:marTop w:val="0"/>
          <w:marBottom w:val="0"/>
          <w:divBdr>
            <w:top w:val="none" w:sz="0" w:space="0" w:color="auto"/>
            <w:left w:val="none" w:sz="0" w:space="0" w:color="auto"/>
            <w:bottom w:val="none" w:sz="0" w:space="0" w:color="auto"/>
            <w:right w:val="none" w:sz="0" w:space="0" w:color="auto"/>
          </w:divBdr>
        </w:div>
        <w:div w:id="1772893277">
          <w:marLeft w:val="0"/>
          <w:marRight w:val="0"/>
          <w:marTop w:val="0"/>
          <w:marBottom w:val="0"/>
          <w:divBdr>
            <w:top w:val="none" w:sz="0" w:space="0" w:color="auto"/>
            <w:left w:val="none" w:sz="0" w:space="0" w:color="auto"/>
            <w:bottom w:val="none" w:sz="0" w:space="0" w:color="auto"/>
            <w:right w:val="none" w:sz="0" w:space="0" w:color="auto"/>
          </w:divBdr>
        </w:div>
        <w:div w:id="1776051695">
          <w:marLeft w:val="0"/>
          <w:marRight w:val="0"/>
          <w:marTop w:val="0"/>
          <w:marBottom w:val="0"/>
          <w:divBdr>
            <w:top w:val="none" w:sz="0" w:space="0" w:color="auto"/>
            <w:left w:val="none" w:sz="0" w:space="0" w:color="auto"/>
            <w:bottom w:val="none" w:sz="0" w:space="0" w:color="auto"/>
            <w:right w:val="none" w:sz="0" w:space="0" w:color="auto"/>
          </w:divBdr>
        </w:div>
        <w:div w:id="1782845965">
          <w:marLeft w:val="0"/>
          <w:marRight w:val="0"/>
          <w:marTop w:val="0"/>
          <w:marBottom w:val="0"/>
          <w:divBdr>
            <w:top w:val="none" w:sz="0" w:space="0" w:color="auto"/>
            <w:left w:val="none" w:sz="0" w:space="0" w:color="auto"/>
            <w:bottom w:val="none" w:sz="0" w:space="0" w:color="auto"/>
            <w:right w:val="none" w:sz="0" w:space="0" w:color="auto"/>
          </w:divBdr>
        </w:div>
        <w:div w:id="1787769824">
          <w:marLeft w:val="0"/>
          <w:marRight w:val="0"/>
          <w:marTop w:val="0"/>
          <w:marBottom w:val="0"/>
          <w:divBdr>
            <w:top w:val="none" w:sz="0" w:space="0" w:color="auto"/>
            <w:left w:val="none" w:sz="0" w:space="0" w:color="auto"/>
            <w:bottom w:val="none" w:sz="0" w:space="0" w:color="auto"/>
            <w:right w:val="none" w:sz="0" w:space="0" w:color="auto"/>
          </w:divBdr>
        </w:div>
        <w:div w:id="1788088374">
          <w:marLeft w:val="0"/>
          <w:marRight w:val="0"/>
          <w:marTop w:val="0"/>
          <w:marBottom w:val="0"/>
          <w:divBdr>
            <w:top w:val="none" w:sz="0" w:space="0" w:color="auto"/>
            <w:left w:val="none" w:sz="0" w:space="0" w:color="auto"/>
            <w:bottom w:val="none" w:sz="0" w:space="0" w:color="auto"/>
            <w:right w:val="none" w:sz="0" w:space="0" w:color="auto"/>
          </w:divBdr>
        </w:div>
        <w:div w:id="1789811986">
          <w:marLeft w:val="0"/>
          <w:marRight w:val="0"/>
          <w:marTop w:val="0"/>
          <w:marBottom w:val="0"/>
          <w:divBdr>
            <w:top w:val="none" w:sz="0" w:space="0" w:color="auto"/>
            <w:left w:val="none" w:sz="0" w:space="0" w:color="auto"/>
            <w:bottom w:val="none" w:sz="0" w:space="0" w:color="auto"/>
            <w:right w:val="none" w:sz="0" w:space="0" w:color="auto"/>
          </w:divBdr>
        </w:div>
        <w:div w:id="1793403734">
          <w:marLeft w:val="0"/>
          <w:marRight w:val="0"/>
          <w:marTop w:val="0"/>
          <w:marBottom w:val="0"/>
          <w:divBdr>
            <w:top w:val="none" w:sz="0" w:space="0" w:color="auto"/>
            <w:left w:val="none" w:sz="0" w:space="0" w:color="auto"/>
            <w:bottom w:val="none" w:sz="0" w:space="0" w:color="auto"/>
            <w:right w:val="none" w:sz="0" w:space="0" w:color="auto"/>
          </w:divBdr>
        </w:div>
        <w:div w:id="1793479577">
          <w:marLeft w:val="0"/>
          <w:marRight w:val="0"/>
          <w:marTop w:val="0"/>
          <w:marBottom w:val="0"/>
          <w:divBdr>
            <w:top w:val="none" w:sz="0" w:space="0" w:color="auto"/>
            <w:left w:val="none" w:sz="0" w:space="0" w:color="auto"/>
            <w:bottom w:val="none" w:sz="0" w:space="0" w:color="auto"/>
            <w:right w:val="none" w:sz="0" w:space="0" w:color="auto"/>
          </w:divBdr>
        </w:div>
        <w:div w:id="1795295302">
          <w:marLeft w:val="0"/>
          <w:marRight w:val="0"/>
          <w:marTop w:val="0"/>
          <w:marBottom w:val="0"/>
          <w:divBdr>
            <w:top w:val="none" w:sz="0" w:space="0" w:color="auto"/>
            <w:left w:val="none" w:sz="0" w:space="0" w:color="auto"/>
            <w:bottom w:val="none" w:sz="0" w:space="0" w:color="auto"/>
            <w:right w:val="none" w:sz="0" w:space="0" w:color="auto"/>
          </w:divBdr>
        </w:div>
        <w:div w:id="1800994958">
          <w:marLeft w:val="0"/>
          <w:marRight w:val="0"/>
          <w:marTop w:val="0"/>
          <w:marBottom w:val="0"/>
          <w:divBdr>
            <w:top w:val="none" w:sz="0" w:space="0" w:color="auto"/>
            <w:left w:val="none" w:sz="0" w:space="0" w:color="auto"/>
            <w:bottom w:val="none" w:sz="0" w:space="0" w:color="auto"/>
            <w:right w:val="none" w:sz="0" w:space="0" w:color="auto"/>
          </w:divBdr>
        </w:div>
        <w:div w:id="1801722013">
          <w:marLeft w:val="0"/>
          <w:marRight w:val="0"/>
          <w:marTop w:val="0"/>
          <w:marBottom w:val="0"/>
          <w:divBdr>
            <w:top w:val="none" w:sz="0" w:space="0" w:color="auto"/>
            <w:left w:val="none" w:sz="0" w:space="0" w:color="auto"/>
            <w:bottom w:val="none" w:sz="0" w:space="0" w:color="auto"/>
            <w:right w:val="none" w:sz="0" w:space="0" w:color="auto"/>
          </w:divBdr>
        </w:div>
        <w:div w:id="1803495556">
          <w:marLeft w:val="0"/>
          <w:marRight w:val="0"/>
          <w:marTop w:val="0"/>
          <w:marBottom w:val="0"/>
          <w:divBdr>
            <w:top w:val="none" w:sz="0" w:space="0" w:color="auto"/>
            <w:left w:val="none" w:sz="0" w:space="0" w:color="auto"/>
            <w:bottom w:val="none" w:sz="0" w:space="0" w:color="auto"/>
            <w:right w:val="none" w:sz="0" w:space="0" w:color="auto"/>
          </w:divBdr>
        </w:div>
        <w:div w:id="1806004351">
          <w:marLeft w:val="0"/>
          <w:marRight w:val="0"/>
          <w:marTop w:val="0"/>
          <w:marBottom w:val="0"/>
          <w:divBdr>
            <w:top w:val="none" w:sz="0" w:space="0" w:color="auto"/>
            <w:left w:val="none" w:sz="0" w:space="0" w:color="auto"/>
            <w:bottom w:val="none" w:sz="0" w:space="0" w:color="auto"/>
            <w:right w:val="none" w:sz="0" w:space="0" w:color="auto"/>
          </w:divBdr>
        </w:div>
        <w:div w:id="1809468664">
          <w:marLeft w:val="0"/>
          <w:marRight w:val="0"/>
          <w:marTop w:val="0"/>
          <w:marBottom w:val="0"/>
          <w:divBdr>
            <w:top w:val="none" w:sz="0" w:space="0" w:color="auto"/>
            <w:left w:val="none" w:sz="0" w:space="0" w:color="auto"/>
            <w:bottom w:val="none" w:sz="0" w:space="0" w:color="auto"/>
            <w:right w:val="none" w:sz="0" w:space="0" w:color="auto"/>
          </w:divBdr>
        </w:div>
        <w:div w:id="1813524077">
          <w:marLeft w:val="0"/>
          <w:marRight w:val="0"/>
          <w:marTop w:val="0"/>
          <w:marBottom w:val="0"/>
          <w:divBdr>
            <w:top w:val="none" w:sz="0" w:space="0" w:color="auto"/>
            <w:left w:val="none" w:sz="0" w:space="0" w:color="auto"/>
            <w:bottom w:val="none" w:sz="0" w:space="0" w:color="auto"/>
            <w:right w:val="none" w:sz="0" w:space="0" w:color="auto"/>
          </w:divBdr>
        </w:div>
        <w:div w:id="1819492379">
          <w:marLeft w:val="0"/>
          <w:marRight w:val="0"/>
          <w:marTop w:val="0"/>
          <w:marBottom w:val="0"/>
          <w:divBdr>
            <w:top w:val="none" w:sz="0" w:space="0" w:color="auto"/>
            <w:left w:val="none" w:sz="0" w:space="0" w:color="auto"/>
            <w:bottom w:val="none" w:sz="0" w:space="0" w:color="auto"/>
            <w:right w:val="none" w:sz="0" w:space="0" w:color="auto"/>
          </w:divBdr>
        </w:div>
        <w:div w:id="1823695077">
          <w:marLeft w:val="0"/>
          <w:marRight w:val="0"/>
          <w:marTop w:val="0"/>
          <w:marBottom w:val="0"/>
          <w:divBdr>
            <w:top w:val="none" w:sz="0" w:space="0" w:color="auto"/>
            <w:left w:val="none" w:sz="0" w:space="0" w:color="auto"/>
            <w:bottom w:val="none" w:sz="0" w:space="0" w:color="auto"/>
            <w:right w:val="none" w:sz="0" w:space="0" w:color="auto"/>
          </w:divBdr>
        </w:div>
        <w:div w:id="1824663716">
          <w:marLeft w:val="0"/>
          <w:marRight w:val="0"/>
          <w:marTop w:val="0"/>
          <w:marBottom w:val="0"/>
          <w:divBdr>
            <w:top w:val="none" w:sz="0" w:space="0" w:color="auto"/>
            <w:left w:val="none" w:sz="0" w:space="0" w:color="auto"/>
            <w:bottom w:val="none" w:sz="0" w:space="0" w:color="auto"/>
            <w:right w:val="none" w:sz="0" w:space="0" w:color="auto"/>
          </w:divBdr>
        </w:div>
        <w:div w:id="1836870543">
          <w:marLeft w:val="0"/>
          <w:marRight w:val="0"/>
          <w:marTop w:val="0"/>
          <w:marBottom w:val="0"/>
          <w:divBdr>
            <w:top w:val="none" w:sz="0" w:space="0" w:color="auto"/>
            <w:left w:val="none" w:sz="0" w:space="0" w:color="auto"/>
            <w:bottom w:val="none" w:sz="0" w:space="0" w:color="auto"/>
            <w:right w:val="none" w:sz="0" w:space="0" w:color="auto"/>
          </w:divBdr>
        </w:div>
        <w:div w:id="1845511798">
          <w:marLeft w:val="0"/>
          <w:marRight w:val="0"/>
          <w:marTop w:val="0"/>
          <w:marBottom w:val="0"/>
          <w:divBdr>
            <w:top w:val="none" w:sz="0" w:space="0" w:color="auto"/>
            <w:left w:val="none" w:sz="0" w:space="0" w:color="auto"/>
            <w:bottom w:val="none" w:sz="0" w:space="0" w:color="auto"/>
            <w:right w:val="none" w:sz="0" w:space="0" w:color="auto"/>
          </w:divBdr>
        </w:div>
        <w:div w:id="1845899607">
          <w:marLeft w:val="0"/>
          <w:marRight w:val="0"/>
          <w:marTop w:val="0"/>
          <w:marBottom w:val="0"/>
          <w:divBdr>
            <w:top w:val="none" w:sz="0" w:space="0" w:color="auto"/>
            <w:left w:val="none" w:sz="0" w:space="0" w:color="auto"/>
            <w:bottom w:val="none" w:sz="0" w:space="0" w:color="auto"/>
            <w:right w:val="none" w:sz="0" w:space="0" w:color="auto"/>
          </w:divBdr>
        </w:div>
        <w:div w:id="1848444788">
          <w:marLeft w:val="0"/>
          <w:marRight w:val="0"/>
          <w:marTop w:val="0"/>
          <w:marBottom w:val="0"/>
          <w:divBdr>
            <w:top w:val="none" w:sz="0" w:space="0" w:color="auto"/>
            <w:left w:val="none" w:sz="0" w:space="0" w:color="auto"/>
            <w:bottom w:val="none" w:sz="0" w:space="0" w:color="auto"/>
            <w:right w:val="none" w:sz="0" w:space="0" w:color="auto"/>
          </w:divBdr>
        </w:div>
        <w:div w:id="1849058121">
          <w:marLeft w:val="0"/>
          <w:marRight w:val="0"/>
          <w:marTop w:val="0"/>
          <w:marBottom w:val="0"/>
          <w:divBdr>
            <w:top w:val="none" w:sz="0" w:space="0" w:color="auto"/>
            <w:left w:val="none" w:sz="0" w:space="0" w:color="auto"/>
            <w:bottom w:val="none" w:sz="0" w:space="0" w:color="auto"/>
            <w:right w:val="none" w:sz="0" w:space="0" w:color="auto"/>
          </w:divBdr>
        </w:div>
        <w:div w:id="1850484163">
          <w:marLeft w:val="0"/>
          <w:marRight w:val="0"/>
          <w:marTop w:val="0"/>
          <w:marBottom w:val="0"/>
          <w:divBdr>
            <w:top w:val="none" w:sz="0" w:space="0" w:color="auto"/>
            <w:left w:val="none" w:sz="0" w:space="0" w:color="auto"/>
            <w:bottom w:val="none" w:sz="0" w:space="0" w:color="auto"/>
            <w:right w:val="none" w:sz="0" w:space="0" w:color="auto"/>
          </w:divBdr>
        </w:div>
        <w:div w:id="1855070761">
          <w:marLeft w:val="0"/>
          <w:marRight w:val="0"/>
          <w:marTop w:val="0"/>
          <w:marBottom w:val="0"/>
          <w:divBdr>
            <w:top w:val="none" w:sz="0" w:space="0" w:color="auto"/>
            <w:left w:val="none" w:sz="0" w:space="0" w:color="auto"/>
            <w:bottom w:val="none" w:sz="0" w:space="0" w:color="auto"/>
            <w:right w:val="none" w:sz="0" w:space="0" w:color="auto"/>
          </w:divBdr>
        </w:div>
        <w:div w:id="1862887911">
          <w:marLeft w:val="0"/>
          <w:marRight w:val="0"/>
          <w:marTop w:val="0"/>
          <w:marBottom w:val="0"/>
          <w:divBdr>
            <w:top w:val="none" w:sz="0" w:space="0" w:color="auto"/>
            <w:left w:val="none" w:sz="0" w:space="0" w:color="auto"/>
            <w:bottom w:val="none" w:sz="0" w:space="0" w:color="auto"/>
            <w:right w:val="none" w:sz="0" w:space="0" w:color="auto"/>
          </w:divBdr>
        </w:div>
        <w:div w:id="1863396114">
          <w:marLeft w:val="0"/>
          <w:marRight w:val="0"/>
          <w:marTop w:val="0"/>
          <w:marBottom w:val="0"/>
          <w:divBdr>
            <w:top w:val="none" w:sz="0" w:space="0" w:color="auto"/>
            <w:left w:val="none" w:sz="0" w:space="0" w:color="auto"/>
            <w:bottom w:val="none" w:sz="0" w:space="0" w:color="auto"/>
            <w:right w:val="none" w:sz="0" w:space="0" w:color="auto"/>
          </w:divBdr>
        </w:div>
        <w:div w:id="1867525667">
          <w:marLeft w:val="0"/>
          <w:marRight w:val="0"/>
          <w:marTop w:val="0"/>
          <w:marBottom w:val="0"/>
          <w:divBdr>
            <w:top w:val="none" w:sz="0" w:space="0" w:color="auto"/>
            <w:left w:val="none" w:sz="0" w:space="0" w:color="auto"/>
            <w:bottom w:val="none" w:sz="0" w:space="0" w:color="auto"/>
            <w:right w:val="none" w:sz="0" w:space="0" w:color="auto"/>
          </w:divBdr>
        </w:div>
        <w:div w:id="1872299332">
          <w:marLeft w:val="0"/>
          <w:marRight w:val="0"/>
          <w:marTop w:val="0"/>
          <w:marBottom w:val="0"/>
          <w:divBdr>
            <w:top w:val="none" w:sz="0" w:space="0" w:color="auto"/>
            <w:left w:val="none" w:sz="0" w:space="0" w:color="auto"/>
            <w:bottom w:val="none" w:sz="0" w:space="0" w:color="auto"/>
            <w:right w:val="none" w:sz="0" w:space="0" w:color="auto"/>
          </w:divBdr>
        </w:div>
        <w:div w:id="1879776183">
          <w:marLeft w:val="0"/>
          <w:marRight w:val="0"/>
          <w:marTop w:val="0"/>
          <w:marBottom w:val="0"/>
          <w:divBdr>
            <w:top w:val="none" w:sz="0" w:space="0" w:color="auto"/>
            <w:left w:val="none" w:sz="0" w:space="0" w:color="auto"/>
            <w:bottom w:val="none" w:sz="0" w:space="0" w:color="auto"/>
            <w:right w:val="none" w:sz="0" w:space="0" w:color="auto"/>
          </w:divBdr>
        </w:div>
        <w:div w:id="1882355337">
          <w:marLeft w:val="0"/>
          <w:marRight w:val="0"/>
          <w:marTop w:val="0"/>
          <w:marBottom w:val="0"/>
          <w:divBdr>
            <w:top w:val="none" w:sz="0" w:space="0" w:color="auto"/>
            <w:left w:val="none" w:sz="0" w:space="0" w:color="auto"/>
            <w:bottom w:val="none" w:sz="0" w:space="0" w:color="auto"/>
            <w:right w:val="none" w:sz="0" w:space="0" w:color="auto"/>
          </w:divBdr>
        </w:div>
        <w:div w:id="1883711101">
          <w:marLeft w:val="0"/>
          <w:marRight w:val="0"/>
          <w:marTop w:val="0"/>
          <w:marBottom w:val="0"/>
          <w:divBdr>
            <w:top w:val="none" w:sz="0" w:space="0" w:color="auto"/>
            <w:left w:val="none" w:sz="0" w:space="0" w:color="auto"/>
            <w:bottom w:val="none" w:sz="0" w:space="0" w:color="auto"/>
            <w:right w:val="none" w:sz="0" w:space="0" w:color="auto"/>
          </w:divBdr>
        </w:div>
        <w:div w:id="1889494090">
          <w:marLeft w:val="0"/>
          <w:marRight w:val="0"/>
          <w:marTop w:val="0"/>
          <w:marBottom w:val="0"/>
          <w:divBdr>
            <w:top w:val="none" w:sz="0" w:space="0" w:color="auto"/>
            <w:left w:val="none" w:sz="0" w:space="0" w:color="auto"/>
            <w:bottom w:val="none" w:sz="0" w:space="0" w:color="auto"/>
            <w:right w:val="none" w:sz="0" w:space="0" w:color="auto"/>
          </w:divBdr>
        </w:div>
        <w:div w:id="1892308743">
          <w:marLeft w:val="0"/>
          <w:marRight w:val="0"/>
          <w:marTop w:val="0"/>
          <w:marBottom w:val="0"/>
          <w:divBdr>
            <w:top w:val="none" w:sz="0" w:space="0" w:color="auto"/>
            <w:left w:val="none" w:sz="0" w:space="0" w:color="auto"/>
            <w:bottom w:val="none" w:sz="0" w:space="0" w:color="auto"/>
            <w:right w:val="none" w:sz="0" w:space="0" w:color="auto"/>
          </w:divBdr>
        </w:div>
        <w:div w:id="1892381972">
          <w:marLeft w:val="0"/>
          <w:marRight w:val="0"/>
          <w:marTop w:val="0"/>
          <w:marBottom w:val="0"/>
          <w:divBdr>
            <w:top w:val="none" w:sz="0" w:space="0" w:color="auto"/>
            <w:left w:val="none" w:sz="0" w:space="0" w:color="auto"/>
            <w:bottom w:val="none" w:sz="0" w:space="0" w:color="auto"/>
            <w:right w:val="none" w:sz="0" w:space="0" w:color="auto"/>
          </w:divBdr>
        </w:div>
        <w:div w:id="1894190940">
          <w:marLeft w:val="0"/>
          <w:marRight w:val="0"/>
          <w:marTop w:val="0"/>
          <w:marBottom w:val="0"/>
          <w:divBdr>
            <w:top w:val="none" w:sz="0" w:space="0" w:color="auto"/>
            <w:left w:val="none" w:sz="0" w:space="0" w:color="auto"/>
            <w:bottom w:val="none" w:sz="0" w:space="0" w:color="auto"/>
            <w:right w:val="none" w:sz="0" w:space="0" w:color="auto"/>
          </w:divBdr>
        </w:div>
        <w:div w:id="1895189277">
          <w:marLeft w:val="0"/>
          <w:marRight w:val="0"/>
          <w:marTop w:val="0"/>
          <w:marBottom w:val="0"/>
          <w:divBdr>
            <w:top w:val="none" w:sz="0" w:space="0" w:color="auto"/>
            <w:left w:val="none" w:sz="0" w:space="0" w:color="auto"/>
            <w:bottom w:val="none" w:sz="0" w:space="0" w:color="auto"/>
            <w:right w:val="none" w:sz="0" w:space="0" w:color="auto"/>
          </w:divBdr>
        </w:div>
        <w:div w:id="1896550820">
          <w:marLeft w:val="0"/>
          <w:marRight w:val="0"/>
          <w:marTop w:val="0"/>
          <w:marBottom w:val="0"/>
          <w:divBdr>
            <w:top w:val="none" w:sz="0" w:space="0" w:color="auto"/>
            <w:left w:val="none" w:sz="0" w:space="0" w:color="auto"/>
            <w:bottom w:val="none" w:sz="0" w:space="0" w:color="auto"/>
            <w:right w:val="none" w:sz="0" w:space="0" w:color="auto"/>
          </w:divBdr>
        </w:div>
        <w:div w:id="1896769909">
          <w:marLeft w:val="0"/>
          <w:marRight w:val="0"/>
          <w:marTop w:val="0"/>
          <w:marBottom w:val="0"/>
          <w:divBdr>
            <w:top w:val="none" w:sz="0" w:space="0" w:color="auto"/>
            <w:left w:val="none" w:sz="0" w:space="0" w:color="auto"/>
            <w:bottom w:val="none" w:sz="0" w:space="0" w:color="auto"/>
            <w:right w:val="none" w:sz="0" w:space="0" w:color="auto"/>
          </w:divBdr>
        </w:div>
        <w:div w:id="1898079890">
          <w:marLeft w:val="0"/>
          <w:marRight w:val="0"/>
          <w:marTop w:val="0"/>
          <w:marBottom w:val="0"/>
          <w:divBdr>
            <w:top w:val="none" w:sz="0" w:space="0" w:color="auto"/>
            <w:left w:val="none" w:sz="0" w:space="0" w:color="auto"/>
            <w:bottom w:val="none" w:sz="0" w:space="0" w:color="auto"/>
            <w:right w:val="none" w:sz="0" w:space="0" w:color="auto"/>
          </w:divBdr>
        </w:div>
        <w:div w:id="1898392325">
          <w:marLeft w:val="0"/>
          <w:marRight w:val="0"/>
          <w:marTop w:val="0"/>
          <w:marBottom w:val="0"/>
          <w:divBdr>
            <w:top w:val="none" w:sz="0" w:space="0" w:color="auto"/>
            <w:left w:val="none" w:sz="0" w:space="0" w:color="auto"/>
            <w:bottom w:val="none" w:sz="0" w:space="0" w:color="auto"/>
            <w:right w:val="none" w:sz="0" w:space="0" w:color="auto"/>
          </w:divBdr>
        </w:div>
        <w:div w:id="1900240803">
          <w:marLeft w:val="0"/>
          <w:marRight w:val="0"/>
          <w:marTop w:val="0"/>
          <w:marBottom w:val="0"/>
          <w:divBdr>
            <w:top w:val="none" w:sz="0" w:space="0" w:color="auto"/>
            <w:left w:val="none" w:sz="0" w:space="0" w:color="auto"/>
            <w:bottom w:val="none" w:sz="0" w:space="0" w:color="auto"/>
            <w:right w:val="none" w:sz="0" w:space="0" w:color="auto"/>
          </w:divBdr>
        </w:div>
        <w:div w:id="1904680376">
          <w:marLeft w:val="0"/>
          <w:marRight w:val="0"/>
          <w:marTop w:val="0"/>
          <w:marBottom w:val="0"/>
          <w:divBdr>
            <w:top w:val="none" w:sz="0" w:space="0" w:color="auto"/>
            <w:left w:val="none" w:sz="0" w:space="0" w:color="auto"/>
            <w:bottom w:val="none" w:sz="0" w:space="0" w:color="auto"/>
            <w:right w:val="none" w:sz="0" w:space="0" w:color="auto"/>
          </w:divBdr>
        </w:div>
        <w:div w:id="1905867150">
          <w:marLeft w:val="0"/>
          <w:marRight w:val="0"/>
          <w:marTop w:val="0"/>
          <w:marBottom w:val="0"/>
          <w:divBdr>
            <w:top w:val="none" w:sz="0" w:space="0" w:color="auto"/>
            <w:left w:val="none" w:sz="0" w:space="0" w:color="auto"/>
            <w:bottom w:val="none" w:sz="0" w:space="0" w:color="auto"/>
            <w:right w:val="none" w:sz="0" w:space="0" w:color="auto"/>
          </w:divBdr>
        </w:div>
        <w:div w:id="1907455601">
          <w:marLeft w:val="0"/>
          <w:marRight w:val="0"/>
          <w:marTop w:val="0"/>
          <w:marBottom w:val="0"/>
          <w:divBdr>
            <w:top w:val="none" w:sz="0" w:space="0" w:color="auto"/>
            <w:left w:val="none" w:sz="0" w:space="0" w:color="auto"/>
            <w:bottom w:val="none" w:sz="0" w:space="0" w:color="auto"/>
            <w:right w:val="none" w:sz="0" w:space="0" w:color="auto"/>
          </w:divBdr>
        </w:div>
        <w:div w:id="1915310197">
          <w:marLeft w:val="0"/>
          <w:marRight w:val="0"/>
          <w:marTop w:val="0"/>
          <w:marBottom w:val="0"/>
          <w:divBdr>
            <w:top w:val="none" w:sz="0" w:space="0" w:color="auto"/>
            <w:left w:val="none" w:sz="0" w:space="0" w:color="auto"/>
            <w:bottom w:val="none" w:sz="0" w:space="0" w:color="auto"/>
            <w:right w:val="none" w:sz="0" w:space="0" w:color="auto"/>
          </w:divBdr>
        </w:div>
        <w:div w:id="1921525635">
          <w:marLeft w:val="0"/>
          <w:marRight w:val="0"/>
          <w:marTop w:val="0"/>
          <w:marBottom w:val="0"/>
          <w:divBdr>
            <w:top w:val="none" w:sz="0" w:space="0" w:color="auto"/>
            <w:left w:val="none" w:sz="0" w:space="0" w:color="auto"/>
            <w:bottom w:val="none" w:sz="0" w:space="0" w:color="auto"/>
            <w:right w:val="none" w:sz="0" w:space="0" w:color="auto"/>
          </w:divBdr>
        </w:div>
        <w:div w:id="1927377952">
          <w:marLeft w:val="0"/>
          <w:marRight w:val="0"/>
          <w:marTop w:val="0"/>
          <w:marBottom w:val="0"/>
          <w:divBdr>
            <w:top w:val="none" w:sz="0" w:space="0" w:color="auto"/>
            <w:left w:val="none" w:sz="0" w:space="0" w:color="auto"/>
            <w:bottom w:val="none" w:sz="0" w:space="0" w:color="auto"/>
            <w:right w:val="none" w:sz="0" w:space="0" w:color="auto"/>
          </w:divBdr>
        </w:div>
        <w:div w:id="1929119917">
          <w:marLeft w:val="0"/>
          <w:marRight w:val="0"/>
          <w:marTop w:val="0"/>
          <w:marBottom w:val="0"/>
          <w:divBdr>
            <w:top w:val="none" w:sz="0" w:space="0" w:color="auto"/>
            <w:left w:val="none" w:sz="0" w:space="0" w:color="auto"/>
            <w:bottom w:val="none" w:sz="0" w:space="0" w:color="auto"/>
            <w:right w:val="none" w:sz="0" w:space="0" w:color="auto"/>
          </w:divBdr>
        </w:div>
        <w:div w:id="1938781639">
          <w:marLeft w:val="0"/>
          <w:marRight w:val="0"/>
          <w:marTop w:val="0"/>
          <w:marBottom w:val="0"/>
          <w:divBdr>
            <w:top w:val="none" w:sz="0" w:space="0" w:color="auto"/>
            <w:left w:val="none" w:sz="0" w:space="0" w:color="auto"/>
            <w:bottom w:val="none" w:sz="0" w:space="0" w:color="auto"/>
            <w:right w:val="none" w:sz="0" w:space="0" w:color="auto"/>
          </w:divBdr>
        </w:div>
        <w:div w:id="1939554435">
          <w:marLeft w:val="0"/>
          <w:marRight w:val="0"/>
          <w:marTop w:val="0"/>
          <w:marBottom w:val="0"/>
          <w:divBdr>
            <w:top w:val="none" w:sz="0" w:space="0" w:color="auto"/>
            <w:left w:val="none" w:sz="0" w:space="0" w:color="auto"/>
            <w:bottom w:val="none" w:sz="0" w:space="0" w:color="auto"/>
            <w:right w:val="none" w:sz="0" w:space="0" w:color="auto"/>
          </w:divBdr>
        </w:div>
        <w:div w:id="1941911997">
          <w:marLeft w:val="0"/>
          <w:marRight w:val="0"/>
          <w:marTop w:val="0"/>
          <w:marBottom w:val="0"/>
          <w:divBdr>
            <w:top w:val="none" w:sz="0" w:space="0" w:color="auto"/>
            <w:left w:val="none" w:sz="0" w:space="0" w:color="auto"/>
            <w:bottom w:val="none" w:sz="0" w:space="0" w:color="auto"/>
            <w:right w:val="none" w:sz="0" w:space="0" w:color="auto"/>
          </w:divBdr>
        </w:div>
        <w:div w:id="1944721288">
          <w:marLeft w:val="0"/>
          <w:marRight w:val="0"/>
          <w:marTop w:val="0"/>
          <w:marBottom w:val="0"/>
          <w:divBdr>
            <w:top w:val="none" w:sz="0" w:space="0" w:color="auto"/>
            <w:left w:val="none" w:sz="0" w:space="0" w:color="auto"/>
            <w:bottom w:val="none" w:sz="0" w:space="0" w:color="auto"/>
            <w:right w:val="none" w:sz="0" w:space="0" w:color="auto"/>
          </w:divBdr>
        </w:div>
        <w:div w:id="1946451770">
          <w:marLeft w:val="0"/>
          <w:marRight w:val="0"/>
          <w:marTop w:val="0"/>
          <w:marBottom w:val="0"/>
          <w:divBdr>
            <w:top w:val="none" w:sz="0" w:space="0" w:color="auto"/>
            <w:left w:val="none" w:sz="0" w:space="0" w:color="auto"/>
            <w:bottom w:val="none" w:sz="0" w:space="0" w:color="auto"/>
            <w:right w:val="none" w:sz="0" w:space="0" w:color="auto"/>
          </w:divBdr>
        </w:div>
        <w:div w:id="1947034410">
          <w:marLeft w:val="0"/>
          <w:marRight w:val="0"/>
          <w:marTop w:val="0"/>
          <w:marBottom w:val="0"/>
          <w:divBdr>
            <w:top w:val="none" w:sz="0" w:space="0" w:color="auto"/>
            <w:left w:val="none" w:sz="0" w:space="0" w:color="auto"/>
            <w:bottom w:val="none" w:sz="0" w:space="0" w:color="auto"/>
            <w:right w:val="none" w:sz="0" w:space="0" w:color="auto"/>
          </w:divBdr>
        </w:div>
        <w:div w:id="1948006052">
          <w:marLeft w:val="0"/>
          <w:marRight w:val="0"/>
          <w:marTop w:val="0"/>
          <w:marBottom w:val="0"/>
          <w:divBdr>
            <w:top w:val="none" w:sz="0" w:space="0" w:color="auto"/>
            <w:left w:val="none" w:sz="0" w:space="0" w:color="auto"/>
            <w:bottom w:val="none" w:sz="0" w:space="0" w:color="auto"/>
            <w:right w:val="none" w:sz="0" w:space="0" w:color="auto"/>
          </w:divBdr>
        </w:div>
        <w:div w:id="1951234277">
          <w:marLeft w:val="0"/>
          <w:marRight w:val="0"/>
          <w:marTop w:val="0"/>
          <w:marBottom w:val="0"/>
          <w:divBdr>
            <w:top w:val="none" w:sz="0" w:space="0" w:color="auto"/>
            <w:left w:val="none" w:sz="0" w:space="0" w:color="auto"/>
            <w:bottom w:val="none" w:sz="0" w:space="0" w:color="auto"/>
            <w:right w:val="none" w:sz="0" w:space="0" w:color="auto"/>
          </w:divBdr>
        </w:div>
        <w:div w:id="1952013161">
          <w:marLeft w:val="0"/>
          <w:marRight w:val="0"/>
          <w:marTop w:val="0"/>
          <w:marBottom w:val="0"/>
          <w:divBdr>
            <w:top w:val="none" w:sz="0" w:space="0" w:color="auto"/>
            <w:left w:val="none" w:sz="0" w:space="0" w:color="auto"/>
            <w:bottom w:val="none" w:sz="0" w:space="0" w:color="auto"/>
            <w:right w:val="none" w:sz="0" w:space="0" w:color="auto"/>
          </w:divBdr>
        </w:div>
        <w:div w:id="1961837767">
          <w:marLeft w:val="0"/>
          <w:marRight w:val="0"/>
          <w:marTop w:val="0"/>
          <w:marBottom w:val="0"/>
          <w:divBdr>
            <w:top w:val="none" w:sz="0" w:space="0" w:color="auto"/>
            <w:left w:val="none" w:sz="0" w:space="0" w:color="auto"/>
            <w:bottom w:val="none" w:sz="0" w:space="0" w:color="auto"/>
            <w:right w:val="none" w:sz="0" w:space="0" w:color="auto"/>
          </w:divBdr>
        </w:div>
        <w:div w:id="1962489342">
          <w:marLeft w:val="0"/>
          <w:marRight w:val="0"/>
          <w:marTop w:val="0"/>
          <w:marBottom w:val="0"/>
          <w:divBdr>
            <w:top w:val="none" w:sz="0" w:space="0" w:color="auto"/>
            <w:left w:val="none" w:sz="0" w:space="0" w:color="auto"/>
            <w:bottom w:val="none" w:sz="0" w:space="0" w:color="auto"/>
            <w:right w:val="none" w:sz="0" w:space="0" w:color="auto"/>
          </w:divBdr>
        </w:div>
        <w:div w:id="1964652437">
          <w:marLeft w:val="0"/>
          <w:marRight w:val="0"/>
          <w:marTop w:val="0"/>
          <w:marBottom w:val="0"/>
          <w:divBdr>
            <w:top w:val="none" w:sz="0" w:space="0" w:color="auto"/>
            <w:left w:val="none" w:sz="0" w:space="0" w:color="auto"/>
            <w:bottom w:val="none" w:sz="0" w:space="0" w:color="auto"/>
            <w:right w:val="none" w:sz="0" w:space="0" w:color="auto"/>
          </w:divBdr>
        </w:div>
        <w:div w:id="1980989233">
          <w:marLeft w:val="0"/>
          <w:marRight w:val="0"/>
          <w:marTop w:val="0"/>
          <w:marBottom w:val="0"/>
          <w:divBdr>
            <w:top w:val="none" w:sz="0" w:space="0" w:color="auto"/>
            <w:left w:val="none" w:sz="0" w:space="0" w:color="auto"/>
            <w:bottom w:val="none" w:sz="0" w:space="0" w:color="auto"/>
            <w:right w:val="none" w:sz="0" w:space="0" w:color="auto"/>
          </w:divBdr>
        </w:div>
        <w:div w:id="1981887471">
          <w:marLeft w:val="0"/>
          <w:marRight w:val="0"/>
          <w:marTop w:val="0"/>
          <w:marBottom w:val="0"/>
          <w:divBdr>
            <w:top w:val="none" w:sz="0" w:space="0" w:color="auto"/>
            <w:left w:val="none" w:sz="0" w:space="0" w:color="auto"/>
            <w:bottom w:val="none" w:sz="0" w:space="0" w:color="auto"/>
            <w:right w:val="none" w:sz="0" w:space="0" w:color="auto"/>
          </w:divBdr>
        </w:div>
        <w:div w:id="1982466780">
          <w:marLeft w:val="0"/>
          <w:marRight w:val="0"/>
          <w:marTop w:val="0"/>
          <w:marBottom w:val="0"/>
          <w:divBdr>
            <w:top w:val="none" w:sz="0" w:space="0" w:color="auto"/>
            <w:left w:val="none" w:sz="0" w:space="0" w:color="auto"/>
            <w:bottom w:val="none" w:sz="0" w:space="0" w:color="auto"/>
            <w:right w:val="none" w:sz="0" w:space="0" w:color="auto"/>
          </w:divBdr>
        </w:div>
        <w:div w:id="1987775697">
          <w:marLeft w:val="0"/>
          <w:marRight w:val="0"/>
          <w:marTop w:val="0"/>
          <w:marBottom w:val="0"/>
          <w:divBdr>
            <w:top w:val="none" w:sz="0" w:space="0" w:color="auto"/>
            <w:left w:val="none" w:sz="0" w:space="0" w:color="auto"/>
            <w:bottom w:val="none" w:sz="0" w:space="0" w:color="auto"/>
            <w:right w:val="none" w:sz="0" w:space="0" w:color="auto"/>
          </w:divBdr>
        </w:div>
        <w:div w:id="1988822538">
          <w:marLeft w:val="0"/>
          <w:marRight w:val="0"/>
          <w:marTop w:val="0"/>
          <w:marBottom w:val="0"/>
          <w:divBdr>
            <w:top w:val="none" w:sz="0" w:space="0" w:color="auto"/>
            <w:left w:val="none" w:sz="0" w:space="0" w:color="auto"/>
            <w:bottom w:val="none" w:sz="0" w:space="0" w:color="auto"/>
            <w:right w:val="none" w:sz="0" w:space="0" w:color="auto"/>
          </w:divBdr>
        </w:div>
        <w:div w:id="1989164406">
          <w:marLeft w:val="0"/>
          <w:marRight w:val="0"/>
          <w:marTop w:val="0"/>
          <w:marBottom w:val="0"/>
          <w:divBdr>
            <w:top w:val="none" w:sz="0" w:space="0" w:color="auto"/>
            <w:left w:val="none" w:sz="0" w:space="0" w:color="auto"/>
            <w:bottom w:val="none" w:sz="0" w:space="0" w:color="auto"/>
            <w:right w:val="none" w:sz="0" w:space="0" w:color="auto"/>
          </w:divBdr>
        </w:div>
        <w:div w:id="1990163056">
          <w:marLeft w:val="0"/>
          <w:marRight w:val="0"/>
          <w:marTop w:val="0"/>
          <w:marBottom w:val="0"/>
          <w:divBdr>
            <w:top w:val="none" w:sz="0" w:space="0" w:color="auto"/>
            <w:left w:val="none" w:sz="0" w:space="0" w:color="auto"/>
            <w:bottom w:val="none" w:sz="0" w:space="0" w:color="auto"/>
            <w:right w:val="none" w:sz="0" w:space="0" w:color="auto"/>
          </w:divBdr>
        </w:div>
        <w:div w:id="1990399914">
          <w:marLeft w:val="0"/>
          <w:marRight w:val="0"/>
          <w:marTop w:val="0"/>
          <w:marBottom w:val="0"/>
          <w:divBdr>
            <w:top w:val="none" w:sz="0" w:space="0" w:color="auto"/>
            <w:left w:val="none" w:sz="0" w:space="0" w:color="auto"/>
            <w:bottom w:val="none" w:sz="0" w:space="0" w:color="auto"/>
            <w:right w:val="none" w:sz="0" w:space="0" w:color="auto"/>
          </w:divBdr>
        </w:div>
        <w:div w:id="1996838919">
          <w:marLeft w:val="0"/>
          <w:marRight w:val="0"/>
          <w:marTop w:val="0"/>
          <w:marBottom w:val="0"/>
          <w:divBdr>
            <w:top w:val="none" w:sz="0" w:space="0" w:color="auto"/>
            <w:left w:val="none" w:sz="0" w:space="0" w:color="auto"/>
            <w:bottom w:val="none" w:sz="0" w:space="0" w:color="auto"/>
            <w:right w:val="none" w:sz="0" w:space="0" w:color="auto"/>
          </w:divBdr>
        </w:div>
        <w:div w:id="1997099881">
          <w:marLeft w:val="0"/>
          <w:marRight w:val="0"/>
          <w:marTop w:val="0"/>
          <w:marBottom w:val="0"/>
          <w:divBdr>
            <w:top w:val="none" w:sz="0" w:space="0" w:color="auto"/>
            <w:left w:val="none" w:sz="0" w:space="0" w:color="auto"/>
            <w:bottom w:val="none" w:sz="0" w:space="0" w:color="auto"/>
            <w:right w:val="none" w:sz="0" w:space="0" w:color="auto"/>
          </w:divBdr>
        </w:div>
        <w:div w:id="1998611107">
          <w:marLeft w:val="0"/>
          <w:marRight w:val="0"/>
          <w:marTop w:val="0"/>
          <w:marBottom w:val="0"/>
          <w:divBdr>
            <w:top w:val="none" w:sz="0" w:space="0" w:color="auto"/>
            <w:left w:val="none" w:sz="0" w:space="0" w:color="auto"/>
            <w:bottom w:val="none" w:sz="0" w:space="0" w:color="auto"/>
            <w:right w:val="none" w:sz="0" w:space="0" w:color="auto"/>
          </w:divBdr>
        </w:div>
        <w:div w:id="2004818538">
          <w:marLeft w:val="0"/>
          <w:marRight w:val="0"/>
          <w:marTop w:val="0"/>
          <w:marBottom w:val="0"/>
          <w:divBdr>
            <w:top w:val="none" w:sz="0" w:space="0" w:color="auto"/>
            <w:left w:val="none" w:sz="0" w:space="0" w:color="auto"/>
            <w:bottom w:val="none" w:sz="0" w:space="0" w:color="auto"/>
            <w:right w:val="none" w:sz="0" w:space="0" w:color="auto"/>
          </w:divBdr>
        </w:div>
        <w:div w:id="2006935907">
          <w:marLeft w:val="0"/>
          <w:marRight w:val="0"/>
          <w:marTop w:val="0"/>
          <w:marBottom w:val="0"/>
          <w:divBdr>
            <w:top w:val="none" w:sz="0" w:space="0" w:color="auto"/>
            <w:left w:val="none" w:sz="0" w:space="0" w:color="auto"/>
            <w:bottom w:val="none" w:sz="0" w:space="0" w:color="auto"/>
            <w:right w:val="none" w:sz="0" w:space="0" w:color="auto"/>
          </w:divBdr>
        </w:div>
        <w:div w:id="2010254361">
          <w:marLeft w:val="0"/>
          <w:marRight w:val="0"/>
          <w:marTop w:val="0"/>
          <w:marBottom w:val="0"/>
          <w:divBdr>
            <w:top w:val="none" w:sz="0" w:space="0" w:color="auto"/>
            <w:left w:val="none" w:sz="0" w:space="0" w:color="auto"/>
            <w:bottom w:val="none" w:sz="0" w:space="0" w:color="auto"/>
            <w:right w:val="none" w:sz="0" w:space="0" w:color="auto"/>
          </w:divBdr>
        </w:div>
        <w:div w:id="2013095014">
          <w:marLeft w:val="0"/>
          <w:marRight w:val="0"/>
          <w:marTop w:val="0"/>
          <w:marBottom w:val="0"/>
          <w:divBdr>
            <w:top w:val="none" w:sz="0" w:space="0" w:color="auto"/>
            <w:left w:val="none" w:sz="0" w:space="0" w:color="auto"/>
            <w:bottom w:val="none" w:sz="0" w:space="0" w:color="auto"/>
            <w:right w:val="none" w:sz="0" w:space="0" w:color="auto"/>
          </w:divBdr>
        </w:div>
        <w:div w:id="2013216252">
          <w:marLeft w:val="0"/>
          <w:marRight w:val="0"/>
          <w:marTop w:val="0"/>
          <w:marBottom w:val="0"/>
          <w:divBdr>
            <w:top w:val="none" w:sz="0" w:space="0" w:color="auto"/>
            <w:left w:val="none" w:sz="0" w:space="0" w:color="auto"/>
            <w:bottom w:val="none" w:sz="0" w:space="0" w:color="auto"/>
            <w:right w:val="none" w:sz="0" w:space="0" w:color="auto"/>
          </w:divBdr>
        </w:div>
        <w:div w:id="2013531677">
          <w:marLeft w:val="0"/>
          <w:marRight w:val="0"/>
          <w:marTop w:val="0"/>
          <w:marBottom w:val="0"/>
          <w:divBdr>
            <w:top w:val="none" w:sz="0" w:space="0" w:color="auto"/>
            <w:left w:val="none" w:sz="0" w:space="0" w:color="auto"/>
            <w:bottom w:val="none" w:sz="0" w:space="0" w:color="auto"/>
            <w:right w:val="none" w:sz="0" w:space="0" w:color="auto"/>
          </w:divBdr>
        </w:div>
        <w:div w:id="2014600935">
          <w:marLeft w:val="0"/>
          <w:marRight w:val="0"/>
          <w:marTop w:val="0"/>
          <w:marBottom w:val="0"/>
          <w:divBdr>
            <w:top w:val="none" w:sz="0" w:space="0" w:color="auto"/>
            <w:left w:val="none" w:sz="0" w:space="0" w:color="auto"/>
            <w:bottom w:val="none" w:sz="0" w:space="0" w:color="auto"/>
            <w:right w:val="none" w:sz="0" w:space="0" w:color="auto"/>
          </w:divBdr>
        </w:div>
        <w:div w:id="2015452353">
          <w:marLeft w:val="0"/>
          <w:marRight w:val="0"/>
          <w:marTop w:val="0"/>
          <w:marBottom w:val="0"/>
          <w:divBdr>
            <w:top w:val="none" w:sz="0" w:space="0" w:color="auto"/>
            <w:left w:val="none" w:sz="0" w:space="0" w:color="auto"/>
            <w:bottom w:val="none" w:sz="0" w:space="0" w:color="auto"/>
            <w:right w:val="none" w:sz="0" w:space="0" w:color="auto"/>
          </w:divBdr>
        </w:div>
        <w:div w:id="2016883141">
          <w:marLeft w:val="0"/>
          <w:marRight w:val="0"/>
          <w:marTop w:val="0"/>
          <w:marBottom w:val="0"/>
          <w:divBdr>
            <w:top w:val="none" w:sz="0" w:space="0" w:color="auto"/>
            <w:left w:val="none" w:sz="0" w:space="0" w:color="auto"/>
            <w:bottom w:val="none" w:sz="0" w:space="0" w:color="auto"/>
            <w:right w:val="none" w:sz="0" w:space="0" w:color="auto"/>
          </w:divBdr>
        </w:div>
        <w:div w:id="2018144270">
          <w:marLeft w:val="0"/>
          <w:marRight w:val="0"/>
          <w:marTop w:val="0"/>
          <w:marBottom w:val="0"/>
          <w:divBdr>
            <w:top w:val="none" w:sz="0" w:space="0" w:color="auto"/>
            <w:left w:val="none" w:sz="0" w:space="0" w:color="auto"/>
            <w:bottom w:val="none" w:sz="0" w:space="0" w:color="auto"/>
            <w:right w:val="none" w:sz="0" w:space="0" w:color="auto"/>
          </w:divBdr>
        </w:div>
        <w:div w:id="2022929923">
          <w:marLeft w:val="0"/>
          <w:marRight w:val="0"/>
          <w:marTop w:val="0"/>
          <w:marBottom w:val="0"/>
          <w:divBdr>
            <w:top w:val="none" w:sz="0" w:space="0" w:color="auto"/>
            <w:left w:val="none" w:sz="0" w:space="0" w:color="auto"/>
            <w:bottom w:val="none" w:sz="0" w:space="0" w:color="auto"/>
            <w:right w:val="none" w:sz="0" w:space="0" w:color="auto"/>
          </w:divBdr>
        </w:div>
        <w:div w:id="2024475085">
          <w:marLeft w:val="0"/>
          <w:marRight w:val="0"/>
          <w:marTop w:val="0"/>
          <w:marBottom w:val="0"/>
          <w:divBdr>
            <w:top w:val="none" w:sz="0" w:space="0" w:color="auto"/>
            <w:left w:val="none" w:sz="0" w:space="0" w:color="auto"/>
            <w:bottom w:val="none" w:sz="0" w:space="0" w:color="auto"/>
            <w:right w:val="none" w:sz="0" w:space="0" w:color="auto"/>
          </w:divBdr>
        </w:div>
        <w:div w:id="2024555272">
          <w:marLeft w:val="0"/>
          <w:marRight w:val="0"/>
          <w:marTop w:val="0"/>
          <w:marBottom w:val="0"/>
          <w:divBdr>
            <w:top w:val="none" w:sz="0" w:space="0" w:color="auto"/>
            <w:left w:val="none" w:sz="0" w:space="0" w:color="auto"/>
            <w:bottom w:val="none" w:sz="0" w:space="0" w:color="auto"/>
            <w:right w:val="none" w:sz="0" w:space="0" w:color="auto"/>
          </w:divBdr>
        </w:div>
        <w:div w:id="2024822044">
          <w:marLeft w:val="0"/>
          <w:marRight w:val="0"/>
          <w:marTop w:val="0"/>
          <w:marBottom w:val="0"/>
          <w:divBdr>
            <w:top w:val="none" w:sz="0" w:space="0" w:color="auto"/>
            <w:left w:val="none" w:sz="0" w:space="0" w:color="auto"/>
            <w:bottom w:val="none" w:sz="0" w:space="0" w:color="auto"/>
            <w:right w:val="none" w:sz="0" w:space="0" w:color="auto"/>
          </w:divBdr>
        </w:div>
        <w:div w:id="2024866049">
          <w:marLeft w:val="0"/>
          <w:marRight w:val="0"/>
          <w:marTop w:val="0"/>
          <w:marBottom w:val="0"/>
          <w:divBdr>
            <w:top w:val="none" w:sz="0" w:space="0" w:color="auto"/>
            <w:left w:val="none" w:sz="0" w:space="0" w:color="auto"/>
            <w:bottom w:val="none" w:sz="0" w:space="0" w:color="auto"/>
            <w:right w:val="none" w:sz="0" w:space="0" w:color="auto"/>
          </w:divBdr>
        </w:div>
        <w:div w:id="2027054295">
          <w:marLeft w:val="0"/>
          <w:marRight w:val="0"/>
          <w:marTop w:val="0"/>
          <w:marBottom w:val="0"/>
          <w:divBdr>
            <w:top w:val="none" w:sz="0" w:space="0" w:color="auto"/>
            <w:left w:val="none" w:sz="0" w:space="0" w:color="auto"/>
            <w:bottom w:val="none" w:sz="0" w:space="0" w:color="auto"/>
            <w:right w:val="none" w:sz="0" w:space="0" w:color="auto"/>
          </w:divBdr>
        </w:div>
        <w:div w:id="2037541222">
          <w:marLeft w:val="0"/>
          <w:marRight w:val="0"/>
          <w:marTop w:val="0"/>
          <w:marBottom w:val="0"/>
          <w:divBdr>
            <w:top w:val="none" w:sz="0" w:space="0" w:color="auto"/>
            <w:left w:val="none" w:sz="0" w:space="0" w:color="auto"/>
            <w:bottom w:val="none" w:sz="0" w:space="0" w:color="auto"/>
            <w:right w:val="none" w:sz="0" w:space="0" w:color="auto"/>
          </w:divBdr>
        </w:div>
        <w:div w:id="2037926136">
          <w:marLeft w:val="0"/>
          <w:marRight w:val="0"/>
          <w:marTop w:val="0"/>
          <w:marBottom w:val="0"/>
          <w:divBdr>
            <w:top w:val="none" w:sz="0" w:space="0" w:color="auto"/>
            <w:left w:val="none" w:sz="0" w:space="0" w:color="auto"/>
            <w:bottom w:val="none" w:sz="0" w:space="0" w:color="auto"/>
            <w:right w:val="none" w:sz="0" w:space="0" w:color="auto"/>
          </w:divBdr>
        </w:div>
        <w:div w:id="2038845464">
          <w:marLeft w:val="0"/>
          <w:marRight w:val="0"/>
          <w:marTop w:val="0"/>
          <w:marBottom w:val="0"/>
          <w:divBdr>
            <w:top w:val="none" w:sz="0" w:space="0" w:color="auto"/>
            <w:left w:val="none" w:sz="0" w:space="0" w:color="auto"/>
            <w:bottom w:val="none" w:sz="0" w:space="0" w:color="auto"/>
            <w:right w:val="none" w:sz="0" w:space="0" w:color="auto"/>
          </w:divBdr>
        </w:div>
        <w:div w:id="2045977400">
          <w:marLeft w:val="0"/>
          <w:marRight w:val="0"/>
          <w:marTop w:val="0"/>
          <w:marBottom w:val="0"/>
          <w:divBdr>
            <w:top w:val="none" w:sz="0" w:space="0" w:color="auto"/>
            <w:left w:val="none" w:sz="0" w:space="0" w:color="auto"/>
            <w:bottom w:val="none" w:sz="0" w:space="0" w:color="auto"/>
            <w:right w:val="none" w:sz="0" w:space="0" w:color="auto"/>
          </w:divBdr>
        </w:div>
        <w:div w:id="2049916603">
          <w:marLeft w:val="0"/>
          <w:marRight w:val="0"/>
          <w:marTop w:val="0"/>
          <w:marBottom w:val="0"/>
          <w:divBdr>
            <w:top w:val="none" w:sz="0" w:space="0" w:color="auto"/>
            <w:left w:val="none" w:sz="0" w:space="0" w:color="auto"/>
            <w:bottom w:val="none" w:sz="0" w:space="0" w:color="auto"/>
            <w:right w:val="none" w:sz="0" w:space="0" w:color="auto"/>
          </w:divBdr>
        </w:div>
        <w:div w:id="2050061471">
          <w:marLeft w:val="0"/>
          <w:marRight w:val="0"/>
          <w:marTop w:val="0"/>
          <w:marBottom w:val="0"/>
          <w:divBdr>
            <w:top w:val="none" w:sz="0" w:space="0" w:color="auto"/>
            <w:left w:val="none" w:sz="0" w:space="0" w:color="auto"/>
            <w:bottom w:val="none" w:sz="0" w:space="0" w:color="auto"/>
            <w:right w:val="none" w:sz="0" w:space="0" w:color="auto"/>
          </w:divBdr>
        </w:div>
        <w:div w:id="2051570915">
          <w:marLeft w:val="0"/>
          <w:marRight w:val="0"/>
          <w:marTop w:val="0"/>
          <w:marBottom w:val="0"/>
          <w:divBdr>
            <w:top w:val="none" w:sz="0" w:space="0" w:color="auto"/>
            <w:left w:val="none" w:sz="0" w:space="0" w:color="auto"/>
            <w:bottom w:val="none" w:sz="0" w:space="0" w:color="auto"/>
            <w:right w:val="none" w:sz="0" w:space="0" w:color="auto"/>
          </w:divBdr>
        </w:div>
        <w:div w:id="2055494879">
          <w:marLeft w:val="0"/>
          <w:marRight w:val="0"/>
          <w:marTop w:val="0"/>
          <w:marBottom w:val="0"/>
          <w:divBdr>
            <w:top w:val="none" w:sz="0" w:space="0" w:color="auto"/>
            <w:left w:val="none" w:sz="0" w:space="0" w:color="auto"/>
            <w:bottom w:val="none" w:sz="0" w:space="0" w:color="auto"/>
            <w:right w:val="none" w:sz="0" w:space="0" w:color="auto"/>
          </w:divBdr>
        </w:div>
        <w:div w:id="2055999955">
          <w:marLeft w:val="0"/>
          <w:marRight w:val="0"/>
          <w:marTop w:val="0"/>
          <w:marBottom w:val="0"/>
          <w:divBdr>
            <w:top w:val="none" w:sz="0" w:space="0" w:color="auto"/>
            <w:left w:val="none" w:sz="0" w:space="0" w:color="auto"/>
            <w:bottom w:val="none" w:sz="0" w:space="0" w:color="auto"/>
            <w:right w:val="none" w:sz="0" w:space="0" w:color="auto"/>
          </w:divBdr>
        </w:div>
        <w:div w:id="2058162540">
          <w:marLeft w:val="0"/>
          <w:marRight w:val="0"/>
          <w:marTop w:val="0"/>
          <w:marBottom w:val="0"/>
          <w:divBdr>
            <w:top w:val="none" w:sz="0" w:space="0" w:color="auto"/>
            <w:left w:val="none" w:sz="0" w:space="0" w:color="auto"/>
            <w:bottom w:val="none" w:sz="0" w:space="0" w:color="auto"/>
            <w:right w:val="none" w:sz="0" w:space="0" w:color="auto"/>
          </w:divBdr>
        </w:div>
        <w:div w:id="2062363978">
          <w:marLeft w:val="0"/>
          <w:marRight w:val="0"/>
          <w:marTop w:val="0"/>
          <w:marBottom w:val="0"/>
          <w:divBdr>
            <w:top w:val="none" w:sz="0" w:space="0" w:color="auto"/>
            <w:left w:val="none" w:sz="0" w:space="0" w:color="auto"/>
            <w:bottom w:val="none" w:sz="0" w:space="0" w:color="auto"/>
            <w:right w:val="none" w:sz="0" w:space="0" w:color="auto"/>
          </w:divBdr>
        </w:div>
        <w:div w:id="2069566259">
          <w:marLeft w:val="0"/>
          <w:marRight w:val="0"/>
          <w:marTop w:val="0"/>
          <w:marBottom w:val="0"/>
          <w:divBdr>
            <w:top w:val="none" w:sz="0" w:space="0" w:color="auto"/>
            <w:left w:val="none" w:sz="0" w:space="0" w:color="auto"/>
            <w:bottom w:val="none" w:sz="0" w:space="0" w:color="auto"/>
            <w:right w:val="none" w:sz="0" w:space="0" w:color="auto"/>
          </w:divBdr>
        </w:div>
        <w:div w:id="2069762136">
          <w:marLeft w:val="0"/>
          <w:marRight w:val="0"/>
          <w:marTop w:val="0"/>
          <w:marBottom w:val="0"/>
          <w:divBdr>
            <w:top w:val="none" w:sz="0" w:space="0" w:color="auto"/>
            <w:left w:val="none" w:sz="0" w:space="0" w:color="auto"/>
            <w:bottom w:val="none" w:sz="0" w:space="0" w:color="auto"/>
            <w:right w:val="none" w:sz="0" w:space="0" w:color="auto"/>
          </w:divBdr>
        </w:div>
        <w:div w:id="2074237248">
          <w:marLeft w:val="0"/>
          <w:marRight w:val="0"/>
          <w:marTop w:val="0"/>
          <w:marBottom w:val="0"/>
          <w:divBdr>
            <w:top w:val="none" w:sz="0" w:space="0" w:color="auto"/>
            <w:left w:val="none" w:sz="0" w:space="0" w:color="auto"/>
            <w:bottom w:val="none" w:sz="0" w:space="0" w:color="auto"/>
            <w:right w:val="none" w:sz="0" w:space="0" w:color="auto"/>
          </w:divBdr>
        </w:div>
        <w:div w:id="2076314951">
          <w:marLeft w:val="0"/>
          <w:marRight w:val="0"/>
          <w:marTop w:val="0"/>
          <w:marBottom w:val="0"/>
          <w:divBdr>
            <w:top w:val="none" w:sz="0" w:space="0" w:color="auto"/>
            <w:left w:val="none" w:sz="0" w:space="0" w:color="auto"/>
            <w:bottom w:val="none" w:sz="0" w:space="0" w:color="auto"/>
            <w:right w:val="none" w:sz="0" w:space="0" w:color="auto"/>
          </w:divBdr>
        </w:div>
        <w:div w:id="2076665305">
          <w:marLeft w:val="0"/>
          <w:marRight w:val="0"/>
          <w:marTop w:val="0"/>
          <w:marBottom w:val="0"/>
          <w:divBdr>
            <w:top w:val="none" w:sz="0" w:space="0" w:color="auto"/>
            <w:left w:val="none" w:sz="0" w:space="0" w:color="auto"/>
            <w:bottom w:val="none" w:sz="0" w:space="0" w:color="auto"/>
            <w:right w:val="none" w:sz="0" w:space="0" w:color="auto"/>
          </w:divBdr>
        </w:div>
        <w:div w:id="2082828768">
          <w:marLeft w:val="0"/>
          <w:marRight w:val="0"/>
          <w:marTop w:val="0"/>
          <w:marBottom w:val="0"/>
          <w:divBdr>
            <w:top w:val="none" w:sz="0" w:space="0" w:color="auto"/>
            <w:left w:val="none" w:sz="0" w:space="0" w:color="auto"/>
            <w:bottom w:val="none" w:sz="0" w:space="0" w:color="auto"/>
            <w:right w:val="none" w:sz="0" w:space="0" w:color="auto"/>
          </w:divBdr>
        </w:div>
        <w:div w:id="2086761280">
          <w:marLeft w:val="0"/>
          <w:marRight w:val="0"/>
          <w:marTop w:val="0"/>
          <w:marBottom w:val="0"/>
          <w:divBdr>
            <w:top w:val="none" w:sz="0" w:space="0" w:color="auto"/>
            <w:left w:val="none" w:sz="0" w:space="0" w:color="auto"/>
            <w:bottom w:val="none" w:sz="0" w:space="0" w:color="auto"/>
            <w:right w:val="none" w:sz="0" w:space="0" w:color="auto"/>
          </w:divBdr>
        </w:div>
        <w:div w:id="2099591860">
          <w:marLeft w:val="0"/>
          <w:marRight w:val="0"/>
          <w:marTop w:val="0"/>
          <w:marBottom w:val="0"/>
          <w:divBdr>
            <w:top w:val="none" w:sz="0" w:space="0" w:color="auto"/>
            <w:left w:val="none" w:sz="0" w:space="0" w:color="auto"/>
            <w:bottom w:val="none" w:sz="0" w:space="0" w:color="auto"/>
            <w:right w:val="none" w:sz="0" w:space="0" w:color="auto"/>
          </w:divBdr>
        </w:div>
        <w:div w:id="2100561863">
          <w:marLeft w:val="0"/>
          <w:marRight w:val="0"/>
          <w:marTop w:val="0"/>
          <w:marBottom w:val="0"/>
          <w:divBdr>
            <w:top w:val="none" w:sz="0" w:space="0" w:color="auto"/>
            <w:left w:val="none" w:sz="0" w:space="0" w:color="auto"/>
            <w:bottom w:val="none" w:sz="0" w:space="0" w:color="auto"/>
            <w:right w:val="none" w:sz="0" w:space="0" w:color="auto"/>
          </w:divBdr>
        </w:div>
        <w:div w:id="2107723410">
          <w:marLeft w:val="0"/>
          <w:marRight w:val="0"/>
          <w:marTop w:val="0"/>
          <w:marBottom w:val="0"/>
          <w:divBdr>
            <w:top w:val="none" w:sz="0" w:space="0" w:color="auto"/>
            <w:left w:val="none" w:sz="0" w:space="0" w:color="auto"/>
            <w:bottom w:val="none" w:sz="0" w:space="0" w:color="auto"/>
            <w:right w:val="none" w:sz="0" w:space="0" w:color="auto"/>
          </w:divBdr>
        </w:div>
        <w:div w:id="2109037794">
          <w:marLeft w:val="0"/>
          <w:marRight w:val="0"/>
          <w:marTop w:val="0"/>
          <w:marBottom w:val="0"/>
          <w:divBdr>
            <w:top w:val="none" w:sz="0" w:space="0" w:color="auto"/>
            <w:left w:val="none" w:sz="0" w:space="0" w:color="auto"/>
            <w:bottom w:val="none" w:sz="0" w:space="0" w:color="auto"/>
            <w:right w:val="none" w:sz="0" w:space="0" w:color="auto"/>
          </w:divBdr>
        </w:div>
        <w:div w:id="2109544267">
          <w:marLeft w:val="0"/>
          <w:marRight w:val="0"/>
          <w:marTop w:val="0"/>
          <w:marBottom w:val="0"/>
          <w:divBdr>
            <w:top w:val="none" w:sz="0" w:space="0" w:color="auto"/>
            <w:left w:val="none" w:sz="0" w:space="0" w:color="auto"/>
            <w:bottom w:val="none" w:sz="0" w:space="0" w:color="auto"/>
            <w:right w:val="none" w:sz="0" w:space="0" w:color="auto"/>
          </w:divBdr>
        </w:div>
        <w:div w:id="2109961090">
          <w:marLeft w:val="0"/>
          <w:marRight w:val="0"/>
          <w:marTop w:val="0"/>
          <w:marBottom w:val="0"/>
          <w:divBdr>
            <w:top w:val="none" w:sz="0" w:space="0" w:color="auto"/>
            <w:left w:val="none" w:sz="0" w:space="0" w:color="auto"/>
            <w:bottom w:val="none" w:sz="0" w:space="0" w:color="auto"/>
            <w:right w:val="none" w:sz="0" w:space="0" w:color="auto"/>
          </w:divBdr>
        </w:div>
        <w:div w:id="2113233287">
          <w:marLeft w:val="0"/>
          <w:marRight w:val="0"/>
          <w:marTop w:val="0"/>
          <w:marBottom w:val="0"/>
          <w:divBdr>
            <w:top w:val="none" w:sz="0" w:space="0" w:color="auto"/>
            <w:left w:val="none" w:sz="0" w:space="0" w:color="auto"/>
            <w:bottom w:val="none" w:sz="0" w:space="0" w:color="auto"/>
            <w:right w:val="none" w:sz="0" w:space="0" w:color="auto"/>
          </w:divBdr>
        </w:div>
        <w:div w:id="2121794368">
          <w:marLeft w:val="0"/>
          <w:marRight w:val="0"/>
          <w:marTop w:val="0"/>
          <w:marBottom w:val="0"/>
          <w:divBdr>
            <w:top w:val="none" w:sz="0" w:space="0" w:color="auto"/>
            <w:left w:val="none" w:sz="0" w:space="0" w:color="auto"/>
            <w:bottom w:val="none" w:sz="0" w:space="0" w:color="auto"/>
            <w:right w:val="none" w:sz="0" w:space="0" w:color="auto"/>
          </w:divBdr>
        </w:div>
        <w:div w:id="2124687286">
          <w:marLeft w:val="0"/>
          <w:marRight w:val="0"/>
          <w:marTop w:val="0"/>
          <w:marBottom w:val="0"/>
          <w:divBdr>
            <w:top w:val="none" w:sz="0" w:space="0" w:color="auto"/>
            <w:left w:val="none" w:sz="0" w:space="0" w:color="auto"/>
            <w:bottom w:val="none" w:sz="0" w:space="0" w:color="auto"/>
            <w:right w:val="none" w:sz="0" w:space="0" w:color="auto"/>
          </w:divBdr>
        </w:div>
        <w:div w:id="2125347003">
          <w:marLeft w:val="0"/>
          <w:marRight w:val="0"/>
          <w:marTop w:val="0"/>
          <w:marBottom w:val="0"/>
          <w:divBdr>
            <w:top w:val="none" w:sz="0" w:space="0" w:color="auto"/>
            <w:left w:val="none" w:sz="0" w:space="0" w:color="auto"/>
            <w:bottom w:val="none" w:sz="0" w:space="0" w:color="auto"/>
            <w:right w:val="none" w:sz="0" w:space="0" w:color="auto"/>
          </w:divBdr>
        </w:div>
        <w:div w:id="2127431674">
          <w:marLeft w:val="0"/>
          <w:marRight w:val="0"/>
          <w:marTop w:val="0"/>
          <w:marBottom w:val="0"/>
          <w:divBdr>
            <w:top w:val="none" w:sz="0" w:space="0" w:color="auto"/>
            <w:left w:val="none" w:sz="0" w:space="0" w:color="auto"/>
            <w:bottom w:val="none" w:sz="0" w:space="0" w:color="auto"/>
            <w:right w:val="none" w:sz="0" w:space="0" w:color="auto"/>
          </w:divBdr>
        </w:div>
        <w:div w:id="2127849981">
          <w:marLeft w:val="0"/>
          <w:marRight w:val="0"/>
          <w:marTop w:val="0"/>
          <w:marBottom w:val="0"/>
          <w:divBdr>
            <w:top w:val="none" w:sz="0" w:space="0" w:color="auto"/>
            <w:left w:val="none" w:sz="0" w:space="0" w:color="auto"/>
            <w:bottom w:val="none" w:sz="0" w:space="0" w:color="auto"/>
            <w:right w:val="none" w:sz="0" w:space="0" w:color="auto"/>
          </w:divBdr>
        </w:div>
        <w:div w:id="2128233898">
          <w:marLeft w:val="0"/>
          <w:marRight w:val="0"/>
          <w:marTop w:val="0"/>
          <w:marBottom w:val="0"/>
          <w:divBdr>
            <w:top w:val="none" w:sz="0" w:space="0" w:color="auto"/>
            <w:left w:val="none" w:sz="0" w:space="0" w:color="auto"/>
            <w:bottom w:val="none" w:sz="0" w:space="0" w:color="auto"/>
            <w:right w:val="none" w:sz="0" w:space="0" w:color="auto"/>
          </w:divBdr>
        </w:div>
        <w:div w:id="2129614847">
          <w:marLeft w:val="0"/>
          <w:marRight w:val="0"/>
          <w:marTop w:val="0"/>
          <w:marBottom w:val="0"/>
          <w:divBdr>
            <w:top w:val="none" w:sz="0" w:space="0" w:color="auto"/>
            <w:left w:val="none" w:sz="0" w:space="0" w:color="auto"/>
            <w:bottom w:val="none" w:sz="0" w:space="0" w:color="auto"/>
            <w:right w:val="none" w:sz="0" w:space="0" w:color="auto"/>
          </w:divBdr>
        </w:div>
        <w:div w:id="2131505854">
          <w:marLeft w:val="0"/>
          <w:marRight w:val="0"/>
          <w:marTop w:val="0"/>
          <w:marBottom w:val="0"/>
          <w:divBdr>
            <w:top w:val="none" w:sz="0" w:space="0" w:color="auto"/>
            <w:left w:val="none" w:sz="0" w:space="0" w:color="auto"/>
            <w:bottom w:val="none" w:sz="0" w:space="0" w:color="auto"/>
            <w:right w:val="none" w:sz="0" w:space="0" w:color="auto"/>
          </w:divBdr>
        </w:div>
        <w:div w:id="2138450063">
          <w:marLeft w:val="0"/>
          <w:marRight w:val="0"/>
          <w:marTop w:val="0"/>
          <w:marBottom w:val="0"/>
          <w:divBdr>
            <w:top w:val="none" w:sz="0" w:space="0" w:color="auto"/>
            <w:left w:val="none" w:sz="0" w:space="0" w:color="auto"/>
            <w:bottom w:val="none" w:sz="0" w:space="0" w:color="auto"/>
            <w:right w:val="none" w:sz="0" w:space="0" w:color="auto"/>
          </w:divBdr>
        </w:div>
        <w:div w:id="2139646058">
          <w:marLeft w:val="0"/>
          <w:marRight w:val="0"/>
          <w:marTop w:val="0"/>
          <w:marBottom w:val="0"/>
          <w:divBdr>
            <w:top w:val="none" w:sz="0" w:space="0" w:color="auto"/>
            <w:left w:val="none" w:sz="0" w:space="0" w:color="auto"/>
            <w:bottom w:val="none" w:sz="0" w:space="0" w:color="auto"/>
            <w:right w:val="none" w:sz="0" w:space="0" w:color="auto"/>
          </w:divBdr>
        </w:div>
        <w:div w:id="2142140778">
          <w:marLeft w:val="0"/>
          <w:marRight w:val="0"/>
          <w:marTop w:val="0"/>
          <w:marBottom w:val="0"/>
          <w:divBdr>
            <w:top w:val="none" w:sz="0" w:space="0" w:color="auto"/>
            <w:left w:val="none" w:sz="0" w:space="0" w:color="auto"/>
            <w:bottom w:val="none" w:sz="0" w:space="0" w:color="auto"/>
            <w:right w:val="none" w:sz="0" w:space="0" w:color="auto"/>
          </w:divBdr>
        </w:div>
        <w:div w:id="2142570870">
          <w:marLeft w:val="0"/>
          <w:marRight w:val="0"/>
          <w:marTop w:val="0"/>
          <w:marBottom w:val="0"/>
          <w:divBdr>
            <w:top w:val="none" w:sz="0" w:space="0" w:color="auto"/>
            <w:left w:val="none" w:sz="0" w:space="0" w:color="auto"/>
            <w:bottom w:val="none" w:sz="0" w:space="0" w:color="auto"/>
            <w:right w:val="none" w:sz="0" w:space="0" w:color="auto"/>
          </w:divBdr>
        </w:div>
      </w:divsChild>
    </w:div>
    <w:div w:id="406463298">
      <w:bodyDiv w:val="1"/>
      <w:marLeft w:val="0"/>
      <w:marRight w:val="0"/>
      <w:marTop w:val="0"/>
      <w:marBottom w:val="0"/>
      <w:divBdr>
        <w:top w:val="none" w:sz="0" w:space="0" w:color="auto"/>
        <w:left w:val="none" w:sz="0" w:space="0" w:color="auto"/>
        <w:bottom w:val="none" w:sz="0" w:space="0" w:color="auto"/>
        <w:right w:val="none" w:sz="0" w:space="0" w:color="auto"/>
      </w:divBdr>
    </w:div>
    <w:div w:id="411201869">
      <w:bodyDiv w:val="1"/>
      <w:marLeft w:val="0"/>
      <w:marRight w:val="0"/>
      <w:marTop w:val="0"/>
      <w:marBottom w:val="0"/>
      <w:divBdr>
        <w:top w:val="none" w:sz="0" w:space="0" w:color="auto"/>
        <w:left w:val="none" w:sz="0" w:space="0" w:color="auto"/>
        <w:bottom w:val="none" w:sz="0" w:space="0" w:color="auto"/>
        <w:right w:val="none" w:sz="0" w:space="0" w:color="auto"/>
      </w:divBdr>
    </w:div>
    <w:div w:id="412974098">
      <w:bodyDiv w:val="1"/>
      <w:marLeft w:val="0"/>
      <w:marRight w:val="0"/>
      <w:marTop w:val="0"/>
      <w:marBottom w:val="0"/>
      <w:divBdr>
        <w:top w:val="none" w:sz="0" w:space="0" w:color="auto"/>
        <w:left w:val="none" w:sz="0" w:space="0" w:color="auto"/>
        <w:bottom w:val="none" w:sz="0" w:space="0" w:color="auto"/>
        <w:right w:val="none" w:sz="0" w:space="0" w:color="auto"/>
      </w:divBdr>
    </w:div>
    <w:div w:id="436145478">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50517928">
      <w:bodyDiv w:val="1"/>
      <w:marLeft w:val="0"/>
      <w:marRight w:val="0"/>
      <w:marTop w:val="0"/>
      <w:marBottom w:val="0"/>
      <w:divBdr>
        <w:top w:val="none" w:sz="0" w:space="0" w:color="auto"/>
        <w:left w:val="none" w:sz="0" w:space="0" w:color="auto"/>
        <w:bottom w:val="none" w:sz="0" w:space="0" w:color="auto"/>
        <w:right w:val="none" w:sz="0" w:space="0" w:color="auto"/>
      </w:divBdr>
    </w:div>
    <w:div w:id="469058606">
      <w:bodyDiv w:val="1"/>
      <w:marLeft w:val="0"/>
      <w:marRight w:val="0"/>
      <w:marTop w:val="0"/>
      <w:marBottom w:val="0"/>
      <w:divBdr>
        <w:top w:val="none" w:sz="0" w:space="0" w:color="auto"/>
        <w:left w:val="none" w:sz="0" w:space="0" w:color="auto"/>
        <w:bottom w:val="none" w:sz="0" w:space="0" w:color="auto"/>
        <w:right w:val="none" w:sz="0" w:space="0" w:color="auto"/>
      </w:divBdr>
    </w:div>
    <w:div w:id="477459819">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0267242">
      <w:bodyDiv w:val="1"/>
      <w:marLeft w:val="0"/>
      <w:marRight w:val="0"/>
      <w:marTop w:val="0"/>
      <w:marBottom w:val="0"/>
      <w:divBdr>
        <w:top w:val="none" w:sz="0" w:space="0" w:color="auto"/>
        <w:left w:val="none" w:sz="0" w:space="0" w:color="auto"/>
        <w:bottom w:val="none" w:sz="0" w:space="0" w:color="auto"/>
        <w:right w:val="none" w:sz="0" w:space="0" w:color="auto"/>
      </w:divBdr>
    </w:div>
    <w:div w:id="516240534">
      <w:bodyDiv w:val="1"/>
      <w:marLeft w:val="0"/>
      <w:marRight w:val="0"/>
      <w:marTop w:val="0"/>
      <w:marBottom w:val="0"/>
      <w:divBdr>
        <w:top w:val="none" w:sz="0" w:space="0" w:color="auto"/>
        <w:left w:val="none" w:sz="0" w:space="0" w:color="auto"/>
        <w:bottom w:val="none" w:sz="0" w:space="0" w:color="auto"/>
        <w:right w:val="none" w:sz="0" w:space="0" w:color="auto"/>
      </w:divBdr>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7959931">
      <w:bodyDiv w:val="1"/>
      <w:marLeft w:val="0"/>
      <w:marRight w:val="0"/>
      <w:marTop w:val="0"/>
      <w:marBottom w:val="0"/>
      <w:divBdr>
        <w:top w:val="none" w:sz="0" w:space="0" w:color="auto"/>
        <w:left w:val="none" w:sz="0" w:space="0" w:color="auto"/>
        <w:bottom w:val="none" w:sz="0" w:space="0" w:color="auto"/>
        <w:right w:val="none" w:sz="0" w:space="0" w:color="auto"/>
      </w:divBdr>
    </w:div>
    <w:div w:id="548807690">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93443904">
      <w:bodyDiv w:val="1"/>
      <w:marLeft w:val="0"/>
      <w:marRight w:val="0"/>
      <w:marTop w:val="0"/>
      <w:marBottom w:val="0"/>
      <w:divBdr>
        <w:top w:val="none" w:sz="0" w:space="0" w:color="auto"/>
        <w:left w:val="none" w:sz="0" w:space="0" w:color="auto"/>
        <w:bottom w:val="none" w:sz="0" w:space="0" w:color="auto"/>
        <w:right w:val="none" w:sz="0" w:space="0" w:color="auto"/>
      </w:divBdr>
    </w:div>
    <w:div w:id="605163411">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43585982">
      <w:bodyDiv w:val="1"/>
      <w:marLeft w:val="0"/>
      <w:marRight w:val="0"/>
      <w:marTop w:val="0"/>
      <w:marBottom w:val="0"/>
      <w:divBdr>
        <w:top w:val="none" w:sz="0" w:space="0" w:color="auto"/>
        <w:left w:val="none" w:sz="0" w:space="0" w:color="auto"/>
        <w:bottom w:val="none" w:sz="0" w:space="0" w:color="auto"/>
        <w:right w:val="none" w:sz="0" w:space="0" w:color="auto"/>
      </w:divBdr>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72531066">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33939823">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71555597">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02234715">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19347178">
      <w:bodyDiv w:val="1"/>
      <w:marLeft w:val="0"/>
      <w:marRight w:val="0"/>
      <w:marTop w:val="0"/>
      <w:marBottom w:val="0"/>
      <w:divBdr>
        <w:top w:val="none" w:sz="0" w:space="0" w:color="auto"/>
        <w:left w:val="none" w:sz="0" w:space="0" w:color="auto"/>
        <w:bottom w:val="none" w:sz="0" w:space="0" w:color="auto"/>
        <w:right w:val="none" w:sz="0" w:space="0" w:color="auto"/>
      </w:divBdr>
    </w:div>
    <w:div w:id="827985484">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840200962">
      <w:bodyDiv w:val="1"/>
      <w:marLeft w:val="0"/>
      <w:marRight w:val="0"/>
      <w:marTop w:val="0"/>
      <w:marBottom w:val="0"/>
      <w:divBdr>
        <w:top w:val="none" w:sz="0" w:space="0" w:color="auto"/>
        <w:left w:val="none" w:sz="0" w:space="0" w:color="auto"/>
        <w:bottom w:val="none" w:sz="0" w:space="0" w:color="auto"/>
        <w:right w:val="none" w:sz="0" w:space="0" w:color="auto"/>
      </w:divBdr>
    </w:div>
    <w:div w:id="919213651">
      <w:bodyDiv w:val="1"/>
      <w:marLeft w:val="0"/>
      <w:marRight w:val="0"/>
      <w:marTop w:val="0"/>
      <w:marBottom w:val="0"/>
      <w:divBdr>
        <w:top w:val="none" w:sz="0" w:space="0" w:color="auto"/>
        <w:left w:val="none" w:sz="0" w:space="0" w:color="auto"/>
        <w:bottom w:val="none" w:sz="0" w:space="0" w:color="auto"/>
        <w:right w:val="none" w:sz="0" w:space="0" w:color="auto"/>
      </w:divBdr>
    </w:div>
    <w:div w:id="922882452">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39723521">
      <w:bodyDiv w:val="1"/>
      <w:marLeft w:val="0"/>
      <w:marRight w:val="0"/>
      <w:marTop w:val="0"/>
      <w:marBottom w:val="0"/>
      <w:divBdr>
        <w:top w:val="none" w:sz="0" w:space="0" w:color="auto"/>
        <w:left w:val="none" w:sz="0" w:space="0" w:color="auto"/>
        <w:bottom w:val="none" w:sz="0" w:space="0" w:color="auto"/>
        <w:right w:val="none" w:sz="0" w:space="0" w:color="auto"/>
      </w:divBdr>
    </w:div>
    <w:div w:id="942105188">
      <w:bodyDiv w:val="1"/>
      <w:marLeft w:val="0"/>
      <w:marRight w:val="0"/>
      <w:marTop w:val="0"/>
      <w:marBottom w:val="0"/>
      <w:divBdr>
        <w:top w:val="none" w:sz="0" w:space="0" w:color="auto"/>
        <w:left w:val="none" w:sz="0" w:space="0" w:color="auto"/>
        <w:bottom w:val="none" w:sz="0" w:space="0" w:color="auto"/>
        <w:right w:val="none" w:sz="0" w:space="0" w:color="auto"/>
      </w:divBdr>
    </w:div>
    <w:div w:id="978996611">
      <w:bodyDiv w:val="1"/>
      <w:marLeft w:val="0"/>
      <w:marRight w:val="0"/>
      <w:marTop w:val="0"/>
      <w:marBottom w:val="0"/>
      <w:divBdr>
        <w:top w:val="none" w:sz="0" w:space="0" w:color="auto"/>
        <w:left w:val="none" w:sz="0" w:space="0" w:color="auto"/>
        <w:bottom w:val="none" w:sz="0" w:space="0" w:color="auto"/>
        <w:right w:val="none" w:sz="0" w:space="0" w:color="auto"/>
      </w:divBdr>
    </w:div>
    <w:div w:id="984973081">
      <w:bodyDiv w:val="1"/>
      <w:marLeft w:val="0"/>
      <w:marRight w:val="0"/>
      <w:marTop w:val="0"/>
      <w:marBottom w:val="0"/>
      <w:divBdr>
        <w:top w:val="none" w:sz="0" w:space="0" w:color="auto"/>
        <w:left w:val="none" w:sz="0" w:space="0" w:color="auto"/>
        <w:bottom w:val="none" w:sz="0" w:space="0" w:color="auto"/>
        <w:right w:val="none" w:sz="0" w:space="0" w:color="auto"/>
      </w:divBdr>
    </w:div>
    <w:div w:id="1013066172">
      <w:bodyDiv w:val="1"/>
      <w:marLeft w:val="0"/>
      <w:marRight w:val="0"/>
      <w:marTop w:val="0"/>
      <w:marBottom w:val="0"/>
      <w:divBdr>
        <w:top w:val="none" w:sz="0" w:space="0" w:color="auto"/>
        <w:left w:val="none" w:sz="0" w:space="0" w:color="auto"/>
        <w:bottom w:val="none" w:sz="0" w:space="0" w:color="auto"/>
        <w:right w:val="none" w:sz="0" w:space="0" w:color="auto"/>
      </w:divBdr>
      <w:divsChild>
        <w:div w:id="2981164">
          <w:marLeft w:val="0"/>
          <w:marRight w:val="0"/>
          <w:marTop w:val="0"/>
          <w:marBottom w:val="0"/>
          <w:divBdr>
            <w:top w:val="none" w:sz="0" w:space="0" w:color="auto"/>
            <w:left w:val="none" w:sz="0" w:space="0" w:color="auto"/>
            <w:bottom w:val="none" w:sz="0" w:space="0" w:color="auto"/>
            <w:right w:val="none" w:sz="0" w:space="0" w:color="auto"/>
          </w:divBdr>
        </w:div>
        <w:div w:id="45643244">
          <w:marLeft w:val="0"/>
          <w:marRight w:val="0"/>
          <w:marTop w:val="0"/>
          <w:marBottom w:val="0"/>
          <w:divBdr>
            <w:top w:val="none" w:sz="0" w:space="0" w:color="auto"/>
            <w:left w:val="none" w:sz="0" w:space="0" w:color="auto"/>
            <w:bottom w:val="none" w:sz="0" w:space="0" w:color="auto"/>
            <w:right w:val="none" w:sz="0" w:space="0" w:color="auto"/>
          </w:divBdr>
        </w:div>
        <w:div w:id="118381978">
          <w:marLeft w:val="0"/>
          <w:marRight w:val="0"/>
          <w:marTop w:val="0"/>
          <w:marBottom w:val="0"/>
          <w:divBdr>
            <w:top w:val="none" w:sz="0" w:space="0" w:color="auto"/>
            <w:left w:val="none" w:sz="0" w:space="0" w:color="auto"/>
            <w:bottom w:val="none" w:sz="0" w:space="0" w:color="auto"/>
            <w:right w:val="none" w:sz="0" w:space="0" w:color="auto"/>
          </w:divBdr>
        </w:div>
        <w:div w:id="129134081">
          <w:marLeft w:val="0"/>
          <w:marRight w:val="0"/>
          <w:marTop w:val="0"/>
          <w:marBottom w:val="0"/>
          <w:divBdr>
            <w:top w:val="none" w:sz="0" w:space="0" w:color="auto"/>
            <w:left w:val="none" w:sz="0" w:space="0" w:color="auto"/>
            <w:bottom w:val="none" w:sz="0" w:space="0" w:color="auto"/>
            <w:right w:val="none" w:sz="0" w:space="0" w:color="auto"/>
          </w:divBdr>
        </w:div>
        <w:div w:id="130027241">
          <w:marLeft w:val="0"/>
          <w:marRight w:val="0"/>
          <w:marTop w:val="0"/>
          <w:marBottom w:val="0"/>
          <w:divBdr>
            <w:top w:val="none" w:sz="0" w:space="0" w:color="auto"/>
            <w:left w:val="none" w:sz="0" w:space="0" w:color="auto"/>
            <w:bottom w:val="none" w:sz="0" w:space="0" w:color="auto"/>
            <w:right w:val="none" w:sz="0" w:space="0" w:color="auto"/>
          </w:divBdr>
        </w:div>
        <w:div w:id="223301892">
          <w:marLeft w:val="0"/>
          <w:marRight w:val="0"/>
          <w:marTop w:val="0"/>
          <w:marBottom w:val="0"/>
          <w:divBdr>
            <w:top w:val="none" w:sz="0" w:space="0" w:color="auto"/>
            <w:left w:val="none" w:sz="0" w:space="0" w:color="auto"/>
            <w:bottom w:val="none" w:sz="0" w:space="0" w:color="auto"/>
            <w:right w:val="none" w:sz="0" w:space="0" w:color="auto"/>
          </w:divBdr>
        </w:div>
        <w:div w:id="241914471">
          <w:marLeft w:val="0"/>
          <w:marRight w:val="0"/>
          <w:marTop w:val="0"/>
          <w:marBottom w:val="0"/>
          <w:divBdr>
            <w:top w:val="none" w:sz="0" w:space="0" w:color="auto"/>
            <w:left w:val="none" w:sz="0" w:space="0" w:color="auto"/>
            <w:bottom w:val="none" w:sz="0" w:space="0" w:color="auto"/>
            <w:right w:val="none" w:sz="0" w:space="0" w:color="auto"/>
          </w:divBdr>
        </w:div>
        <w:div w:id="263652500">
          <w:marLeft w:val="0"/>
          <w:marRight w:val="0"/>
          <w:marTop w:val="0"/>
          <w:marBottom w:val="0"/>
          <w:divBdr>
            <w:top w:val="none" w:sz="0" w:space="0" w:color="auto"/>
            <w:left w:val="none" w:sz="0" w:space="0" w:color="auto"/>
            <w:bottom w:val="none" w:sz="0" w:space="0" w:color="auto"/>
            <w:right w:val="none" w:sz="0" w:space="0" w:color="auto"/>
          </w:divBdr>
        </w:div>
        <w:div w:id="397049150">
          <w:marLeft w:val="0"/>
          <w:marRight w:val="0"/>
          <w:marTop w:val="0"/>
          <w:marBottom w:val="0"/>
          <w:divBdr>
            <w:top w:val="none" w:sz="0" w:space="0" w:color="auto"/>
            <w:left w:val="none" w:sz="0" w:space="0" w:color="auto"/>
            <w:bottom w:val="none" w:sz="0" w:space="0" w:color="auto"/>
            <w:right w:val="none" w:sz="0" w:space="0" w:color="auto"/>
          </w:divBdr>
        </w:div>
        <w:div w:id="602229766">
          <w:marLeft w:val="0"/>
          <w:marRight w:val="0"/>
          <w:marTop w:val="0"/>
          <w:marBottom w:val="0"/>
          <w:divBdr>
            <w:top w:val="none" w:sz="0" w:space="0" w:color="auto"/>
            <w:left w:val="none" w:sz="0" w:space="0" w:color="auto"/>
            <w:bottom w:val="none" w:sz="0" w:space="0" w:color="auto"/>
            <w:right w:val="none" w:sz="0" w:space="0" w:color="auto"/>
          </w:divBdr>
        </w:div>
        <w:div w:id="620459449">
          <w:marLeft w:val="0"/>
          <w:marRight w:val="0"/>
          <w:marTop w:val="0"/>
          <w:marBottom w:val="0"/>
          <w:divBdr>
            <w:top w:val="none" w:sz="0" w:space="0" w:color="auto"/>
            <w:left w:val="none" w:sz="0" w:space="0" w:color="auto"/>
            <w:bottom w:val="none" w:sz="0" w:space="0" w:color="auto"/>
            <w:right w:val="none" w:sz="0" w:space="0" w:color="auto"/>
          </w:divBdr>
        </w:div>
        <w:div w:id="659581318">
          <w:marLeft w:val="0"/>
          <w:marRight w:val="0"/>
          <w:marTop w:val="0"/>
          <w:marBottom w:val="0"/>
          <w:divBdr>
            <w:top w:val="none" w:sz="0" w:space="0" w:color="auto"/>
            <w:left w:val="none" w:sz="0" w:space="0" w:color="auto"/>
            <w:bottom w:val="none" w:sz="0" w:space="0" w:color="auto"/>
            <w:right w:val="none" w:sz="0" w:space="0" w:color="auto"/>
          </w:divBdr>
        </w:div>
        <w:div w:id="825166581">
          <w:marLeft w:val="0"/>
          <w:marRight w:val="0"/>
          <w:marTop w:val="0"/>
          <w:marBottom w:val="0"/>
          <w:divBdr>
            <w:top w:val="none" w:sz="0" w:space="0" w:color="auto"/>
            <w:left w:val="none" w:sz="0" w:space="0" w:color="auto"/>
            <w:bottom w:val="none" w:sz="0" w:space="0" w:color="auto"/>
            <w:right w:val="none" w:sz="0" w:space="0" w:color="auto"/>
          </w:divBdr>
        </w:div>
        <w:div w:id="843395989">
          <w:marLeft w:val="0"/>
          <w:marRight w:val="0"/>
          <w:marTop w:val="0"/>
          <w:marBottom w:val="0"/>
          <w:divBdr>
            <w:top w:val="none" w:sz="0" w:space="0" w:color="auto"/>
            <w:left w:val="none" w:sz="0" w:space="0" w:color="auto"/>
            <w:bottom w:val="none" w:sz="0" w:space="0" w:color="auto"/>
            <w:right w:val="none" w:sz="0" w:space="0" w:color="auto"/>
          </w:divBdr>
        </w:div>
        <w:div w:id="989286395">
          <w:marLeft w:val="0"/>
          <w:marRight w:val="0"/>
          <w:marTop w:val="0"/>
          <w:marBottom w:val="0"/>
          <w:divBdr>
            <w:top w:val="none" w:sz="0" w:space="0" w:color="auto"/>
            <w:left w:val="none" w:sz="0" w:space="0" w:color="auto"/>
            <w:bottom w:val="none" w:sz="0" w:space="0" w:color="auto"/>
            <w:right w:val="none" w:sz="0" w:space="0" w:color="auto"/>
          </w:divBdr>
        </w:div>
        <w:div w:id="1079595928">
          <w:marLeft w:val="0"/>
          <w:marRight w:val="0"/>
          <w:marTop w:val="0"/>
          <w:marBottom w:val="0"/>
          <w:divBdr>
            <w:top w:val="none" w:sz="0" w:space="0" w:color="auto"/>
            <w:left w:val="none" w:sz="0" w:space="0" w:color="auto"/>
            <w:bottom w:val="none" w:sz="0" w:space="0" w:color="auto"/>
            <w:right w:val="none" w:sz="0" w:space="0" w:color="auto"/>
          </w:divBdr>
        </w:div>
        <w:div w:id="1084572048">
          <w:marLeft w:val="0"/>
          <w:marRight w:val="0"/>
          <w:marTop w:val="0"/>
          <w:marBottom w:val="0"/>
          <w:divBdr>
            <w:top w:val="none" w:sz="0" w:space="0" w:color="auto"/>
            <w:left w:val="none" w:sz="0" w:space="0" w:color="auto"/>
            <w:bottom w:val="none" w:sz="0" w:space="0" w:color="auto"/>
            <w:right w:val="none" w:sz="0" w:space="0" w:color="auto"/>
          </w:divBdr>
        </w:div>
        <w:div w:id="1237548909">
          <w:marLeft w:val="0"/>
          <w:marRight w:val="0"/>
          <w:marTop w:val="0"/>
          <w:marBottom w:val="0"/>
          <w:divBdr>
            <w:top w:val="none" w:sz="0" w:space="0" w:color="auto"/>
            <w:left w:val="none" w:sz="0" w:space="0" w:color="auto"/>
            <w:bottom w:val="none" w:sz="0" w:space="0" w:color="auto"/>
            <w:right w:val="none" w:sz="0" w:space="0" w:color="auto"/>
          </w:divBdr>
        </w:div>
        <w:div w:id="1282224792">
          <w:marLeft w:val="0"/>
          <w:marRight w:val="0"/>
          <w:marTop w:val="0"/>
          <w:marBottom w:val="0"/>
          <w:divBdr>
            <w:top w:val="none" w:sz="0" w:space="0" w:color="auto"/>
            <w:left w:val="none" w:sz="0" w:space="0" w:color="auto"/>
            <w:bottom w:val="none" w:sz="0" w:space="0" w:color="auto"/>
            <w:right w:val="none" w:sz="0" w:space="0" w:color="auto"/>
          </w:divBdr>
        </w:div>
        <w:div w:id="1327443562">
          <w:marLeft w:val="0"/>
          <w:marRight w:val="0"/>
          <w:marTop w:val="0"/>
          <w:marBottom w:val="0"/>
          <w:divBdr>
            <w:top w:val="none" w:sz="0" w:space="0" w:color="auto"/>
            <w:left w:val="none" w:sz="0" w:space="0" w:color="auto"/>
            <w:bottom w:val="none" w:sz="0" w:space="0" w:color="auto"/>
            <w:right w:val="none" w:sz="0" w:space="0" w:color="auto"/>
          </w:divBdr>
        </w:div>
        <w:div w:id="1415517107">
          <w:marLeft w:val="0"/>
          <w:marRight w:val="0"/>
          <w:marTop w:val="0"/>
          <w:marBottom w:val="0"/>
          <w:divBdr>
            <w:top w:val="none" w:sz="0" w:space="0" w:color="auto"/>
            <w:left w:val="none" w:sz="0" w:space="0" w:color="auto"/>
            <w:bottom w:val="none" w:sz="0" w:space="0" w:color="auto"/>
            <w:right w:val="none" w:sz="0" w:space="0" w:color="auto"/>
          </w:divBdr>
        </w:div>
        <w:div w:id="1473014104">
          <w:marLeft w:val="0"/>
          <w:marRight w:val="0"/>
          <w:marTop w:val="0"/>
          <w:marBottom w:val="0"/>
          <w:divBdr>
            <w:top w:val="none" w:sz="0" w:space="0" w:color="auto"/>
            <w:left w:val="none" w:sz="0" w:space="0" w:color="auto"/>
            <w:bottom w:val="none" w:sz="0" w:space="0" w:color="auto"/>
            <w:right w:val="none" w:sz="0" w:space="0" w:color="auto"/>
          </w:divBdr>
        </w:div>
        <w:div w:id="1508206822">
          <w:marLeft w:val="0"/>
          <w:marRight w:val="0"/>
          <w:marTop w:val="0"/>
          <w:marBottom w:val="0"/>
          <w:divBdr>
            <w:top w:val="none" w:sz="0" w:space="0" w:color="auto"/>
            <w:left w:val="none" w:sz="0" w:space="0" w:color="auto"/>
            <w:bottom w:val="none" w:sz="0" w:space="0" w:color="auto"/>
            <w:right w:val="none" w:sz="0" w:space="0" w:color="auto"/>
          </w:divBdr>
        </w:div>
        <w:div w:id="1520701559">
          <w:marLeft w:val="0"/>
          <w:marRight w:val="0"/>
          <w:marTop w:val="0"/>
          <w:marBottom w:val="0"/>
          <w:divBdr>
            <w:top w:val="none" w:sz="0" w:space="0" w:color="auto"/>
            <w:left w:val="none" w:sz="0" w:space="0" w:color="auto"/>
            <w:bottom w:val="none" w:sz="0" w:space="0" w:color="auto"/>
            <w:right w:val="none" w:sz="0" w:space="0" w:color="auto"/>
          </w:divBdr>
        </w:div>
        <w:div w:id="1555238627">
          <w:marLeft w:val="0"/>
          <w:marRight w:val="0"/>
          <w:marTop w:val="0"/>
          <w:marBottom w:val="0"/>
          <w:divBdr>
            <w:top w:val="none" w:sz="0" w:space="0" w:color="auto"/>
            <w:left w:val="none" w:sz="0" w:space="0" w:color="auto"/>
            <w:bottom w:val="none" w:sz="0" w:space="0" w:color="auto"/>
            <w:right w:val="none" w:sz="0" w:space="0" w:color="auto"/>
          </w:divBdr>
        </w:div>
        <w:div w:id="1568689030">
          <w:marLeft w:val="0"/>
          <w:marRight w:val="0"/>
          <w:marTop w:val="0"/>
          <w:marBottom w:val="0"/>
          <w:divBdr>
            <w:top w:val="none" w:sz="0" w:space="0" w:color="auto"/>
            <w:left w:val="none" w:sz="0" w:space="0" w:color="auto"/>
            <w:bottom w:val="none" w:sz="0" w:space="0" w:color="auto"/>
            <w:right w:val="none" w:sz="0" w:space="0" w:color="auto"/>
          </w:divBdr>
        </w:div>
        <w:div w:id="1580477997">
          <w:marLeft w:val="0"/>
          <w:marRight w:val="0"/>
          <w:marTop w:val="0"/>
          <w:marBottom w:val="0"/>
          <w:divBdr>
            <w:top w:val="none" w:sz="0" w:space="0" w:color="auto"/>
            <w:left w:val="none" w:sz="0" w:space="0" w:color="auto"/>
            <w:bottom w:val="none" w:sz="0" w:space="0" w:color="auto"/>
            <w:right w:val="none" w:sz="0" w:space="0" w:color="auto"/>
          </w:divBdr>
        </w:div>
        <w:div w:id="1581285223">
          <w:marLeft w:val="0"/>
          <w:marRight w:val="0"/>
          <w:marTop w:val="0"/>
          <w:marBottom w:val="0"/>
          <w:divBdr>
            <w:top w:val="none" w:sz="0" w:space="0" w:color="auto"/>
            <w:left w:val="none" w:sz="0" w:space="0" w:color="auto"/>
            <w:bottom w:val="none" w:sz="0" w:space="0" w:color="auto"/>
            <w:right w:val="none" w:sz="0" w:space="0" w:color="auto"/>
          </w:divBdr>
        </w:div>
        <w:div w:id="1714114325">
          <w:marLeft w:val="0"/>
          <w:marRight w:val="0"/>
          <w:marTop w:val="0"/>
          <w:marBottom w:val="0"/>
          <w:divBdr>
            <w:top w:val="none" w:sz="0" w:space="0" w:color="auto"/>
            <w:left w:val="none" w:sz="0" w:space="0" w:color="auto"/>
            <w:bottom w:val="none" w:sz="0" w:space="0" w:color="auto"/>
            <w:right w:val="none" w:sz="0" w:space="0" w:color="auto"/>
          </w:divBdr>
        </w:div>
        <w:div w:id="1810903386">
          <w:marLeft w:val="0"/>
          <w:marRight w:val="0"/>
          <w:marTop w:val="0"/>
          <w:marBottom w:val="0"/>
          <w:divBdr>
            <w:top w:val="none" w:sz="0" w:space="0" w:color="auto"/>
            <w:left w:val="none" w:sz="0" w:space="0" w:color="auto"/>
            <w:bottom w:val="none" w:sz="0" w:space="0" w:color="auto"/>
            <w:right w:val="none" w:sz="0" w:space="0" w:color="auto"/>
          </w:divBdr>
        </w:div>
        <w:div w:id="1823807789">
          <w:marLeft w:val="0"/>
          <w:marRight w:val="0"/>
          <w:marTop w:val="0"/>
          <w:marBottom w:val="0"/>
          <w:divBdr>
            <w:top w:val="none" w:sz="0" w:space="0" w:color="auto"/>
            <w:left w:val="none" w:sz="0" w:space="0" w:color="auto"/>
            <w:bottom w:val="none" w:sz="0" w:space="0" w:color="auto"/>
            <w:right w:val="none" w:sz="0" w:space="0" w:color="auto"/>
          </w:divBdr>
        </w:div>
        <w:div w:id="1846893837">
          <w:marLeft w:val="0"/>
          <w:marRight w:val="0"/>
          <w:marTop w:val="0"/>
          <w:marBottom w:val="0"/>
          <w:divBdr>
            <w:top w:val="none" w:sz="0" w:space="0" w:color="auto"/>
            <w:left w:val="none" w:sz="0" w:space="0" w:color="auto"/>
            <w:bottom w:val="none" w:sz="0" w:space="0" w:color="auto"/>
            <w:right w:val="none" w:sz="0" w:space="0" w:color="auto"/>
          </w:divBdr>
        </w:div>
        <w:div w:id="1873103994">
          <w:marLeft w:val="0"/>
          <w:marRight w:val="0"/>
          <w:marTop w:val="0"/>
          <w:marBottom w:val="0"/>
          <w:divBdr>
            <w:top w:val="none" w:sz="0" w:space="0" w:color="auto"/>
            <w:left w:val="none" w:sz="0" w:space="0" w:color="auto"/>
            <w:bottom w:val="none" w:sz="0" w:space="0" w:color="auto"/>
            <w:right w:val="none" w:sz="0" w:space="0" w:color="auto"/>
          </w:divBdr>
        </w:div>
        <w:div w:id="1953514179">
          <w:marLeft w:val="0"/>
          <w:marRight w:val="0"/>
          <w:marTop w:val="0"/>
          <w:marBottom w:val="0"/>
          <w:divBdr>
            <w:top w:val="none" w:sz="0" w:space="0" w:color="auto"/>
            <w:left w:val="none" w:sz="0" w:space="0" w:color="auto"/>
            <w:bottom w:val="none" w:sz="0" w:space="0" w:color="auto"/>
            <w:right w:val="none" w:sz="0" w:space="0" w:color="auto"/>
          </w:divBdr>
        </w:div>
        <w:div w:id="1981694000">
          <w:marLeft w:val="0"/>
          <w:marRight w:val="0"/>
          <w:marTop w:val="0"/>
          <w:marBottom w:val="0"/>
          <w:divBdr>
            <w:top w:val="none" w:sz="0" w:space="0" w:color="auto"/>
            <w:left w:val="none" w:sz="0" w:space="0" w:color="auto"/>
            <w:bottom w:val="none" w:sz="0" w:space="0" w:color="auto"/>
            <w:right w:val="none" w:sz="0" w:space="0" w:color="auto"/>
          </w:divBdr>
        </w:div>
        <w:div w:id="1989478473">
          <w:marLeft w:val="0"/>
          <w:marRight w:val="0"/>
          <w:marTop w:val="0"/>
          <w:marBottom w:val="0"/>
          <w:divBdr>
            <w:top w:val="none" w:sz="0" w:space="0" w:color="auto"/>
            <w:left w:val="none" w:sz="0" w:space="0" w:color="auto"/>
            <w:bottom w:val="none" w:sz="0" w:space="0" w:color="auto"/>
            <w:right w:val="none" w:sz="0" w:space="0" w:color="auto"/>
          </w:divBdr>
        </w:div>
        <w:div w:id="1991707191">
          <w:marLeft w:val="0"/>
          <w:marRight w:val="0"/>
          <w:marTop w:val="0"/>
          <w:marBottom w:val="0"/>
          <w:divBdr>
            <w:top w:val="none" w:sz="0" w:space="0" w:color="auto"/>
            <w:left w:val="none" w:sz="0" w:space="0" w:color="auto"/>
            <w:bottom w:val="none" w:sz="0" w:space="0" w:color="auto"/>
            <w:right w:val="none" w:sz="0" w:space="0" w:color="auto"/>
          </w:divBdr>
        </w:div>
        <w:div w:id="2040467889">
          <w:marLeft w:val="0"/>
          <w:marRight w:val="0"/>
          <w:marTop w:val="0"/>
          <w:marBottom w:val="0"/>
          <w:divBdr>
            <w:top w:val="none" w:sz="0" w:space="0" w:color="auto"/>
            <w:left w:val="none" w:sz="0" w:space="0" w:color="auto"/>
            <w:bottom w:val="none" w:sz="0" w:space="0" w:color="auto"/>
            <w:right w:val="none" w:sz="0" w:space="0" w:color="auto"/>
          </w:divBdr>
        </w:div>
        <w:div w:id="2065329613">
          <w:marLeft w:val="0"/>
          <w:marRight w:val="0"/>
          <w:marTop w:val="0"/>
          <w:marBottom w:val="0"/>
          <w:divBdr>
            <w:top w:val="none" w:sz="0" w:space="0" w:color="auto"/>
            <w:left w:val="none" w:sz="0" w:space="0" w:color="auto"/>
            <w:bottom w:val="none" w:sz="0" w:space="0" w:color="auto"/>
            <w:right w:val="none" w:sz="0" w:space="0" w:color="auto"/>
          </w:divBdr>
        </w:div>
        <w:div w:id="2075663259">
          <w:marLeft w:val="0"/>
          <w:marRight w:val="0"/>
          <w:marTop w:val="0"/>
          <w:marBottom w:val="0"/>
          <w:divBdr>
            <w:top w:val="none" w:sz="0" w:space="0" w:color="auto"/>
            <w:left w:val="none" w:sz="0" w:space="0" w:color="auto"/>
            <w:bottom w:val="none" w:sz="0" w:space="0" w:color="auto"/>
            <w:right w:val="none" w:sz="0" w:space="0" w:color="auto"/>
          </w:divBdr>
        </w:div>
        <w:div w:id="2097552132">
          <w:marLeft w:val="0"/>
          <w:marRight w:val="0"/>
          <w:marTop w:val="0"/>
          <w:marBottom w:val="0"/>
          <w:divBdr>
            <w:top w:val="none" w:sz="0" w:space="0" w:color="auto"/>
            <w:left w:val="none" w:sz="0" w:space="0" w:color="auto"/>
            <w:bottom w:val="none" w:sz="0" w:space="0" w:color="auto"/>
            <w:right w:val="none" w:sz="0" w:space="0" w:color="auto"/>
          </w:divBdr>
        </w:div>
        <w:div w:id="2125268249">
          <w:marLeft w:val="0"/>
          <w:marRight w:val="0"/>
          <w:marTop w:val="0"/>
          <w:marBottom w:val="0"/>
          <w:divBdr>
            <w:top w:val="none" w:sz="0" w:space="0" w:color="auto"/>
            <w:left w:val="none" w:sz="0" w:space="0" w:color="auto"/>
            <w:bottom w:val="none" w:sz="0" w:space="0" w:color="auto"/>
            <w:right w:val="none" w:sz="0" w:space="0" w:color="auto"/>
          </w:divBdr>
        </w:div>
      </w:divsChild>
    </w:div>
    <w:div w:id="1039284634">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74351598">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19378662">
      <w:bodyDiv w:val="1"/>
      <w:marLeft w:val="0"/>
      <w:marRight w:val="0"/>
      <w:marTop w:val="0"/>
      <w:marBottom w:val="0"/>
      <w:divBdr>
        <w:top w:val="none" w:sz="0" w:space="0" w:color="auto"/>
        <w:left w:val="none" w:sz="0" w:space="0" w:color="auto"/>
        <w:bottom w:val="none" w:sz="0" w:space="0" w:color="auto"/>
        <w:right w:val="none" w:sz="0" w:space="0" w:color="auto"/>
      </w:divBdr>
    </w:div>
    <w:div w:id="1127893057">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220478091">
      <w:bodyDiv w:val="1"/>
      <w:marLeft w:val="0"/>
      <w:marRight w:val="0"/>
      <w:marTop w:val="0"/>
      <w:marBottom w:val="0"/>
      <w:divBdr>
        <w:top w:val="none" w:sz="0" w:space="0" w:color="auto"/>
        <w:left w:val="none" w:sz="0" w:space="0" w:color="auto"/>
        <w:bottom w:val="none" w:sz="0" w:space="0" w:color="auto"/>
        <w:right w:val="none" w:sz="0" w:space="0" w:color="auto"/>
      </w:divBdr>
    </w:div>
    <w:div w:id="1224366105">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26277537">
      <w:bodyDiv w:val="1"/>
      <w:marLeft w:val="0"/>
      <w:marRight w:val="0"/>
      <w:marTop w:val="0"/>
      <w:marBottom w:val="0"/>
      <w:divBdr>
        <w:top w:val="none" w:sz="0" w:space="0" w:color="auto"/>
        <w:left w:val="none" w:sz="0" w:space="0" w:color="auto"/>
        <w:bottom w:val="none" w:sz="0" w:space="0" w:color="auto"/>
        <w:right w:val="none" w:sz="0" w:space="0" w:color="auto"/>
      </w:divBdr>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450576">
      <w:bodyDiv w:val="1"/>
      <w:marLeft w:val="0"/>
      <w:marRight w:val="0"/>
      <w:marTop w:val="0"/>
      <w:marBottom w:val="0"/>
      <w:divBdr>
        <w:top w:val="none" w:sz="0" w:space="0" w:color="auto"/>
        <w:left w:val="none" w:sz="0" w:space="0" w:color="auto"/>
        <w:bottom w:val="none" w:sz="0" w:space="0" w:color="auto"/>
        <w:right w:val="none" w:sz="0" w:space="0" w:color="auto"/>
      </w:divBdr>
    </w:div>
    <w:div w:id="1376851946">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413626790">
      <w:bodyDiv w:val="1"/>
      <w:marLeft w:val="0"/>
      <w:marRight w:val="0"/>
      <w:marTop w:val="0"/>
      <w:marBottom w:val="0"/>
      <w:divBdr>
        <w:top w:val="none" w:sz="0" w:space="0" w:color="auto"/>
        <w:left w:val="none" w:sz="0" w:space="0" w:color="auto"/>
        <w:bottom w:val="none" w:sz="0" w:space="0" w:color="auto"/>
        <w:right w:val="none" w:sz="0" w:space="0" w:color="auto"/>
      </w:divBdr>
    </w:div>
    <w:div w:id="1431469121">
      <w:bodyDiv w:val="1"/>
      <w:marLeft w:val="0"/>
      <w:marRight w:val="0"/>
      <w:marTop w:val="0"/>
      <w:marBottom w:val="0"/>
      <w:divBdr>
        <w:top w:val="none" w:sz="0" w:space="0" w:color="auto"/>
        <w:left w:val="none" w:sz="0" w:space="0" w:color="auto"/>
        <w:bottom w:val="none" w:sz="0" w:space="0" w:color="auto"/>
        <w:right w:val="none" w:sz="0" w:space="0" w:color="auto"/>
      </w:divBdr>
    </w:div>
    <w:div w:id="1455947823">
      <w:bodyDiv w:val="1"/>
      <w:marLeft w:val="0"/>
      <w:marRight w:val="0"/>
      <w:marTop w:val="0"/>
      <w:marBottom w:val="0"/>
      <w:divBdr>
        <w:top w:val="none" w:sz="0" w:space="0" w:color="auto"/>
        <w:left w:val="none" w:sz="0" w:space="0" w:color="auto"/>
        <w:bottom w:val="none" w:sz="0" w:space="0" w:color="auto"/>
        <w:right w:val="none" w:sz="0" w:space="0" w:color="auto"/>
      </w:divBdr>
    </w:div>
    <w:div w:id="1496847583">
      <w:bodyDiv w:val="1"/>
      <w:marLeft w:val="0"/>
      <w:marRight w:val="0"/>
      <w:marTop w:val="0"/>
      <w:marBottom w:val="0"/>
      <w:divBdr>
        <w:top w:val="none" w:sz="0" w:space="0" w:color="auto"/>
        <w:left w:val="none" w:sz="0" w:space="0" w:color="auto"/>
        <w:bottom w:val="none" w:sz="0" w:space="0" w:color="auto"/>
        <w:right w:val="none" w:sz="0" w:space="0" w:color="auto"/>
      </w:divBdr>
    </w:div>
    <w:div w:id="1504122812">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53270679">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84042700">
      <w:bodyDiv w:val="1"/>
      <w:marLeft w:val="0"/>
      <w:marRight w:val="0"/>
      <w:marTop w:val="0"/>
      <w:marBottom w:val="0"/>
      <w:divBdr>
        <w:top w:val="none" w:sz="0" w:space="0" w:color="auto"/>
        <w:left w:val="none" w:sz="0" w:space="0" w:color="auto"/>
        <w:bottom w:val="none" w:sz="0" w:space="0" w:color="auto"/>
        <w:right w:val="none" w:sz="0" w:space="0" w:color="auto"/>
      </w:divBdr>
    </w:div>
    <w:div w:id="1695643820">
      <w:bodyDiv w:val="1"/>
      <w:marLeft w:val="0"/>
      <w:marRight w:val="0"/>
      <w:marTop w:val="0"/>
      <w:marBottom w:val="0"/>
      <w:divBdr>
        <w:top w:val="none" w:sz="0" w:space="0" w:color="auto"/>
        <w:left w:val="none" w:sz="0" w:space="0" w:color="auto"/>
        <w:bottom w:val="none" w:sz="0" w:space="0" w:color="auto"/>
        <w:right w:val="none" w:sz="0" w:space="0" w:color="auto"/>
      </w:divBdr>
    </w:div>
    <w:div w:id="1714846234">
      <w:bodyDiv w:val="1"/>
      <w:marLeft w:val="0"/>
      <w:marRight w:val="0"/>
      <w:marTop w:val="0"/>
      <w:marBottom w:val="0"/>
      <w:divBdr>
        <w:top w:val="none" w:sz="0" w:space="0" w:color="auto"/>
        <w:left w:val="none" w:sz="0" w:space="0" w:color="auto"/>
        <w:bottom w:val="none" w:sz="0" w:space="0" w:color="auto"/>
        <w:right w:val="none" w:sz="0" w:space="0" w:color="auto"/>
      </w:divBdr>
      <w:divsChild>
        <w:div w:id="76635845">
          <w:marLeft w:val="0"/>
          <w:marRight w:val="0"/>
          <w:marTop w:val="0"/>
          <w:marBottom w:val="0"/>
          <w:divBdr>
            <w:top w:val="none" w:sz="0" w:space="0" w:color="auto"/>
            <w:left w:val="none" w:sz="0" w:space="0" w:color="auto"/>
            <w:bottom w:val="none" w:sz="0" w:space="0" w:color="auto"/>
            <w:right w:val="none" w:sz="0" w:space="0" w:color="auto"/>
          </w:divBdr>
        </w:div>
        <w:div w:id="88936380">
          <w:marLeft w:val="0"/>
          <w:marRight w:val="0"/>
          <w:marTop w:val="0"/>
          <w:marBottom w:val="0"/>
          <w:divBdr>
            <w:top w:val="none" w:sz="0" w:space="0" w:color="auto"/>
            <w:left w:val="none" w:sz="0" w:space="0" w:color="auto"/>
            <w:bottom w:val="none" w:sz="0" w:space="0" w:color="auto"/>
            <w:right w:val="none" w:sz="0" w:space="0" w:color="auto"/>
          </w:divBdr>
        </w:div>
        <w:div w:id="172959418">
          <w:marLeft w:val="0"/>
          <w:marRight w:val="0"/>
          <w:marTop w:val="0"/>
          <w:marBottom w:val="0"/>
          <w:divBdr>
            <w:top w:val="none" w:sz="0" w:space="0" w:color="auto"/>
            <w:left w:val="none" w:sz="0" w:space="0" w:color="auto"/>
            <w:bottom w:val="none" w:sz="0" w:space="0" w:color="auto"/>
            <w:right w:val="none" w:sz="0" w:space="0" w:color="auto"/>
          </w:divBdr>
        </w:div>
        <w:div w:id="187525680">
          <w:marLeft w:val="0"/>
          <w:marRight w:val="0"/>
          <w:marTop w:val="0"/>
          <w:marBottom w:val="0"/>
          <w:divBdr>
            <w:top w:val="none" w:sz="0" w:space="0" w:color="auto"/>
            <w:left w:val="none" w:sz="0" w:space="0" w:color="auto"/>
            <w:bottom w:val="none" w:sz="0" w:space="0" w:color="auto"/>
            <w:right w:val="none" w:sz="0" w:space="0" w:color="auto"/>
          </w:divBdr>
        </w:div>
        <w:div w:id="188571726">
          <w:marLeft w:val="0"/>
          <w:marRight w:val="0"/>
          <w:marTop w:val="0"/>
          <w:marBottom w:val="0"/>
          <w:divBdr>
            <w:top w:val="none" w:sz="0" w:space="0" w:color="auto"/>
            <w:left w:val="none" w:sz="0" w:space="0" w:color="auto"/>
            <w:bottom w:val="none" w:sz="0" w:space="0" w:color="auto"/>
            <w:right w:val="none" w:sz="0" w:space="0" w:color="auto"/>
          </w:divBdr>
        </w:div>
        <w:div w:id="202132411">
          <w:marLeft w:val="0"/>
          <w:marRight w:val="0"/>
          <w:marTop w:val="0"/>
          <w:marBottom w:val="0"/>
          <w:divBdr>
            <w:top w:val="none" w:sz="0" w:space="0" w:color="auto"/>
            <w:left w:val="none" w:sz="0" w:space="0" w:color="auto"/>
            <w:bottom w:val="none" w:sz="0" w:space="0" w:color="auto"/>
            <w:right w:val="none" w:sz="0" w:space="0" w:color="auto"/>
          </w:divBdr>
        </w:div>
        <w:div w:id="228922041">
          <w:marLeft w:val="0"/>
          <w:marRight w:val="0"/>
          <w:marTop w:val="0"/>
          <w:marBottom w:val="0"/>
          <w:divBdr>
            <w:top w:val="none" w:sz="0" w:space="0" w:color="auto"/>
            <w:left w:val="none" w:sz="0" w:space="0" w:color="auto"/>
            <w:bottom w:val="none" w:sz="0" w:space="0" w:color="auto"/>
            <w:right w:val="none" w:sz="0" w:space="0" w:color="auto"/>
          </w:divBdr>
        </w:div>
        <w:div w:id="300773403">
          <w:marLeft w:val="0"/>
          <w:marRight w:val="0"/>
          <w:marTop w:val="0"/>
          <w:marBottom w:val="0"/>
          <w:divBdr>
            <w:top w:val="none" w:sz="0" w:space="0" w:color="auto"/>
            <w:left w:val="none" w:sz="0" w:space="0" w:color="auto"/>
            <w:bottom w:val="none" w:sz="0" w:space="0" w:color="auto"/>
            <w:right w:val="none" w:sz="0" w:space="0" w:color="auto"/>
          </w:divBdr>
        </w:div>
        <w:div w:id="369458794">
          <w:marLeft w:val="0"/>
          <w:marRight w:val="0"/>
          <w:marTop w:val="0"/>
          <w:marBottom w:val="0"/>
          <w:divBdr>
            <w:top w:val="none" w:sz="0" w:space="0" w:color="auto"/>
            <w:left w:val="none" w:sz="0" w:space="0" w:color="auto"/>
            <w:bottom w:val="none" w:sz="0" w:space="0" w:color="auto"/>
            <w:right w:val="none" w:sz="0" w:space="0" w:color="auto"/>
          </w:divBdr>
        </w:div>
        <w:div w:id="450125113">
          <w:marLeft w:val="0"/>
          <w:marRight w:val="0"/>
          <w:marTop w:val="0"/>
          <w:marBottom w:val="0"/>
          <w:divBdr>
            <w:top w:val="none" w:sz="0" w:space="0" w:color="auto"/>
            <w:left w:val="none" w:sz="0" w:space="0" w:color="auto"/>
            <w:bottom w:val="none" w:sz="0" w:space="0" w:color="auto"/>
            <w:right w:val="none" w:sz="0" w:space="0" w:color="auto"/>
          </w:divBdr>
        </w:div>
        <w:div w:id="543978740">
          <w:marLeft w:val="0"/>
          <w:marRight w:val="0"/>
          <w:marTop w:val="0"/>
          <w:marBottom w:val="0"/>
          <w:divBdr>
            <w:top w:val="none" w:sz="0" w:space="0" w:color="auto"/>
            <w:left w:val="none" w:sz="0" w:space="0" w:color="auto"/>
            <w:bottom w:val="none" w:sz="0" w:space="0" w:color="auto"/>
            <w:right w:val="none" w:sz="0" w:space="0" w:color="auto"/>
          </w:divBdr>
        </w:div>
        <w:div w:id="553933842">
          <w:marLeft w:val="0"/>
          <w:marRight w:val="0"/>
          <w:marTop w:val="0"/>
          <w:marBottom w:val="0"/>
          <w:divBdr>
            <w:top w:val="none" w:sz="0" w:space="0" w:color="auto"/>
            <w:left w:val="none" w:sz="0" w:space="0" w:color="auto"/>
            <w:bottom w:val="none" w:sz="0" w:space="0" w:color="auto"/>
            <w:right w:val="none" w:sz="0" w:space="0" w:color="auto"/>
          </w:divBdr>
        </w:div>
        <w:div w:id="589968398">
          <w:marLeft w:val="0"/>
          <w:marRight w:val="0"/>
          <w:marTop w:val="0"/>
          <w:marBottom w:val="0"/>
          <w:divBdr>
            <w:top w:val="none" w:sz="0" w:space="0" w:color="auto"/>
            <w:left w:val="none" w:sz="0" w:space="0" w:color="auto"/>
            <w:bottom w:val="none" w:sz="0" w:space="0" w:color="auto"/>
            <w:right w:val="none" w:sz="0" w:space="0" w:color="auto"/>
          </w:divBdr>
        </w:div>
        <w:div w:id="624970687">
          <w:marLeft w:val="0"/>
          <w:marRight w:val="0"/>
          <w:marTop w:val="0"/>
          <w:marBottom w:val="0"/>
          <w:divBdr>
            <w:top w:val="none" w:sz="0" w:space="0" w:color="auto"/>
            <w:left w:val="none" w:sz="0" w:space="0" w:color="auto"/>
            <w:bottom w:val="none" w:sz="0" w:space="0" w:color="auto"/>
            <w:right w:val="none" w:sz="0" w:space="0" w:color="auto"/>
          </w:divBdr>
        </w:div>
        <w:div w:id="631516595">
          <w:marLeft w:val="0"/>
          <w:marRight w:val="0"/>
          <w:marTop w:val="0"/>
          <w:marBottom w:val="0"/>
          <w:divBdr>
            <w:top w:val="none" w:sz="0" w:space="0" w:color="auto"/>
            <w:left w:val="none" w:sz="0" w:space="0" w:color="auto"/>
            <w:bottom w:val="none" w:sz="0" w:space="0" w:color="auto"/>
            <w:right w:val="none" w:sz="0" w:space="0" w:color="auto"/>
          </w:divBdr>
        </w:div>
        <w:div w:id="639846352">
          <w:marLeft w:val="0"/>
          <w:marRight w:val="0"/>
          <w:marTop w:val="0"/>
          <w:marBottom w:val="0"/>
          <w:divBdr>
            <w:top w:val="none" w:sz="0" w:space="0" w:color="auto"/>
            <w:left w:val="none" w:sz="0" w:space="0" w:color="auto"/>
            <w:bottom w:val="none" w:sz="0" w:space="0" w:color="auto"/>
            <w:right w:val="none" w:sz="0" w:space="0" w:color="auto"/>
          </w:divBdr>
        </w:div>
        <w:div w:id="666522443">
          <w:marLeft w:val="0"/>
          <w:marRight w:val="0"/>
          <w:marTop w:val="0"/>
          <w:marBottom w:val="0"/>
          <w:divBdr>
            <w:top w:val="none" w:sz="0" w:space="0" w:color="auto"/>
            <w:left w:val="none" w:sz="0" w:space="0" w:color="auto"/>
            <w:bottom w:val="none" w:sz="0" w:space="0" w:color="auto"/>
            <w:right w:val="none" w:sz="0" w:space="0" w:color="auto"/>
          </w:divBdr>
        </w:div>
        <w:div w:id="691998013">
          <w:marLeft w:val="0"/>
          <w:marRight w:val="0"/>
          <w:marTop w:val="0"/>
          <w:marBottom w:val="0"/>
          <w:divBdr>
            <w:top w:val="none" w:sz="0" w:space="0" w:color="auto"/>
            <w:left w:val="none" w:sz="0" w:space="0" w:color="auto"/>
            <w:bottom w:val="none" w:sz="0" w:space="0" w:color="auto"/>
            <w:right w:val="none" w:sz="0" w:space="0" w:color="auto"/>
          </w:divBdr>
        </w:div>
        <w:div w:id="763840205">
          <w:marLeft w:val="0"/>
          <w:marRight w:val="0"/>
          <w:marTop w:val="0"/>
          <w:marBottom w:val="0"/>
          <w:divBdr>
            <w:top w:val="none" w:sz="0" w:space="0" w:color="auto"/>
            <w:left w:val="none" w:sz="0" w:space="0" w:color="auto"/>
            <w:bottom w:val="none" w:sz="0" w:space="0" w:color="auto"/>
            <w:right w:val="none" w:sz="0" w:space="0" w:color="auto"/>
          </w:divBdr>
        </w:div>
        <w:div w:id="764544177">
          <w:marLeft w:val="0"/>
          <w:marRight w:val="0"/>
          <w:marTop w:val="0"/>
          <w:marBottom w:val="0"/>
          <w:divBdr>
            <w:top w:val="none" w:sz="0" w:space="0" w:color="auto"/>
            <w:left w:val="none" w:sz="0" w:space="0" w:color="auto"/>
            <w:bottom w:val="none" w:sz="0" w:space="0" w:color="auto"/>
            <w:right w:val="none" w:sz="0" w:space="0" w:color="auto"/>
          </w:divBdr>
        </w:div>
        <w:div w:id="814686872">
          <w:marLeft w:val="0"/>
          <w:marRight w:val="0"/>
          <w:marTop w:val="0"/>
          <w:marBottom w:val="0"/>
          <w:divBdr>
            <w:top w:val="none" w:sz="0" w:space="0" w:color="auto"/>
            <w:left w:val="none" w:sz="0" w:space="0" w:color="auto"/>
            <w:bottom w:val="none" w:sz="0" w:space="0" w:color="auto"/>
            <w:right w:val="none" w:sz="0" w:space="0" w:color="auto"/>
          </w:divBdr>
        </w:div>
        <w:div w:id="822552885">
          <w:marLeft w:val="0"/>
          <w:marRight w:val="0"/>
          <w:marTop w:val="0"/>
          <w:marBottom w:val="0"/>
          <w:divBdr>
            <w:top w:val="none" w:sz="0" w:space="0" w:color="auto"/>
            <w:left w:val="none" w:sz="0" w:space="0" w:color="auto"/>
            <w:bottom w:val="none" w:sz="0" w:space="0" w:color="auto"/>
            <w:right w:val="none" w:sz="0" w:space="0" w:color="auto"/>
          </w:divBdr>
        </w:div>
        <w:div w:id="823083545">
          <w:marLeft w:val="0"/>
          <w:marRight w:val="0"/>
          <w:marTop w:val="0"/>
          <w:marBottom w:val="0"/>
          <w:divBdr>
            <w:top w:val="none" w:sz="0" w:space="0" w:color="auto"/>
            <w:left w:val="none" w:sz="0" w:space="0" w:color="auto"/>
            <w:bottom w:val="none" w:sz="0" w:space="0" w:color="auto"/>
            <w:right w:val="none" w:sz="0" w:space="0" w:color="auto"/>
          </w:divBdr>
        </w:div>
        <w:div w:id="881015367">
          <w:marLeft w:val="0"/>
          <w:marRight w:val="0"/>
          <w:marTop w:val="0"/>
          <w:marBottom w:val="0"/>
          <w:divBdr>
            <w:top w:val="none" w:sz="0" w:space="0" w:color="auto"/>
            <w:left w:val="none" w:sz="0" w:space="0" w:color="auto"/>
            <w:bottom w:val="none" w:sz="0" w:space="0" w:color="auto"/>
            <w:right w:val="none" w:sz="0" w:space="0" w:color="auto"/>
          </w:divBdr>
        </w:div>
        <w:div w:id="902059929">
          <w:marLeft w:val="0"/>
          <w:marRight w:val="0"/>
          <w:marTop w:val="0"/>
          <w:marBottom w:val="0"/>
          <w:divBdr>
            <w:top w:val="none" w:sz="0" w:space="0" w:color="auto"/>
            <w:left w:val="none" w:sz="0" w:space="0" w:color="auto"/>
            <w:bottom w:val="none" w:sz="0" w:space="0" w:color="auto"/>
            <w:right w:val="none" w:sz="0" w:space="0" w:color="auto"/>
          </w:divBdr>
        </w:div>
        <w:div w:id="918441244">
          <w:marLeft w:val="0"/>
          <w:marRight w:val="0"/>
          <w:marTop w:val="0"/>
          <w:marBottom w:val="0"/>
          <w:divBdr>
            <w:top w:val="none" w:sz="0" w:space="0" w:color="auto"/>
            <w:left w:val="none" w:sz="0" w:space="0" w:color="auto"/>
            <w:bottom w:val="none" w:sz="0" w:space="0" w:color="auto"/>
            <w:right w:val="none" w:sz="0" w:space="0" w:color="auto"/>
          </w:divBdr>
        </w:div>
        <w:div w:id="1028071246">
          <w:marLeft w:val="0"/>
          <w:marRight w:val="0"/>
          <w:marTop w:val="0"/>
          <w:marBottom w:val="0"/>
          <w:divBdr>
            <w:top w:val="none" w:sz="0" w:space="0" w:color="auto"/>
            <w:left w:val="none" w:sz="0" w:space="0" w:color="auto"/>
            <w:bottom w:val="none" w:sz="0" w:space="0" w:color="auto"/>
            <w:right w:val="none" w:sz="0" w:space="0" w:color="auto"/>
          </w:divBdr>
        </w:div>
        <w:div w:id="1037580601">
          <w:marLeft w:val="0"/>
          <w:marRight w:val="0"/>
          <w:marTop w:val="0"/>
          <w:marBottom w:val="0"/>
          <w:divBdr>
            <w:top w:val="none" w:sz="0" w:space="0" w:color="auto"/>
            <w:left w:val="none" w:sz="0" w:space="0" w:color="auto"/>
            <w:bottom w:val="none" w:sz="0" w:space="0" w:color="auto"/>
            <w:right w:val="none" w:sz="0" w:space="0" w:color="auto"/>
          </w:divBdr>
        </w:div>
        <w:div w:id="1040204297">
          <w:marLeft w:val="0"/>
          <w:marRight w:val="0"/>
          <w:marTop w:val="0"/>
          <w:marBottom w:val="0"/>
          <w:divBdr>
            <w:top w:val="none" w:sz="0" w:space="0" w:color="auto"/>
            <w:left w:val="none" w:sz="0" w:space="0" w:color="auto"/>
            <w:bottom w:val="none" w:sz="0" w:space="0" w:color="auto"/>
            <w:right w:val="none" w:sz="0" w:space="0" w:color="auto"/>
          </w:divBdr>
        </w:div>
        <w:div w:id="1072705157">
          <w:marLeft w:val="0"/>
          <w:marRight w:val="0"/>
          <w:marTop w:val="0"/>
          <w:marBottom w:val="0"/>
          <w:divBdr>
            <w:top w:val="none" w:sz="0" w:space="0" w:color="auto"/>
            <w:left w:val="none" w:sz="0" w:space="0" w:color="auto"/>
            <w:bottom w:val="none" w:sz="0" w:space="0" w:color="auto"/>
            <w:right w:val="none" w:sz="0" w:space="0" w:color="auto"/>
          </w:divBdr>
        </w:div>
        <w:div w:id="1109741947">
          <w:marLeft w:val="0"/>
          <w:marRight w:val="0"/>
          <w:marTop w:val="0"/>
          <w:marBottom w:val="0"/>
          <w:divBdr>
            <w:top w:val="none" w:sz="0" w:space="0" w:color="auto"/>
            <w:left w:val="none" w:sz="0" w:space="0" w:color="auto"/>
            <w:bottom w:val="none" w:sz="0" w:space="0" w:color="auto"/>
            <w:right w:val="none" w:sz="0" w:space="0" w:color="auto"/>
          </w:divBdr>
        </w:div>
        <w:div w:id="1147817264">
          <w:marLeft w:val="0"/>
          <w:marRight w:val="0"/>
          <w:marTop w:val="0"/>
          <w:marBottom w:val="0"/>
          <w:divBdr>
            <w:top w:val="none" w:sz="0" w:space="0" w:color="auto"/>
            <w:left w:val="none" w:sz="0" w:space="0" w:color="auto"/>
            <w:bottom w:val="none" w:sz="0" w:space="0" w:color="auto"/>
            <w:right w:val="none" w:sz="0" w:space="0" w:color="auto"/>
          </w:divBdr>
        </w:div>
        <w:div w:id="1219316499">
          <w:marLeft w:val="0"/>
          <w:marRight w:val="0"/>
          <w:marTop w:val="0"/>
          <w:marBottom w:val="0"/>
          <w:divBdr>
            <w:top w:val="none" w:sz="0" w:space="0" w:color="auto"/>
            <w:left w:val="none" w:sz="0" w:space="0" w:color="auto"/>
            <w:bottom w:val="none" w:sz="0" w:space="0" w:color="auto"/>
            <w:right w:val="none" w:sz="0" w:space="0" w:color="auto"/>
          </w:divBdr>
        </w:div>
        <w:div w:id="1219436304">
          <w:marLeft w:val="0"/>
          <w:marRight w:val="0"/>
          <w:marTop w:val="0"/>
          <w:marBottom w:val="0"/>
          <w:divBdr>
            <w:top w:val="none" w:sz="0" w:space="0" w:color="auto"/>
            <w:left w:val="none" w:sz="0" w:space="0" w:color="auto"/>
            <w:bottom w:val="none" w:sz="0" w:space="0" w:color="auto"/>
            <w:right w:val="none" w:sz="0" w:space="0" w:color="auto"/>
          </w:divBdr>
        </w:div>
        <w:div w:id="1267150202">
          <w:marLeft w:val="0"/>
          <w:marRight w:val="0"/>
          <w:marTop w:val="0"/>
          <w:marBottom w:val="0"/>
          <w:divBdr>
            <w:top w:val="none" w:sz="0" w:space="0" w:color="auto"/>
            <w:left w:val="none" w:sz="0" w:space="0" w:color="auto"/>
            <w:bottom w:val="none" w:sz="0" w:space="0" w:color="auto"/>
            <w:right w:val="none" w:sz="0" w:space="0" w:color="auto"/>
          </w:divBdr>
        </w:div>
        <w:div w:id="1284267784">
          <w:marLeft w:val="0"/>
          <w:marRight w:val="0"/>
          <w:marTop w:val="0"/>
          <w:marBottom w:val="0"/>
          <w:divBdr>
            <w:top w:val="none" w:sz="0" w:space="0" w:color="auto"/>
            <w:left w:val="none" w:sz="0" w:space="0" w:color="auto"/>
            <w:bottom w:val="none" w:sz="0" w:space="0" w:color="auto"/>
            <w:right w:val="none" w:sz="0" w:space="0" w:color="auto"/>
          </w:divBdr>
        </w:div>
        <w:div w:id="1312560344">
          <w:marLeft w:val="0"/>
          <w:marRight w:val="0"/>
          <w:marTop w:val="0"/>
          <w:marBottom w:val="0"/>
          <w:divBdr>
            <w:top w:val="none" w:sz="0" w:space="0" w:color="auto"/>
            <w:left w:val="none" w:sz="0" w:space="0" w:color="auto"/>
            <w:bottom w:val="none" w:sz="0" w:space="0" w:color="auto"/>
            <w:right w:val="none" w:sz="0" w:space="0" w:color="auto"/>
          </w:divBdr>
        </w:div>
        <w:div w:id="1335260138">
          <w:marLeft w:val="0"/>
          <w:marRight w:val="0"/>
          <w:marTop w:val="0"/>
          <w:marBottom w:val="0"/>
          <w:divBdr>
            <w:top w:val="none" w:sz="0" w:space="0" w:color="auto"/>
            <w:left w:val="none" w:sz="0" w:space="0" w:color="auto"/>
            <w:bottom w:val="none" w:sz="0" w:space="0" w:color="auto"/>
            <w:right w:val="none" w:sz="0" w:space="0" w:color="auto"/>
          </w:divBdr>
        </w:div>
        <w:div w:id="1339819022">
          <w:marLeft w:val="0"/>
          <w:marRight w:val="0"/>
          <w:marTop w:val="0"/>
          <w:marBottom w:val="0"/>
          <w:divBdr>
            <w:top w:val="none" w:sz="0" w:space="0" w:color="auto"/>
            <w:left w:val="none" w:sz="0" w:space="0" w:color="auto"/>
            <w:bottom w:val="none" w:sz="0" w:space="0" w:color="auto"/>
            <w:right w:val="none" w:sz="0" w:space="0" w:color="auto"/>
          </w:divBdr>
        </w:div>
        <w:div w:id="1351181310">
          <w:marLeft w:val="0"/>
          <w:marRight w:val="0"/>
          <w:marTop w:val="0"/>
          <w:marBottom w:val="0"/>
          <w:divBdr>
            <w:top w:val="none" w:sz="0" w:space="0" w:color="auto"/>
            <w:left w:val="none" w:sz="0" w:space="0" w:color="auto"/>
            <w:bottom w:val="none" w:sz="0" w:space="0" w:color="auto"/>
            <w:right w:val="none" w:sz="0" w:space="0" w:color="auto"/>
          </w:divBdr>
        </w:div>
        <w:div w:id="1361010118">
          <w:marLeft w:val="0"/>
          <w:marRight w:val="0"/>
          <w:marTop w:val="0"/>
          <w:marBottom w:val="0"/>
          <w:divBdr>
            <w:top w:val="none" w:sz="0" w:space="0" w:color="auto"/>
            <w:left w:val="none" w:sz="0" w:space="0" w:color="auto"/>
            <w:bottom w:val="none" w:sz="0" w:space="0" w:color="auto"/>
            <w:right w:val="none" w:sz="0" w:space="0" w:color="auto"/>
          </w:divBdr>
        </w:div>
        <w:div w:id="1405838093">
          <w:marLeft w:val="0"/>
          <w:marRight w:val="0"/>
          <w:marTop w:val="0"/>
          <w:marBottom w:val="0"/>
          <w:divBdr>
            <w:top w:val="none" w:sz="0" w:space="0" w:color="auto"/>
            <w:left w:val="none" w:sz="0" w:space="0" w:color="auto"/>
            <w:bottom w:val="none" w:sz="0" w:space="0" w:color="auto"/>
            <w:right w:val="none" w:sz="0" w:space="0" w:color="auto"/>
          </w:divBdr>
        </w:div>
        <w:div w:id="1458452240">
          <w:marLeft w:val="0"/>
          <w:marRight w:val="0"/>
          <w:marTop w:val="0"/>
          <w:marBottom w:val="0"/>
          <w:divBdr>
            <w:top w:val="none" w:sz="0" w:space="0" w:color="auto"/>
            <w:left w:val="none" w:sz="0" w:space="0" w:color="auto"/>
            <w:bottom w:val="none" w:sz="0" w:space="0" w:color="auto"/>
            <w:right w:val="none" w:sz="0" w:space="0" w:color="auto"/>
          </w:divBdr>
        </w:div>
        <w:div w:id="1476989714">
          <w:marLeft w:val="0"/>
          <w:marRight w:val="0"/>
          <w:marTop w:val="0"/>
          <w:marBottom w:val="0"/>
          <w:divBdr>
            <w:top w:val="none" w:sz="0" w:space="0" w:color="auto"/>
            <w:left w:val="none" w:sz="0" w:space="0" w:color="auto"/>
            <w:bottom w:val="none" w:sz="0" w:space="0" w:color="auto"/>
            <w:right w:val="none" w:sz="0" w:space="0" w:color="auto"/>
          </w:divBdr>
        </w:div>
        <w:div w:id="1558861160">
          <w:marLeft w:val="0"/>
          <w:marRight w:val="0"/>
          <w:marTop w:val="0"/>
          <w:marBottom w:val="0"/>
          <w:divBdr>
            <w:top w:val="none" w:sz="0" w:space="0" w:color="auto"/>
            <w:left w:val="none" w:sz="0" w:space="0" w:color="auto"/>
            <w:bottom w:val="none" w:sz="0" w:space="0" w:color="auto"/>
            <w:right w:val="none" w:sz="0" w:space="0" w:color="auto"/>
          </w:divBdr>
        </w:div>
        <w:div w:id="1761946834">
          <w:marLeft w:val="0"/>
          <w:marRight w:val="0"/>
          <w:marTop w:val="0"/>
          <w:marBottom w:val="0"/>
          <w:divBdr>
            <w:top w:val="none" w:sz="0" w:space="0" w:color="auto"/>
            <w:left w:val="none" w:sz="0" w:space="0" w:color="auto"/>
            <w:bottom w:val="none" w:sz="0" w:space="0" w:color="auto"/>
            <w:right w:val="none" w:sz="0" w:space="0" w:color="auto"/>
          </w:divBdr>
        </w:div>
        <w:div w:id="1808470106">
          <w:marLeft w:val="0"/>
          <w:marRight w:val="0"/>
          <w:marTop w:val="0"/>
          <w:marBottom w:val="0"/>
          <w:divBdr>
            <w:top w:val="none" w:sz="0" w:space="0" w:color="auto"/>
            <w:left w:val="none" w:sz="0" w:space="0" w:color="auto"/>
            <w:bottom w:val="none" w:sz="0" w:space="0" w:color="auto"/>
            <w:right w:val="none" w:sz="0" w:space="0" w:color="auto"/>
          </w:divBdr>
        </w:div>
        <w:div w:id="1902137495">
          <w:marLeft w:val="0"/>
          <w:marRight w:val="0"/>
          <w:marTop w:val="0"/>
          <w:marBottom w:val="0"/>
          <w:divBdr>
            <w:top w:val="none" w:sz="0" w:space="0" w:color="auto"/>
            <w:left w:val="none" w:sz="0" w:space="0" w:color="auto"/>
            <w:bottom w:val="none" w:sz="0" w:space="0" w:color="auto"/>
            <w:right w:val="none" w:sz="0" w:space="0" w:color="auto"/>
          </w:divBdr>
        </w:div>
        <w:div w:id="1940985550">
          <w:marLeft w:val="0"/>
          <w:marRight w:val="0"/>
          <w:marTop w:val="0"/>
          <w:marBottom w:val="0"/>
          <w:divBdr>
            <w:top w:val="none" w:sz="0" w:space="0" w:color="auto"/>
            <w:left w:val="none" w:sz="0" w:space="0" w:color="auto"/>
            <w:bottom w:val="none" w:sz="0" w:space="0" w:color="auto"/>
            <w:right w:val="none" w:sz="0" w:space="0" w:color="auto"/>
          </w:divBdr>
        </w:div>
        <w:div w:id="1944217206">
          <w:marLeft w:val="0"/>
          <w:marRight w:val="0"/>
          <w:marTop w:val="0"/>
          <w:marBottom w:val="0"/>
          <w:divBdr>
            <w:top w:val="none" w:sz="0" w:space="0" w:color="auto"/>
            <w:left w:val="none" w:sz="0" w:space="0" w:color="auto"/>
            <w:bottom w:val="none" w:sz="0" w:space="0" w:color="auto"/>
            <w:right w:val="none" w:sz="0" w:space="0" w:color="auto"/>
          </w:divBdr>
        </w:div>
        <w:div w:id="1953055005">
          <w:marLeft w:val="0"/>
          <w:marRight w:val="0"/>
          <w:marTop w:val="0"/>
          <w:marBottom w:val="0"/>
          <w:divBdr>
            <w:top w:val="none" w:sz="0" w:space="0" w:color="auto"/>
            <w:left w:val="none" w:sz="0" w:space="0" w:color="auto"/>
            <w:bottom w:val="none" w:sz="0" w:space="0" w:color="auto"/>
            <w:right w:val="none" w:sz="0" w:space="0" w:color="auto"/>
          </w:divBdr>
        </w:div>
        <w:div w:id="1968924789">
          <w:marLeft w:val="0"/>
          <w:marRight w:val="0"/>
          <w:marTop w:val="0"/>
          <w:marBottom w:val="0"/>
          <w:divBdr>
            <w:top w:val="none" w:sz="0" w:space="0" w:color="auto"/>
            <w:left w:val="none" w:sz="0" w:space="0" w:color="auto"/>
            <w:bottom w:val="none" w:sz="0" w:space="0" w:color="auto"/>
            <w:right w:val="none" w:sz="0" w:space="0" w:color="auto"/>
          </w:divBdr>
        </w:div>
        <w:div w:id="1974403434">
          <w:marLeft w:val="0"/>
          <w:marRight w:val="0"/>
          <w:marTop w:val="0"/>
          <w:marBottom w:val="0"/>
          <w:divBdr>
            <w:top w:val="none" w:sz="0" w:space="0" w:color="auto"/>
            <w:left w:val="none" w:sz="0" w:space="0" w:color="auto"/>
            <w:bottom w:val="none" w:sz="0" w:space="0" w:color="auto"/>
            <w:right w:val="none" w:sz="0" w:space="0" w:color="auto"/>
          </w:divBdr>
        </w:div>
        <w:div w:id="2003197168">
          <w:marLeft w:val="0"/>
          <w:marRight w:val="0"/>
          <w:marTop w:val="0"/>
          <w:marBottom w:val="0"/>
          <w:divBdr>
            <w:top w:val="none" w:sz="0" w:space="0" w:color="auto"/>
            <w:left w:val="none" w:sz="0" w:space="0" w:color="auto"/>
            <w:bottom w:val="none" w:sz="0" w:space="0" w:color="auto"/>
            <w:right w:val="none" w:sz="0" w:space="0" w:color="auto"/>
          </w:divBdr>
        </w:div>
        <w:div w:id="2015961371">
          <w:marLeft w:val="0"/>
          <w:marRight w:val="0"/>
          <w:marTop w:val="0"/>
          <w:marBottom w:val="0"/>
          <w:divBdr>
            <w:top w:val="none" w:sz="0" w:space="0" w:color="auto"/>
            <w:left w:val="none" w:sz="0" w:space="0" w:color="auto"/>
            <w:bottom w:val="none" w:sz="0" w:space="0" w:color="auto"/>
            <w:right w:val="none" w:sz="0" w:space="0" w:color="auto"/>
          </w:divBdr>
        </w:div>
        <w:div w:id="2093382652">
          <w:marLeft w:val="0"/>
          <w:marRight w:val="0"/>
          <w:marTop w:val="0"/>
          <w:marBottom w:val="0"/>
          <w:divBdr>
            <w:top w:val="none" w:sz="0" w:space="0" w:color="auto"/>
            <w:left w:val="none" w:sz="0" w:space="0" w:color="auto"/>
            <w:bottom w:val="none" w:sz="0" w:space="0" w:color="auto"/>
            <w:right w:val="none" w:sz="0" w:space="0" w:color="auto"/>
          </w:divBdr>
        </w:div>
        <w:div w:id="2102068190">
          <w:marLeft w:val="0"/>
          <w:marRight w:val="0"/>
          <w:marTop w:val="0"/>
          <w:marBottom w:val="0"/>
          <w:divBdr>
            <w:top w:val="none" w:sz="0" w:space="0" w:color="auto"/>
            <w:left w:val="none" w:sz="0" w:space="0" w:color="auto"/>
            <w:bottom w:val="none" w:sz="0" w:space="0" w:color="auto"/>
            <w:right w:val="none" w:sz="0" w:space="0" w:color="auto"/>
          </w:divBdr>
        </w:div>
        <w:div w:id="2129009046">
          <w:marLeft w:val="0"/>
          <w:marRight w:val="0"/>
          <w:marTop w:val="0"/>
          <w:marBottom w:val="0"/>
          <w:divBdr>
            <w:top w:val="none" w:sz="0" w:space="0" w:color="auto"/>
            <w:left w:val="none" w:sz="0" w:space="0" w:color="auto"/>
            <w:bottom w:val="none" w:sz="0" w:space="0" w:color="auto"/>
            <w:right w:val="none" w:sz="0" w:space="0" w:color="auto"/>
          </w:divBdr>
        </w:div>
      </w:divsChild>
    </w:div>
    <w:div w:id="1718312699">
      <w:bodyDiv w:val="1"/>
      <w:marLeft w:val="0"/>
      <w:marRight w:val="0"/>
      <w:marTop w:val="0"/>
      <w:marBottom w:val="0"/>
      <w:divBdr>
        <w:top w:val="none" w:sz="0" w:space="0" w:color="auto"/>
        <w:left w:val="none" w:sz="0" w:space="0" w:color="auto"/>
        <w:bottom w:val="none" w:sz="0" w:space="0" w:color="auto"/>
        <w:right w:val="none" w:sz="0" w:space="0" w:color="auto"/>
      </w:divBdr>
    </w:div>
    <w:div w:id="1719478393">
      <w:bodyDiv w:val="1"/>
      <w:marLeft w:val="0"/>
      <w:marRight w:val="0"/>
      <w:marTop w:val="0"/>
      <w:marBottom w:val="0"/>
      <w:divBdr>
        <w:top w:val="none" w:sz="0" w:space="0" w:color="auto"/>
        <w:left w:val="none" w:sz="0" w:space="0" w:color="auto"/>
        <w:bottom w:val="none" w:sz="0" w:space="0" w:color="auto"/>
        <w:right w:val="none" w:sz="0" w:space="0" w:color="auto"/>
      </w:divBdr>
    </w:div>
    <w:div w:id="1722364792">
      <w:bodyDiv w:val="1"/>
      <w:marLeft w:val="0"/>
      <w:marRight w:val="0"/>
      <w:marTop w:val="0"/>
      <w:marBottom w:val="0"/>
      <w:divBdr>
        <w:top w:val="none" w:sz="0" w:space="0" w:color="auto"/>
        <w:left w:val="none" w:sz="0" w:space="0" w:color="auto"/>
        <w:bottom w:val="none" w:sz="0" w:space="0" w:color="auto"/>
        <w:right w:val="none" w:sz="0" w:space="0" w:color="auto"/>
      </w:divBdr>
    </w:div>
    <w:div w:id="1724787429">
      <w:bodyDiv w:val="1"/>
      <w:marLeft w:val="0"/>
      <w:marRight w:val="0"/>
      <w:marTop w:val="0"/>
      <w:marBottom w:val="0"/>
      <w:divBdr>
        <w:top w:val="none" w:sz="0" w:space="0" w:color="auto"/>
        <w:left w:val="none" w:sz="0" w:space="0" w:color="auto"/>
        <w:bottom w:val="none" w:sz="0" w:space="0" w:color="auto"/>
        <w:right w:val="none" w:sz="0" w:space="0" w:color="auto"/>
      </w:divBdr>
    </w:div>
    <w:div w:id="1736050871">
      <w:bodyDiv w:val="1"/>
      <w:marLeft w:val="0"/>
      <w:marRight w:val="0"/>
      <w:marTop w:val="0"/>
      <w:marBottom w:val="0"/>
      <w:divBdr>
        <w:top w:val="none" w:sz="0" w:space="0" w:color="auto"/>
        <w:left w:val="none" w:sz="0" w:space="0" w:color="auto"/>
        <w:bottom w:val="none" w:sz="0" w:space="0" w:color="auto"/>
        <w:right w:val="none" w:sz="0" w:space="0" w:color="auto"/>
      </w:divBdr>
    </w:div>
    <w:div w:id="1765564775">
      <w:bodyDiv w:val="1"/>
      <w:marLeft w:val="0"/>
      <w:marRight w:val="0"/>
      <w:marTop w:val="0"/>
      <w:marBottom w:val="0"/>
      <w:divBdr>
        <w:top w:val="none" w:sz="0" w:space="0" w:color="auto"/>
        <w:left w:val="none" w:sz="0" w:space="0" w:color="auto"/>
        <w:bottom w:val="none" w:sz="0" w:space="0" w:color="auto"/>
        <w:right w:val="none" w:sz="0" w:space="0" w:color="auto"/>
      </w:divBdr>
    </w:div>
    <w:div w:id="1765883553">
      <w:bodyDiv w:val="1"/>
      <w:marLeft w:val="0"/>
      <w:marRight w:val="0"/>
      <w:marTop w:val="0"/>
      <w:marBottom w:val="0"/>
      <w:divBdr>
        <w:top w:val="none" w:sz="0" w:space="0" w:color="auto"/>
        <w:left w:val="none" w:sz="0" w:space="0" w:color="auto"/>
        <w:bottom w:val="none" w:sz="0" w:space="0" w:color="auto"/>
        <w:right w:val="none" w:sz="0" w:space="0" w:color="auto"/>
      </w:divBdr>
    </w:div>
    <w:div w:id="1767454952">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94519940">
      <w:bodyDiv w:val="1"/>
      <w:marLeft w:val="0"/>
      <w:marRight w:val="0"/>
      <w:marTop w:val="0"/>
      <w:marBottom w:val="0"/>
      <w:divBdr>
        <w:top w:val="none" w:sz="0" w:space="0" w:color="auto"/>
        <w:left w:val="none" w:sz="0" w:space="0" w:color="auto"/>
        <w:bottom w:val="none" w:sz="0" w:space="0" w:color="auto"/>
        <w:right w:val="none" w:sz="0" w:space="0" w:color="auto"/>
      </w:divBdr>
    </w:div>
    <w:div w:id="1838957354">
      <w:bodyDiv w:val="1"/>
      <w:marLeft w:val="0"/>
      <w:marRight w:val="0"/>
      <w:marTop w:val="0"/>
      <w:marBottom w:val="0"/>
      <w:divBdr>
        <w:top w:val="none" w:sz="0" w:space="0" w:color="auto"/>
        <w:left w:val="none" w:sz="0" w:space="0" w:color="auto"/>
        <w:bottom w:val="none" w:sz="0" w:space="0" w:color="auto"/>
        <w:right w:val="none" w:sz="0" w:space="0" w:color="auto"/>
      </w:divBdr>
    </w:div>
    <w:div w:id="1848984466">
      <w:bodyDiv w:val="1"/>
      <w:marLeft w:val="0"/>
      <w:marRight w:val="0"/>
      <w:marTop w:val="0"/>
      <w:marBottom w:val="0"/>
      <w:divBdr>
        <w:top w:val="none" w:sz="0" w:space="0" w:color="auto"/>
        <w:left w:val="none" w:sz="0" w:space="0" w:color="auto"/>
        <w:bottom w:val="none" w:sz="0" w:space="0" w:color="auto"/>
        <w:right w:val="none" w:sz="0" w:space="0" w:color="auto"/>
      </w:divBdr>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3638746">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9294383">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19123153">
      <w:bodyDiv w:val="1"/>
      <w:marLeft w:val="0"/>
      <w:marRight w:val="0"/>
      <w:marTop w:val="0"/>
      <w:marBottom w:val="0"/>
      <w:divBdr>
        <w:top w:val="none" w:sz="0" w:space="0" w:color="auto"/>
        <w:left w:val="none" w:sz="0" w:space="0" w:color="auto"/>
        <w:bottom w:val="none" w:sz="0" w:space="0" w:color="auto"/>
        <w:right w:val="none" w:sz="0" w:space="0" w:color="auto"/>
      </w:divBdr>
    </w:div>
    <w:div w:id="1952933448">
      <w:bodyDiv w:val="1"/>
      <w:marLeft w:val="0"/>
      <w:marRight w:val="0"/>
      <w:marTop w:val="0"/>
      <w:marBottom w:val="0"/>
      <w:divBdr>
        <w:top w:val="none" w:sz="0" w:space="0" w:color="auto"/>
        <w:left w:val="none" w:sz="0" w:space="0" w:color="auto"/>
        <w:bottom w:val="none" w:sz="0" w:space="0" w:color="auto"/>
        <w:right w:val="none" w:sz="0" w:space="0" w:color="auto"/>
      </w:divBdr>
    </w:div>
    <w:div w:id="1962882285">
      <w:bodyDiv w:val="1"/>
      <w:marLeft w:val="0"/>
      <w:marRight w:val="0"/>
      <w:marTop w:val="0"/>
      <w:marBottom w:val="0"/>
      <w:divBdr>
        <w:top w:val="none" w:sz="0" w:space="0" w:color="auto"/>
        <w:left w:val="none" w:sz="0" w:space="0" w:color="auto"/>
        <w:bottom w:val="none" w:sz="0" w:space="0" w:color="auto"/>
        <w:right w:val="none" w:sz="0" w:space="0" w:color="auto"/>
      </w:divBdr>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1984306320">
      <w:bodyDiv w:val="1"/>
      <w:marLeft w:val="0"/>
      <w:marRight w:val="0"/>
      <w:marTop w:val="0"/>
      <w:marBottom w:val="0"/>
      <w:divBdr>
        <w:top w:val="none" w:sz="0" w:space="0" w:color="auto"/>
        <w:left w:val="none" w:sz="0" w:space="0" w:color="auto"/>
        <w:bottom w:val="none" w:sz="0" w:space="0" w:color="auto"/>
        <w:right w:val="none" w:sz="0" w:space="0" w:color="auto"/>
      </w:divBdr>
    </w:div>
    <w:div w:id="1987127488">
      <w:bodyDiv w:val="1"/>
      <w:marLeft w:val="0"/>
      <w:marRight w:val="0"/>
      <w:marTop w:val="0"/>
      <w:marBottom w:val="0"/>
      <w:divBdr>
        <w:top w:val="none" w:sz="0" w:space="0" w:color="auto"/>
        <w:left w:val="none" w:sz="0" w:space="0" w:color="auto"/>
        <w:bottom w:val="none" w:sz="0" w:space="0" w:color="auto"/>
        <w:right w:val="none" w:sz="0" w:space="0" w:color="auto"/>
      </w:divBdr>
    </w:div>
    <w:div w:id="1992363357">
      <w:bodyDiv w:val="1"/>
      <w:marLeft w:val="0"/>
      <w:marRight w:val="0"/>
      <w:marTop w:val="0"/>
      <w:marBottom w:val="0"/>
      <w:divBdr>
        <w:top w:val="none" w:sz="0" w:space="0" w:color="auto"/>
        <w:left w:val="none" w:sz="0" w:space="0" w:color="auto"/>
        <w:bottom w:val="none" w:sz="0" w:space="0" w:color="auto"/>
        <w:right w:val="none" w:sz="0" w:space="0" w:color="auto"/>
      </w:divBdr>
    </w:div>
    <w:div w:id="2009288763">
      <w:bodyDiv w:val="1"/>
      <w:marLeft w:val="0"/>
      <w:marRight w:val="0"/>
      <w:marTop w:val="0"/>
      <w:marBottom w:val="0"/>
      <w:divBdr>
        <w:top w:val="none" w:sz="0" w:space="0" w:color="auto"/>
        <w:left w:val="none" w:sz="0" w:space="0" w:color="auto"/>
        <w:bottom w:val="none" w:sz="0" w:space="0" w:color="auto"/>
        <w:right w:val="none" w:sz="0" w:space="0" w:color="auto"/>
      </w:divBdr>
    </w:div>
    <w:div w:id="2023780698">
      <w:bodyDiv w:val="1"/>
      <w:marLeft w:val="0"/>
      <w:marRight w:val="0"/>
      <w:marTop w:val="0"/>
      <w:marBottom w:val="0"/>
      <w:divBdr>
        <w:top w:val="none" w:sz="0" w:space="0" w:color="auto"/>
        <w:left w:val="none" w:sz="0" w:space="0" w:color="auto"/>
        <w:bottom w:val="none" w:sz="0" w:space="0" w:color="auto"/>
        <w:right w:val="none" w:sz="0" w:space="0" w:color="auto"/>
      </w:divBdr>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51103990">
      <w:bodyDiv w:val="1"/>
      <w:marLeft w:val="0"/>
      <w:marRight w:val="0"/>
      <w:marTop w:val="0"/>
      <w:marBottom w:val="0"/>
      <w:divBdr>
        <w:top w:val="none" w:sz="0" w:space="0" w:color="auto"/>
        <w:left w:val="none" w:sz="0" w:space="0" w:color="auto"/>
        <w:bottom w:val="none" w:sz="0" w:space="0" w:color="auto"/>
        <w:right w:val="none" w:sz="0" w:space="0" w:color="auto"/>
      </w:divBdr>
    </w:div>
    <w:div w:id="2070879583">
      <w:bodyDiv w:val="1"/>
      <w:marLeft w:val="0"/>
      <w:marRight w:val="0"/>
      <w:marTop w:val="0"/>
      <w:marBottom w:val="0"/>
      <w:divBdr>
        <w:top w:val="none" w:sz="0" w:space="0" w:color="auto"/>
        <w:left w:val="none" w:sz="0" w:space="0" w:color="auto"/>
        <w:bottom w:val="none" w:sz="0" w:space="0" w:color="auto"/>
        <w:right w:val="none" w:sz="0" w:space="0" w:color="auto"/>
      </w:divBdr>
    </w:div>
    <w:div w:id="2084984269">
      <w:bodyDiv w:val="1"/>
      <w:marLeft w:val="0"/>
      <w:marRight w:val="0"/>
      <w:marTop w:val="0"/>
      <w:marBottom w:val="0"/>
      <w:divBdr>
        <w:top w:val="none" w:sz="0" w:space="0" w:color="auto"/>
        <w:left w:val="none" w:sz="0" w:space="0" w:color="auto"/>
        <w:bottom w:val="none" w:sz="0" w:space="0" w:color="auto"/>
        <w:right w:val="none" w:sz="0" w:space="0" w:color="auto"/>
      </w:divBdr>
    </w:div>
    <w:div w:id="2090733856">
      <w:bodyDiv w:val="1"/>
      <w:marLeft w:val="0"/>
      <w:marRight w:val="0"/>
      <w:marTop w:val="0"/>
      <w:marBottom w:val="0"/>
      <w:divBdr>
        <w:top w:val="none" w:sz="0" w:space="0" w:color="auto"/>
        <w:left w:val="none" w:sz="0" w:space="0" w:color="auto"/>
        <w:bottom w:val="none" w:sz="0" w:space="0" w:color="auto"/>
        <w:right w:val="none" w:sz="0" w:space="0" w:color="auto"/>
      </w:divBdr>
    </w:div>
    <w:div w:id="2091271013">
      <w:bodyDiv w:val="1"/>
      <w:marLeft w:val="0"/>
      <w:marRight w:val="0"/>
      <w:marTop w:val="0"/>
      <w:marBottom w:val="0"/>
      <w:divBdr>
        <w:top w:val="none" w:sz="0" w:space="0" w:color="auto"/>
        <w:left w:val="none" w:sz="0" w:space="0" w:color="auto"/>
        <w:bottom w:val="none" w:sz="0" w:space="0" w:color="auto"/>
        <w:right w:val="none" w:sz="0" w:space="0" w:color="auto"/>
      </w:divBdr>
    </w:div>
    <w:div w:id="2114742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b.alpinadigital.ru/" TargetMode="External"/><Relationship Id="rId18" Type="http://schemas.openxmlformats.org/officeDocument/2006/relationships/hyperlink" Target="http://www.arfi.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infin.ru" TargetMode="Externa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www.library.fa.ru/resource.asp?id=480"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yperlink" Target="http://www.gk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footer" Target="footer1.xml"/><Relationship Id="rId10" Type="http://schemas.openxmlformats.org/officeDocument/2006/relationships/hyperlink" Target="http://biblioclub.ru/" TargetMode="External"/><Relationship Id="rId19"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 Id="rId22" Type="http://schemas.openxmlformats.org/officeDocument/2006/relationships/hyperlink" Target="http://ru.wikipedia.org/wiki/Wiki"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83C2D9-92C1-491A-BB46-1A51EB775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58</Pages>
  <Words>15503</Words>
  <Characters>88373</Characters>
  <Application>Microsoft Office Word</Application>
  <DocSecurity>0</DocSecurity>
  <Lines>736</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machine</Company>
  <LinksUpToDate>false</LinksUpToDate>
  <CharactersWithSpaces>103669</CharactersWithSpaces>
  <SharedDoc>false</SharedDoc>
  <HLinks>
    <vt:vector size="288" baseType="variant">
      <vt:variant>
        <vt:i4>1310791</vt:i4>
      </vt:variant>
      <vt:variant>
        <vt:i4>147</vt:i4>
      </vt:variant>
      <vt:variant>
        <vt:i4>0</vt:i4>
      </vt:variant>
      <vt:variant>
        <vt:i4>5</vt:i4>
      </vt:variant>
      <vt:variant>
        <vt:lpwstr>http://ru.wikipedia.org/wiki/Wiki</vt:lpwstr>
      </vt:variant>
      <vt:variant>
        <vt:lpwstr/>
      </vt:variant>
      <vt:variant>
        <vt:i4>6226014</vt:i4>
      </vt:variant>
      <vt:variant>
        <vt:i4>144</vt:i4>
      </vt:variant>
      <vt:variant>
        <vt:i4>0</vt:i4>
      </vt:variant>
      <vt:variant>
        <vt:i4>5</vt:i4>
      </vt:variant>
      <vt:variant>
        <vt:lpwstr>http://www.wipo.org/</vt:lpwstr>
      </vt:variant>
      <vt:variant>
        <vt:lpwstr/>
      </vt:variant>
      <vt:variant>
        <vt:i4>1376344</vt:i4>
      </vt:variant>
      <vt:variant>
        <vt:i4>141</vt:i4>
      </vt:variant>
      <vt:variant>
        <vt:i4>0</vt:i4>
      </vt:variant>
      <vt:variant>
        <vt:i4>5</vt:i4>
      </vt:variant>
      <vt:variant>
        <vt:lpwstr>http://www.worldbank.org.ru/</vt:lpwstr>
      </vt:variant>
      <vt:variant>
        <vt:lpwstr/>
      </vt:variant>
      <vt:variant>
        <vt:i4>4718595</vt:i4>
      </vt:variant>
      <vt:variant>
        <vt:i4>138</vt:i4>
      </vt:variant>
      <vt:variant>
        <vt:i4>0</vt:i4>
      </vt:variant>
      <vt:variant>
        <vt:i4>5</vt:i4>
      </vt:variant>
      <vt:variant>
        <vt:lpwstr>http://www.worldbank.org/</vt:lpwstr>
      </vt:variant>
      <vt:variant>
        <vt:lpwstr/>
      </vt:variant>
      <vt:variant>
        <vt:i4>3080230</vt:i4>
      </vt:variant>
      <vt:variant>
        <vt:i4>135</vt:i4>
      </vt:variant>
      <vt:variant>
        <vt:i4>0</vt:i4>
      </vt:variant>
      <vt:variant>
        <vt:i4>5</vt:i4>
      </vt:variant>
      <vt:variant>
        <vt:lpwstr>http://www.unctad.org/</vt:lpwstr>
      </vt:variant>
      <vt:variant>
        <vt:lpwstr/>
      </vt:variant>
      <vt:variant>
        <vt:i4>5242886</vt:i4>
      </vt:variant>
      <vt:variant>
        <vt:i4>132</vt:i4>
      </vt:variant>
      <vt:variant>
        <vt:i4>0</vt:i4>
      </vt:variant>
      <vt:variant>
        <vt:i4>5</vt:i4>
      </vt:variant>
      <vt:variant>
        <vt:lpwstr>http://www.unido.org/</vt:lpwstr>
      </vt:variant>
      <vt:variant>
        <vt:lpwstr/>
      </vt:variant>
      <vt:variant>
        <vt:i4>1704003</vt:i4>
      </vt:variant>
      <vt:variant>
        <vt:i4>129</vt:i4>
      </vt:variant>
      <vt:variant>
        <vt:i4>0</vt:i4>
      </vt:variant>
      <vt:variant>
        <vt:i4>5</vt:i4>
      </vt:variant>
      <vt:variant>
        <vt:lpwstr>http://www.minfin.ru/</vt:lpwstr>
      </vt:variant>
      <vt:variant>
        <vt:lpwstr/>
      </vt:variant>
      <vt:variant>
        <vt:i4>6422624</vt:i4>
      </vt:variant>
      <vt:variant>
        <vt:i4>126</vt:i4>
      </vt:variant>
      <vt:variant>
        <vt:i4>0</vt:i4>
      </vt:variant>
      <vt:variant>
        <vt:i4>5</vt:i4>
      </vt:variant>
      <vt:variant>
        <vt:lpwstr>http://www.gks.ru/</vt:lpwstr>
      </vt:variant>
      <vt:variant>
        <vt:lpwstr/>
      </vt:variant>
      <vt:variant>
        <vt:i4>6750313</vt:i4>
      </vt:variant>
      <vt:variant>
        <vt:i4>123</vt:i4>
      </vt:variant>
      <vt:variant>
        <vt:i4>0</vt:i4>
      </vt:variant>
      <vt:variant>
        <vt:i4>5</vt:i4>
      </vt:variant>
      <vt:variant>
        <vt:lpwstr>http://www.cbr.ru/</vt:lpwstr>
      </vt:variant>
      <vt:variant>
        <vt:lpwstr/>
      </vt:variant>
      <vt:variant>
        <vt:i4>7798841</vt:i4>
      </vt:variant>
      <vt:variant>
        <vt:i4>120</vt:i4>
      </vt:variant>
      <vt:variant>
        <vt:i4>0</vt:i4>
      </vt:variant>
      <vt:variant>
        <vt:i4>5</vt:i4>
      </vt:variant>
      <vt:variant>
        <vt:lpwstr>http://www.arfi.ru/</vt:lpwstr>
      </vt:variant>
      <vt:variant>
        <vt:lpwstr/>
      </vt:variant>
      <vt:variant>
        <vt:i4>1376331</vt:i4>
      </vt:variant>
      <vt:variant>
        <vt:i4>117</vt:i4>
      </vt:variant>
      <vt:variant>
        <vt:i4>0</vt:i4>
      </vt:variant>
      <vt:variant>
        <vt:i4>5</vt:i4>
      </vt:variant>
      <vt:variant>
        <vt:lpwstr>http://www.library.fa.ru/resource.asp?id=480</vt:lpwstr>
      </vt:variant>
      <vt:variant>
        <vt:lpwstr/>
      </vt:variant>
      <vt:variant>
        <vt:i4>71827502</vt:i4>
      </vt:variant>
      <vt:variant>
        <vt:i4>114</vt:i4>
      </vt:variant>
      <vt:variant>
        <vt:i4>0</vt:i4>
      </vt:variant>
      <vt:variant>
        <vt:i4>5</vt:i4>
      </vt:variant>
      <vt:variant>
        <vt:lpwstr>http://нэб.рф/</vt:lpwstr>
      </vt:variant>
      <vt:variant>
        <vt:lpwstr/>
      </vt:variant>
      <vt:variant>
        <vt:i4>8126573</vt:i4>
      </vt:variant>
      <vt:variant>
        <vt:i4>111</vt:i4>
      </vt:variant>
      <vt:variant>
        <vt:i4>0</vt:i4>
      </vt:variant>
      <vt:variant>
        <vt:i4>5</vt:i4>
      </vt:variant>
      <vt:variant>
        <vt:lpwstr>http://elibrary.ru/</vt:lpwstr>
      </vt:variant>
      <vt:variant>
        <vt:lpwstr/>
      </vt:variant>
      <vt:variant>
        <vt:i4>3276862</vt:i4>
      </vt:variant>
      <vt:variant>
        <vt:i4>108</vt:i4>
      </vt:variant>
      <vt:variant>
        <vt:i4>0</vt:i4>
      </vt:variant>
      <vt:variant>
        <vt:i4>5</vt:i4>
      </vt:variant>
      <vt:variant>
        <vt:lpwstr>https://grebennikon.ru/</vt:lpwstr>
      </vt:variant>
      <vt:variant>
        <vt:lpwstr/>
      </vt:variant>
      <vt:variant>
        <vt:i4>1835024</vt:i4>
      </vt:variant>
      <vt:variant>
        <vt:i4>105</vt:i4>
      </vt:variant>
      <vt:variant>
        <vt:i4>0</vt:i4>
      </vt:variant>
      <vt:variant>
        <vt:i4>5</vt:i4>
      </vt:variant>
      <vt:variant>
        <vt:lpwstr>http://lib.alpinadigital.ru/</vt:lpwstr>
      </vt:variant>
      <vt:variant>
        <vt:lpwstr/>
      </vt:variant>
      <vt:variant>
        <vt:i4>5308498</vt:i4>
      </vt:variant>
      <vt:variant>
        <vt:i4>102</vt:i4>
      </vt:variant>
      <vt:variant>
        <vt:i4>0</vt:i4>
      </vt:variant>
      <vt:variant>
        <vt:i4>5</vt:i4>
      </vt:variant>
      <vt:variant>
        <vt:lpwstr>https://urait.ru/</vt:lpwstr>
      </vt:variant>
      <vt:variant>
        <vt:lpwstr/>
      </vt:variant>
      <vt:variant>
        <vt:i4>3801188</vt:i4>
      </vt:variant>
      <vt:variant>
        <vt:i4>99</vt:i4>
      </vt:variant>
      <vt:variant>
        <vt:i4>0</vt:i4>
      </vt:variant>
      <vt:variant>
        <vt:i4>5</vt:i4>
      </vt:variant>
      <vt:variant>
        <vt:lpwstr>http://www.znanium.com/</vt:lpwstr>
      </vt:variant>
      <vt:variant>
        <vt:lpwstr/>
      </vt:variant>
      <vt:variant>
        <vt:i4>983071</vt:i4>
      </vt:variant>
      <vt:variant>
        <vt:i4>96</vt:i4>
      </vt:variant>
      <vt:variant>
        <vt:i4>0</vt:i4>
      </vt:variant>
      <vt:variant>
        <vt:i4>5</vt:i4>
      </vt:variant>
      <vt:variant>
        <vt:lpwstr>http://biblioclub.ru/</vt:lpwstr>
      </vt:variant>
      <vt:variant>
        <vt:lpwstr/>
      </vt:variant>
      <vt:variant>
        <vt:i4>8192038</vt:i4>
      </vt:variant>
      <vt:variant>
        <vt:i4>93</vt:i4>
      </vt:variant>
      <vt:variant>
        <vt:i4>0</vt:i4>
      </vt:variant>
      <vt:variant>
        <vt:i4>5</vt:i4>
      </vt:variant>
      <vt:variant>
        <vt:lpwstr>http://www.book.ru/</vt:lpwstr>
      </vt:variant>
      <vt:variant>
        <vt:lpwstr/>
      </vt:variant>
      <vt:variant>
        <vt:i4>3473466</vt:i4>
      </vt:variant>
      <vt:variant>
        <vt:i4>90</vt:i4>
      </vt:variant>
      <vt:variant>
        <vt:i4>0</vt:i4>
      </vt:variant>
      <vt:variant>
        <vt:i4>5</vt:i4>
      </vt:variant>
      <vt:variant>
        <vt:lpwstr>http://elib.fa.ru/</vt:lpwstr>
      </vt:variant>
      <vt:variant>
        <vt:lpwstr/>
      </vt:variant>
      <vt:variant>
        <vt:i4>2752634</vt:i4>
      </vt:variant>
      <vt:variant>
        <vt:i4>87</vt:i4>
      </vt:variant>
      <vt:variant>
        <vt:i4>0</vt:i4>
      </vt:variant>
      <vt:variant>
        <vt:i4>5</vt:i4>
      </vt:variant>
      <vt:variant>
        <vt:lpwstr>https://ezpro.fa.ru:2961/doi/book/10.1002/9781119200680</vt:lpwstr>
      </vt:variant>
      <vt:variant>
        <vt:lpwstr/>
      </vt:variant>
      <vt:variant>
        <vt:i4>5373962</vt:i4>
      </vt:variant>
      <vt:variant>
        <vt:i4>84</vt:i4>
      </vt:variant>
      <vt:variant>
        <vt:i4>0</vt:i4>
      </vt:variant>
      <vt:variant>
        <vt:i4>5</vt:i4>
      </vt:variant>
      <vt:variant>
        <vt:lpwstr>https://ezpro.fa.ru:2961/results/global-subject-codes/ac80?target=topic-title-results</vt:lpwstr>
      </vt:variant>
      <vt:variant>
        <vt:lpwstr/>
      </vt:variant>
      <vt:variant>
        <vt:i4>4194305</vt:i4>
      </vt:variant>
      <vt:variant>
        <vt:i4>81</vt:i4>
      </vt:variant>
      <vt:variant>
        <vt:i4>0</vt:i4>
      </vt:variant>
      <vt:variant>
        <vt:i4>5</vt:i4>
      </vt:variant>
      <vt:variant>
        <vt:lpwstr>https://ezpro.fa.ru:2961/action/doSearch?ContribAuthorStored=Zanetti%2C+Laura</vt:lpwstr>
      </vt:variant>
      <vt:variant>
        <vt:lpwstr/>
      </vt:variant>
      <vt:variant>
        <vt:i4>4849675</vt:i4>
      </vt:variant>
      <vt:variant>
        <vt:i4>78</vt:i4>
      </vt:variant>
      <vt:variant>
        <vt:i4>0</vt:i4>
      </vt:variant>
      <vt:variant>
        <vt:i4>5</vt:i4>
      </vt:variant>
      <vt:variant>
        <vt:lpwstr>https://ezpro.fa.ru:2961/action/doSearch?ContribAuthorStored=Gianfrate%2C+Gianfranco</vt:lpwstr>
      </vt:variant>
      <vt:variant>
        <vt:lpwstr/>
      </vt:variant>
      <vt:variant>
        <vt:i4>4456471</vt:i4>
      </vt:variant>
      <vt:variant>
        <vt:i4>75</vt:i4>
      </vt:variant>
      <vt:variant>
        <vt:i4>0</vt:i4>
      </vt:variant>
      <vt:variant>
        <vt:i4>5</vt:i4>
      </vt:variant>
      <vt:variant>
        <vt:lpwstr>https://ezpro.fa.ru:2961/action/doSearch?ContribAuthorStored=Massari%2C+Mario</vt:lpwstr>
      </vt:variant>
      <vt:variant>
        <vt:lpwstr/>
      </vt:variant>
      <vt:variant>
        <vt:i4>2818171</vt:i4>
      </vt:variant>
      <vt:variant>
        <vt:i4>72</vt:i4>
      </vt:variant>
      <vt:variant>
        <vt:i4>0</vt:i4>
      </vt:variant>
      <vt:variant>
        <vt:i4>5</vt:i4>
      </vt:variant>
      <vt:variant>
        <vt:lpwstr>https://ezpro.fa.ru:2961/doi/book/10.1002/9781119201786</vt:lpwstr>
      </vt:variant>
      <vt:variant>
        <vt:lpwstr/>
      </vt:variant>
      <vt:variant>
        <vt:i4>5373962</vt:i4>
      </vt:variant>
      <vt:variant>
        <vt:i4>69</vt:i4>
      </vt:variant>
      <vt:variant>
        <vt:i4>0</vt:i4>
      </vt:variant>
      <vt:variant>
        <vt:i4>5</vt:i4>
      </vt:variant>
      <vt:variant>
        <vt:lpwstr>https://ezpro.fa.ru:2961/results/global-subject-codes/ac80?target=topic-title-results</vt:lpwstr>
      </vt:variant>
      <vt:variant>
        <vt:lpwstr/>
      </vt:variant>
      <vt:variant>
        <vt:i4>4194305</vt:i4>
      </vt:variant>
      <vt:variant>
        <vt:i4>66</vt:i4>
      </vt:variant>
      <vt:variant>
        <vt:i4>0</vt:i4>
      </vt:variant>
      <vt:variant>
        <vt:i4>5</vt:i4>
      </vt:variant>
      <vt:variant>
        <vt:lpwstr>https://ezpro.fa.ru:2961/action/doSearch?ContribAuthorStored=Zanetti%2C+Laura</vt:lpwstr>
      </vt:variant>
      <vt:variant>
        <vt:lpwstr/>
      </vt:variant>
      <vt:variant>
        <vt:i4>4849675</vt:i4>
      </vt:variant>
      <vt:variant>
        <vt:i4>63</vt:i4>
      </vt:variant>
      <vt:variant>
        <vt:i4>0</vt:i4>
      </vt:variant>
      <vt:variant>
        <vt:i4>5</vt:i4>
      </vt:variant>
      <vt:variant>
        <vt:lpwstr>https://ezpro.fa.ru:2961/action/doSearch?ContribAuthorStored=Gianfrate%2C+Gianfranco</vt:lpwstr>
      </vt:variant>
      <vt:variant>
        <vt:lpwstr/>
      </vt:variant>
      <vt:variant>
        <vt:i4>4456471</vt:i4>
      </vt:variant>
      <vt:variant>
        <vt:i4>60</vt:i4>
      </vt:variant>
      <vt:variant>
        <vt:i4>0</vt:i4>
      </vt:variant>
      <vt:variant>
        <vt:i4>5</vt:i4>
      </vt:variant>
      <vt:variant>
        <vt:lpwstr>https://ezpro.fa.ru:2961/action/doSearch?ContribAuthorStored=Massari%2C+Mario</vt:lpwstr>
      </vt:variant>
      <vt:variant>
        <vt:lpwstr/>
      </vt:variant>
      <vt:variant>
        <vt:i4>2818171</vt:i4>
      </vt:variant>
      <vt:variant>
        <vt:i4>57</vt:i4>
      </vt:variant>
      <vt:variant>
        <vt:i4>0</vt:i4>
      </vt:variant>
      <vt:variant>
        <vt:i4>5</vt:i4>
      </vt:variant>
      <vt:variant>
        <vt:lpwstr>https://ezpro.fa.ru:2961/doi/book/10.1002/9781119201786</vt:lpwstr>
      </vt:variant>
      <vt:variant>
        <vt:lpwstr/>
      </vt:variant>
      <vt:variant>
        <vt:i4>1703999</vt:i4>
      </vt:variant>
      <vt:variant>
        <vt:i4>53</vt:i4>
      </vt:variant>
      <vt:variant>
        <vt:i4>0</vt:i4>
      </vt:variant>
      <vt:variant>
        <vt:i4>5</vt:i4>
      </vt:variant>
      <vt:variant>
        <vt:lpwstr/>
      </vt:variant>
      <vt:variant>
        <vt:lpwstr>_Toc505877820</vt:lpwstr>
      </vt:variant>
      <vt:variant>
        <vt:i4>1638463</vt:i4>
      </vt:variant>
      <vt:variant>
        <vt:i4>47</vt:i4>
      </vt:variant>
      <vt:variant>
        <vt:i4>0</vt:i4>
      </vt:variant>
      <vt:variant>
        <vt:i4>5</vt:i4>
      </vt:variant>
      <vt:variant>
        <vt:lpwstr/>
      </vt:variant>
      <vt:variant>
        <vt:lpwstr>_Toc505877819</vt:lpwstr>
      </vt:variant>
      <vt:variant>
        <vt:i4>1638463</vt:i4>
      </vt:variant>
      <vt:variant>
        <vt:i4>44</vt:i4>
      </vt:variant>
      <vt:variant>
        <vt:i4>0</vt:i4>
      </vt:variant>
      <vt:variant>
        <vt:i4>5</vt:i4>
      </vt:variant>
      <vt:variant>
        <vt:lpwstr/>
      </vt:variant>
      <vt:variant>
        <vt:lpwstr>_Toc505877818</vt:lpwstr>
      </vt:variant>
      <vt:variant>
        <vt:i4>1638463</vt:i4>
      </vt:variant>
      <vt:variant>
        <vt:i4>41</vt:i4>
      </vt:variant>
      <vt:variant>
        <vt:i4>0</vt:i4>
      </vt:variant>
      <vt:variant>
        <vt:i4>5</vt:i4>
      </vt:variant>
      <vt:variant>
        <vt:lpwstr/>
      </vt:variant>
      <vt:variant>
        <vt:lpwstr>_Toc505877817</vt:lpwstr>
      </vt:variant>
      <vt:variant>
        <vt:i4>1638463</vt:i4>
      </vt:variant>
      <vt:variant>
        <vt:i4>38</vt:i4>
      </vt:variant>
      <vt:variant>
        <vt:i4>0</vt:i4>
      </vt:variant>
      <vt:variant>
        <vt:i4>5</vt:i4>
      </vt:variant>
      <vt:variant>
        <vt:lpwstr/>
      </vt:variant>
      <vt:variant>
        <vt:lpwstr>_Toc505877816</vt:lpwstr>
      </vt:variant>
      <vt:variant>
        <vt:i4>1638463</vt:i4>
      </vt:variant>
      <vt:variant>
        <vt:i4>35</vt:i4>
      </vt:variant>
      <vt:variant>
        <vt:i4>0</vt:i4>
      </vt:variant>
      <vt:variant>
        <vt:i4>5</vt:i4>
      </vt:variant>
      <vt:variant>
        <vt:lpwstr/>
      </vt:variant>
      <vt:variant>
        <vt:lpwstr>_Toc505877811</vt:lpwstr>
      </vt:variant>
      <vt:variant>
        <vt:i4>1638463</vt:i4>
      </vt:variant>
      <vt:variant>
        <vt:i4>32</vt:i4>
      </vt:variant>
      <vt:variant>
        <vt:i4>0</vt:i4>
      </vt:variant>
      <vt:variant>
        <vt:i4>5</vt:i4>
      </vt:variant>
      <vt:variant>
        <vt:lpwstr/>
      </vt:variant>
      <vt:variant>
        <vt:lpwstr>_Toc505877810</vt:lpwstr>
      </vt:variant>
      <vt:variant>
        <vt:i4>1572927</vt:i4>
      </vt:variant>
      <vt:variant>
        <vt:i4>29</vt:i4>
      </vt:variant>
      <vt:variant>
        <vt:i4>0</vt:i4>
      </vt:variant>
      <vt:variant>
        <vt:i4>5</vt:i4>
      </vt:variant>
      <vt:variant>
        <vt:lpwstr/>
      </vt:variant>
      <vt:variant>
        <vt:lpwstr>_Toc505877809</vt:lpwstr>
      </vt:variant>
      <vt:variant>
        <vt:i4>1572927</vt:i4>
      </vt:variant>
      <vt:variant>
        <vt:i4>26</vt:i4>
      </vt:variant>
      <vt:variant>
        <vt:i4>0</vt:i4>
      </vt:variant>
      <vt:variant>
        <vt:i4>5</vt:i4>
      </vt:variant>
      <vt:variant>
        <vt:lpwstr/>
      </vt:variant>
      <vt:variant>
        <vt:lpwstr>_Toc505877808</vt:lpwstr>
      </vt:variant>
      <vt:variant>
        <vt:i4>1572927</vt:i4>
      </vt:variant>
      <vt:variant>
        <vt:i4>23</vt:i4>
      </vt:variant>
      <vt:variant>
        <vt:i4>0</vt:i4>
      </vt:variant>
      <vt:variant>
        <vt:i4>5</vt:i4>
      </vt:variant>
      <vt:variant>
        <vt:lpwstr/>
      </vt:variant>
      <vt:variant>
        <vt:lpwstr>_Toc505877807</vt:lpwstr>
      </vt:variant>
      <vt:variant>
        <vt:i4>1572927</vt:i4>
      </vt:variant>
      <vt:variant>
        <vt:i4>20</vt:i4>
      </vt:variant>
      <vt:variant>
        <vt:i4>0</vt:i4>
      </vt:variant>
      <vt:variant>
        <vt:i4>5</vt:i4>
      </vt:variant>
      <vt:variant>
        <vt:lpwstr/>
      </vt:variant>
      <vt:variant>
        <vt:lpwstr>_Toc505877806</vt:lpwstr>
      </vt:variant>
      <vt:variant>
        <vt:i4>1572927</vt:i4>
      </vt:variant>
      <vt:variant>
        <vt:i4>17</vt:i4>
      </vt:variant>
      <vt:variant>
        <vt:i4>0</vt:i4>
      </vt:variant>
      <vt:variant>
        <vt:i4>5</vt:i4>
      </vt:variant>
      <vt:variant>
        <vt:lpwstr/>
      </vt:variant>
      <vt:variant>
        <vt:lpwstr>_Toc505877805</vt:lpwstr>
      </vt:variant>
      <vt:variant>
        <vt:i4>1572927</vt:i4>
      </vt:variant>
      <vt:variant>
        <vt:i4>14</vt:i4>
      </vt:variant>
      <vt:variant>
        <vt:i4>0</vt:i4>
      </vt:variant>
      <vt:variant>
        <vt:i4>5</vt:i4>
      </vt:variant>
      <vt:variant>
        <vt:lpwstr/>
      </vt:variant>
      <vt:variant>
        <vt:lpwstr>_Toc505877804</vt:lpwstr>
      </vt:variant>
      <vt:variant>
        <vt:i4>1572927</vt:i4>
      </vt:variant>
      <vt:variant>
        <vt:i4>11</vt:i4>
      </vt:variant>
      <vt:variant>
        <vt:i4>0</vt:i4>
      </vt:variant>
      <vt:variant>
        <vt:i4>5</vt:i4>
      </vt:variant>
      <vt:variant>
        <vt:lpwstr/>
      </vt:variant>
      <vt:variant>
        <vt:lpwstr>_Toc505877803</vt:lpwstr>
      </vt:variant>
      <vt:variant>
        <vt:i4>1572927</vt:i4>
      </vt:variant>
      <vt:variant>
        <vt:i4>8</vt:i4>
      </vt:variant>
      <vt:variant>
        <vt:i4>0</vt:i4>
      </vt:variant>
      <vt:variant>
        <vt:i4>5</vt:i4>
      </vt:variant>
      <vt:variant>
        <vt:lpwstr/>
      </vt:variant>
      <vt:variant>
        <vt:lpwstr>_Toc505877802</vt:lpwstr>
      </vt:variant>
      <vt:variant>
        <vt:i4>1572927</vt:i4>
      </vt:variant>
      <vt:variant>
        <vt:i4>5</vt:i4>
      </vt:variant>
      <vt:variant>
        <vt:i4>0</vt:i4>
      </vt:variant>
      <vt:variant>
        <vt:i4>5</vt:i4>
      </vt:variant>
      <vt:variant>
        <vt:lpwstr/>
      </vt:variant>
      <vt:variant>
        <vt:lpwstr>_Toc505877801</vt:lpwstr>
      </vt:variant>
      <vt:variant>
        <vt:i4>1572927</vt:i4>
      </vt:variant>
      <vt:variant>
        <vt:i4>2</vt:i4>
      </vt:variant>
      <vt:variant>
        <vt:i4>0</vt:i4>
      </vt:variant>
      <vt:variant>
        <vt:i4>5</vt:i4>
      </vt:variant>
      <vt:variant>
        <vt:lpwstr/>
      </vt:variant>
      <vt:variant>
        <vt:lpwstr>_Toc505877800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Иванова Карина Николаевна</cp:lastModifiedBy>
  <cp:revision>19</cp:revision>
  <cp:lastPrinted>2023-10-30T13:09:00Z</cp:lastPrinted>
  <dcterms:created xsi:type="dcterms:W3CDTF">2023-11-12T18:31:00Z</dcterms:created>
  <dcterms:modified xsi:type="dcterms:W3CDTF">2024-07-08T10:45:00Z</dcterms:modified>
</cp:coreProperties>
</file>